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4E8D" w14:textId="77777777" w:rsidR="00FC4923" w:rsidRDefault="00FC4923" w:rsidP="00FC4923">
      <w:pPr>
        <w:pStyle w:val="NoSpacing"/>
        <w:jc w:val="center"/>
        <w:rPr>
          <w:rFonts w:ascii="Times New Roman" w:hAnsi="Times New Roman" w:cs="Times New Roman"/>
          <w:b/>
          <w:sz w:val="44"/>
          <w:szCs w:val="44"/>
        </w:rPr>
      </w:pPr>
      <w:r w:rsidRPr="00FC4923">
        <w:rPr>
          <w:rFonts w:ascii="Times New Roman" w:hAnsi="Times New Roman" w:cs="Times New Roman"/>
          <w:b/>
          <w:sz w:val="44"/>
          <w:szCs w:val="44"/>
        </w:rPr>
        <w:t>The Minor in Teaching English to Speakers of Other Languages (TESOL)</w:t>
      </w:r>
    </w:p>
    <w:p w14:paraId="7986205B" w14:textId="77777777" w:rsidR="00FC4923" w:rsidRPr="00FC4923" w:rsidRDefault="00FC4923" w:rsidP="00FC4923">
      <w:pPr>
        <w:pStyle w:val="NoSpacing"/>
        <w:jc w:val="center"/>
        <w:rPr>
          <w:rFonts w:ascii="Times New Roman" w:hAnsi="Times New Roman" w:cs="Times New Roman"/>
          <w:b/>
          <w:sz w:val="36"/>
          <w:szCs w:val="36"/>
        </w:rPr>
      </w:pPr>
      <w:r>
        <w:rPr>
          <w:rFonts w:ascii="Times New Roman" w:hAnsi="Times New Roman" w:cs="Times New Roman"/>
          <w:b/>
          <w:sz w:val="36"/>
          <w:szCs w:val="36"/>
        </w:rPr>
        <w:t>21 Hours</w:t>
      </w:r>
    </w:p>
    <w:p w14:paraId="2994388C" w14:textId="77777777" w:rsidR="00FC4923" w:rsidRDefault="00FC4923" w:rsidP="00F306A8">
      <w:pPr>
        <w:pStyle w:val="NoSpacing"/>
        <w:rPr>
          <w:rFonts w:ascii="Times New Roman" w:hAnsi="Times New Roman" w:cs="Times New Roman"/>
          <w:b/>
          <w:sz w:val="28"/>
          <w:szCs w:val="28"/>
        </w:rPr>
      </w:pPr>
    </w:p>
    <w:p w14:paraId="364A2582" w14:textId="77777777" w:rsidR="006C6D7C" w:rsidRPr="003B2127" w:rsidRDefault="00DA79CB" w:rsidP="00F306A8">
      <w:pPr>
        <w:pStyle w:val="NoSpacing"/>
        <w:rPr>
          <w:rFonts w:ascii="Times New Roman" w:hAnsi="Times New Roman" w:cs="Times New Roman"/>
          <w:b/>
          <w:sz w:val="28"/>
          <w:szCs w:val="28"/>
        </w:rPr>
      </w:pPr>
      <w:r w:rsidRPr="003B2127">
        <w:rPr>
          <w:rFonts w:ascii="Times New Roman" w:hAnsi="Times New Roman" w:cs="Times New Roman"/>
          <w:b/>
          <w:sz w:val="28"/>
          <w:szCs w:val="28"/>
        </w:rPr>
        <w:t xml:space="preserve">Five </w:t>
      </w:r>
      <w:r w:rsidR="006C6D7C" w:rsidRPr="003B2127">
        <w:rPr>
          <w:rFonts w:ascii="Times New Roman" w:hAnsi="Times New Roman" w:cs="Times New Roman"/>
          <w:b/>
          <w:sz w:val="28"/>
          <w:szCs w:val="28"/>
        </w:rPr>
        <w:t>Required Courses</w:t>
      </w:r>
      <w:r w:rsidR="003B2127">
        <w:rPr>
          <w:rFonts w:ascii="Times New Roman" w:hAnsi="Times New Roman" w:cs="Times New Roman"/>
          <w:b/>
          <w:sz w:val="28"/>
          <w:szCs w:val="28"/>
        </w:rPr>
        <w:t xml:space="preserve"> (15 hours)</w:t>
      </w:r>
    </w:p>
    <w:p w14:paraId="558DAD1D" w14:textId="77777777" w:rsidR="003B2127" w:rsidRPr="00FC4923" w:rsidRDefault="003B2127" w:rsidP="003B2127">
      <w:pPr>
        <w:pBdr>
          <w:top w:val="nil"/>
          <w:left w:val="nil"/>
          <w:bottom w:val="nil"/>
          <w:right w:val="nil"/>
          <w:between w:val="nil"/>
        </w:pBdr>
        <w:spacing w:after="0"/>
        <w:rPr>
          <w:rFonts w:ascii="Times New Roman" w:hAnsi="Times New Roman" w:cs="Times New Roman"/>
          <w:sz w:val="24"/>
          <w:szCs w:val="24"/>
        </w:rPr>
      </w:pPr>
      <w:r w:rsidRPr="00FC4923">
        <w:rPr>
          <w:rFonts w:ascii="Times New Roman" w:eastAsia="Quattrocento Sans" w:hAnsi="Times New Roman" w:cs="Times New Roman"/>
          <w:color w:val="000000"/>
          <w:sz w:val="24"/>
          <w:szCs w:val="24"/>
        </w:rPr>
        <w:t xml:space="preserve">LING 2320 Introduction to Language &amp; Linguistics </w:t>
      </w:r>
      <w:r w:rsidRPr="00FC4923">
        <w:rPr>
          <w:rFonts w:ascii="Times New Roman" w:hAnsi="Times New Roman" w:cs="Times New Roman"/>
          <w:sz w:val="24"/>
          <w:szCs w:val="24"/>
        </w:rPr>
        <w:t xml:space="preserve">(Fall, Spring) Prerequisite: WRTG 1310 or                              </w:t>
      </w:r>
    </w:p>
    <w:p w14:paraId="373716EA" w14:textId="77777777" w:rsidR="003B2127" w:rsidRPr="00FC4923" w:rsidRDefault="003B2127" w:rsidP="003B2127">
      <w:pPr>
        <w:pBdr>
          <w:top w:val="nil"/>
          <w:left w:val="nil"/>
          <w:bottom w:val="nil"/>
          <w:right w:val="nil"/>
          <w:between w:val="nil"/>
        </w:pBdr>
        <w:spacing w:after="0"/>
        <w:ind w:left="5760" w:firstLine="720"/>
        <w:rPr>
          <w:rFonts w:ascii="Times New Roman" w:hAnsi="Times New Roman" w:cs="Times New Roman"/>
          <w:sz w:val="24"/>
          <w:szCs w:val="24"/>
        </w:rPr>
      </w:pPr>
      <w:r w:rsidRPr="00FC4923">
        <w:rPr>
          <w:rFonts w:ascii="Times New Roman" w:hAnsi="Times New Roman" w:cs="Times New Roman"/>
          <w:sz w:val="24"/>
          <w:szCs w:val="24"/>
        </w:rPr>
        <w:t xml:space="preserve">                    HONC 1310</w:t>
      </w:r>
    </w:p>
    <w:p w14:paraId="5776DFA1" w14:textId="77777777" w:rsidR="00631E20" w:rsidRPr="00FC4923" w:rsidRDefault="00631E20" w:rsidP="00631E20">
      <w:pPr>
        <w:pStyle w:val="NoSpacing"/>
        <w:spacing w:line="276" w:lineRule="auto"/>
        <w:rPr>
          <w:rFonts w:ascii="Times New Roman" w:hAnsi="Times New Roman" w:cs="Times New Roman"/>
          <w:sz w:val="24"/>
          <w:szCs w:val="24"/>
        </w:rPr>
      </w:pPr>
      <w:r w:rsidRPr="00FC4923">
        <w:rPr>
          <w:rFonts w:ascii="Times New Roman" w:hAnsi="Times New Roman" w:cs="Times New Roman"/>
          <w:sz w:val="24"/>
          <w:szCs w:val="24"/>
        </w:rPr>
        <w:t xml:space="preserve">LING 3310 </w:t>
      </w:r>
      <w:r w:rsidR="00DA79CB" w:rsidRPr="00FC4923">
        <w:rPr>
          <w:rFonts w:ascii="Times New Roman" w:hAnsi="Times New Roman" w:cs="Times New Roman"/>
          <w:sz w:val="24"/>
          <w:szCs w:val="24"/>
        </w:rPr>
        <w:tab/>
      </w:r>
      <w:r w:rsidR="003B2127" w:rsidRPr="00FC4923">
        <w:rPr>
          <w:rFonts w:ascii="Times New Roman" w:hAnsi="Times New Roman" w:cs="Times New Roman"/>
          <w:sz w:val="24"/>
          <w:szCs w:val="24"/>
        </w:rPr>
        <w:t>World Englishes</w:t>
      </w:r>
      <w:r w:rsidRPr="00FC4923">
        <w:rPr>
          <w:rFonts w:ascii="Times New Roman" w:hAnsi="Times New Roman" w:cs="Times New Roman"/>
          <w:sz w:val="24"/>
          <w:szCs w:val="24"/>
        </w:rPr>
        <w:t xml:space="preserve"> (</w:t>
      </w:r>
      <w:r w:rsidR="00FD2DB8" w:rsidRPr="00FC4923">
        <w:rPr>
          <w:rFonts w:ascii="Times New Roman" w:hAnsi="Times New Roman" w:cs="Times New Roman"/>
          <w:sz w:val="24"/>
          <w:szCs w:val="24"/>
        </w:rPr>
        <w:t>spring</w:t>
      </w:r>
      <w:r w:rsidRPr="00FC4923">
        <w:rPr>
          <w:rFonts w:ascii="Times New Roman" w:hAnsi="Times New Roman" w:cs="Times New Roman"/>
          <w:sz w:val="24"/>
          <w:szCs w:val="24"/>
        </w:rPr>
        <w:t>)</w:t>
      </w:r>
    </w:p>
    <w:p w14:paraId="066E0E6A" w14:textId="77777777" w:rsidR="00FC4923" w:rsidRPr="00FC4923" w:rsidRDefault="003B2127" w:rsidP="00631E20">
      <w:pPr>
        <w:pStyle w:val="NoSpacing"/>
        <w:spacing w:line="276" w:lineRule="auto"/>
        <w:rPr>
          <w:rFonts w:ascii="Times New Roman" w:hAnsi="Times New Roman" w:cs="Times New Roman"/>
          <w:sz w:val="24"/>
          <w:szCs w:val="24"/>
        </w:rPr>
      </w:pPr>
      <w:r w:rsidRPr="00FC4923">
        <w:rPr>
          <w:rFonts w:ascii="Times New Roman" w:hAnsi="Times New Roman" w:cs="Times New Roman"/>
          <w:sz w:val="24"/>
          <w:szCs w:val="24"/>
        </w:rPr>
        <w:t>LING 4361</w:t>
      </w:r>
      <w:r w:rsidR="00631E20" w:rsidRPr="00FC4923">
        <w:rPr>
          <w:rFonts w:ascii="Times New Roman" w:hAnsi="Times New Roman" w:cs="Times New Roman"/>
          <w:sz w:val="24"/>
          <w:szCs w:val="24"/>
        </w:rPr>
        <w:t xml:space="preserve"> </w:t>
      </w:r>
      <w:r w:rsidR="00DA79CB" w:rsidRPr="00FC4923">
        <w:rPr>
          <w:rFonts w:ascii="Times New Roman" w:hAnsi="Times New Roman" w:cs="Times New Roman"/>
          <w:sz w:val="24"/>
          <w:szCs w:val="24"/>
        </w:rPr>
        <w:tab/>
      </w:r>
      <w:r w:rsidR="00631E20" w:rsidRPr="00FC4923">
        <w:rPr>
          <w:rFonts w:ascii="Times New Roman" w:hAnsi="Times New Roman" w:cs="Times New Roman"/>
          <w:sz w:val="24"/>
          <w:szCs w:val="24"/>
        </w:rPr>
        <w:t xml:space="preserve">Methods of Teaching </w:t>
      </w:r>
      <w:r w:rsidRPr="00FC4923">
        <w:rPr>
          <w:rFonts w:ascii="Times New Roman" w:hAnsi="Times New Roman" w:cs="Times New Roman"/>
          <w:sz w:val="24"/>
          <w:szCs w:val="24"/>
        </w:rPr>
        <w:t>English to Speakers of Other Languages (Spring)</w:t>
      </w:r>
      <w:r w:rsidR="00FC4923" w:rsidRPr="00FC4923">
        <w:rPr>
          <w:rFonts w:ascii="Times New Roman" w:hAnsi="Times New Roman" w:cs="Times New Roman"/>
          <w:sz w:val="24"/>
          <w:szCs w:val="24"/>
        </w:rPr>
        <w:t xml:space="preserve"> </w:t>
      </w:r>
    </w:p>
    <w:p w14:paraId="472BB3B3" w14:textId="77777777" w:rsidR="00631E20" w:rsidRPr="00FC4923" w:rsidRDefault="00FC4923" w:rsidP="00FC4923">
      <w:pPr>
        <w:pStyle w:val="NoSpacing"/>
        <w:spacing w:line="276" w:lineRule="auto"/>
        <w:ind w:left="720" w:firstLine="720"/>
        <w:rPr>
          <w:rFonts w:ascii="Times New Roman" w:hAnsi="Times New Roman" w:cs="Times New Roman"/>
          <w:sz w:val="24"/>
          <w:szCs w:val="24"/>
        </w:rPr>
      </w:pPr>
      <w:r w:rsidRPr="00FC4923">
        <w:rPr>
          <w:rFonts w:ascii="Times New Roman" w:hAnsi="Times New Roman" w:cs="Times New Roman"/>
          <w:sz w:val="24"/>
          <w:szCs w:val="24"/>
        </w:rPr>
        <w:t xml:space="preserve">Prerequisite: </w:t>
      </w:r>
      <w:r w:rsidRPr="00FC4923">
        <w:rPr>
          <w:rFonts w:ascii="Times New Roman" w:hAnsi="Times New Roman" w:cs="Times New Roman"/>
          <w:color w:val="222222"/>
          <w:sz w:val="24"/>
          <w:szCs w:val="24"/>
          <w:shd w:val="clear" w:color="auto" w:fill="FFFFFF"/>
        </w:rPr>
        <w:t>LING 2320 or 2350</w:t>
      </w:r>
    </w:p>
    <w:p w14:paraId="7299C6E5" w14:textId="77777777" w:rsidR="00F306A8" w:rsidRPr="00FC4923" w:rsidRDefault="00F306A8" w:rsidP="00631E20">
      <w:pPr>
        <w:pStyle w:val="NoSpacing"/>
        <w:spacing w:line="276" w:lineRule="auto"/>
        <w:rPr>
          <w:rFonts w:ascii="Times New Roman" w:hAnsi="Times New Roman" w:cs="Times New Roman"/>
          <w:sz w:val="24"/>
          <w:szCs w:val="24"/>
        </w:rPr>
      </w:pPr>
      <w:r w:rsidRPr="00FC4923">
        <w:rPr>
          <w:rFonts w:ascii="Times New Roman" w:hAnsi="Times New Roman" w:cs="Times New Roman"/>
          <w:sz w:val="24"/>
          <w:szCs w:val="24"/>
        </w:rPr>
        <w:t xml:space="preserve">WLAN 4325 </w:t>
      </w:r>
      <w:r w:rsidR="00DA79CB" w:rsidRPr="00FC4923">
        <w:rPr>
          <w:rFonts w:ascii="Times New Roman" w:hAnsi="Times New Roman" w:cs="Times New Roman"/>
          <w:sz w:val="24"/>
          <w:szCs w:val="24"/>
        </w:rPr>
        <w:tab/>
      </w:r>
      <w:r w:rsidRPr="00FC4923">
        <w:rPr>
          <w:rFonts w:ascii="Times New Roman" w:hAnsi="Times New Roman" w:cs="Times New Roman"/>
          <w:sz w:val="24"/>
          <w:szCs w:val="24"/>
        </w:rPr>
        <w:t>Second Language Acquisition</w:t>
      </w:r>
      <w:r w:rsidR="00631E20" w:rsidRPr="00FC4923">
        <w:rPr>
          <w:rFonts w:ascii="Times New Roman" w:hAnsi="Times New Roman" w:cs="Times New Roman"/>
          <w:sz w:val="24"/>
          <w:szCs w:val="24"/>
        </w:rPr>
        <w:t xml:space="preserve"> (</w:t>
      </w:r>
      <w:r w:rsidR="00FC4923" w:rsidRPr="00FC4923">
        <w:rPr>
          <w:rFonts w:ascii="Times New Roman" w:hAnsi="Times New Roman" w:cs="Times New Roman"/>
          <w:sz w:val="24"/>
          <w:szCs w:val="24"/>
        </w:rPr>
        <w:t>F</w:t>
      </w:r>
      <w:r w:rsidR="00FD2DB8" w:rsidRPr="00FC4923">
        <w:rPr>
          <w:rFonts w:ascii="Times New Roman" w:hAnsi="Times New Roman" w:cs="Times New Roman"/>
          <w:sz w:val="24"/>
          <w:szCs w:val="24"/>
        </w:rPr>
        <w:t>all</w:t>
      </w:r>
      <w:r w:rsidR="00631E20" w:rsidRPr="00FC4923">
        <w:rPr>
          <w:rFonts w:ascii="Times New Roman" w:hAnsi="Times New Roman" w:cs="Times New Roman"/>
          <w:sz w:val="24"/>
          <w:szCs w:val="24"/>
        </w:rPr>
        <w:t>)</w:t>
      </w:r>
      <w:r w:rsidR="00FC4923" w:rsidRPr="00FC4923">
        <w:rPr>
          <w:rFonts w:ascii="Times New Roman" w:hAnsi="Times New Roman" w:cs="Times New Roman"/>
          <w:sz w:val="24"/>
          <w:szCs w:val="24"/>
        </w:rPr>
        <w:t xml:space="preserve"> Prerequisite: </w:t>
      </w:r>
      <w:r w:rsidR="00FC4923" w:rsidRPr="00FC4923">
        <w:rPr>
          <w:rFonts w:ascii="Times New Roman" w:hAnsi="Times New Roman" w:cs="Times New Roman"/>
          <w:color w:val="222222"/>
          <w:sz w:val="24"/>
          <w:szCs w:val="24"/>
          <w:shd w:val="clear" w:color="auto" w:fill="FFFFFF"/>
        </w:rPr>
        <w:t>LING 2320 or 2350</w:t>
      </w:r>
    </w:p>
    <w:p w14:paraId="10703C7A" w14:textId="77777777" w:rsidR="003B2127" w:rsidRPr="00FC4923" w:rsidRDefault="003B2127" w:rsidP="003B2127">
      <w:pPr>
        <w:pStyle w:val="NoSpacing"/>
        <w:spacing w:line="276" w:lineRule="auto"/>
        <w:rPr>
          <w:rFonts w:ascii="Times New Roman" w:hAnsi="Times New Roman" w:cs="Times New Roman"/>
          <w:sz w:val="24"/>
          <w:szCs w:val="24"/>
        </w:rPr>
      </w:pPr>
      <w:r w:rsidRPr="00FC4923">
        <w:rPr>
          <w:rFonts w:ascii="Times New Roman" w:hAnsi="Times New Roman" w:cs="Times New Roman"/>
          <w:sz w:val="24"/>
          <w:szCs w:val="24"/>
        </w:rPr>
        <w:t xml:space="preserve">WLAN 4330 </w:t>
      </w:r>
      <w:r w:rsidRPr="00FC4923">
        <w:rPr>
          <w:rFonts w:ascii="Times New Roman" w:hAnsi="Times New Roman" w:cs="Times New Roman"/>
          <w:sz w:val="24"/>
          <w:szCs w:val="24"/>
        </w:rPr>
        <w:tab/>
        <w:t>Second Language Assessment (</w:t>
      </w:r>
      <w:r w:rsidR="00FC4923" w:rsidRPr="00FC4923">
        <w:rPr>
          <w:rFonts w:ascii="Times New Roman" w:hAnsi="Times New Roman" w:cs="Times New Roman"/>
          <w:sz w:val="24"/>
          <w:szCs w:val="24"/>
        </w:rPr>
        <w:t>S</w:t>
      </w:r>
      <w:r w:rsidRPr="00FC4923">
        <w:rPr>
          <w:rFonts w:ascii="Times New Roman" w:hAnsi="Times New Roman" w:cs="Times New Roman"/>
          <w:sz w:val="24"/>
          <w:szCs w:val="24"/>
        </w:rPr>
        <w:t>pring)</w:t>
      </w:r>
      <w:r w:rsidR="00FC4923" w:rsidRPr="00FC4923">
        <w:rPr>
          <w:rFonts w:ascii="Times New Roman" w:hAnsi="Times New Roman" w:cs="Times New Roman"/>
          <w:sz w:val="24"/>
          <w:szCs w:val="24"/>
        </w:rPr>
        <w:t xml:space="preserve"> Prerequisite: </w:t>
      </w:r>
      <w:r w:rsidR="00FC4923" w:rsidRPr="00FC4923">
        <w:rPr>
          <w:rFonts w:ascii="Times New Roman" w:hAnsi="Times New Roman" w:cs="Times New Roman"/>
          <w:color w:val="222222"/>
          <w:sz w:val="24"/>
          <w:szCs w:val="24"/>
          <w:shd w:val="clear" w:color="auto" w:fill="FFFFFF"/>
        </w:rPr>
        <w:t>LING 2320 or 2350</w:t>
      </w:r>
    </w:p>
    <w:p w14:paraId="3CCCBC68" w14:textId="77777777" w:rsidR="00F306A8" w:rsidRPr="00FC4923" w:rsidRDefault="00F306A8" w:rsidP="00F306A8">
      <w:pPr>
        <w:pStyle w:val="NoSpacing"/>
        <w:rPr>
          <w:rFonts w:ascii="Times New Roman" w:hAnsi="Times New Roman" w:cs="Times New Roman"/>
          <w:sz w:val="24"/>
          <w:szCs w:val="24"/>
        </w:rPr>
      </w:pPr>
    </w:p>
    <w:p w14:paraId="1564C271" w14:textId="77777777" w:rsidR="00F306A8" w:rsidRPr="00FC4923" w:rsidRDefault="00DA79CB" w:rsidP="00F306A8">
      <w:pPr>
        <w:pStyle w:val="NoSpacing"/>
        <w:rPr>
          <w:rFonts w:ascii="Times New Roman" w:hAnsi="Times New Roman" w:cs="Times New Roman"/>
          <w:b/>
          <w:sz w:val="28"/>
          <w:szCs w:val="28"/>
        </w:rPr>
      </w:pPr>
      <w:r w:rsidRPr="00FC4923">
        <w:rPr>
          <w:rFonts w:ascii="Times New Roman" w:hAnsi="Times New Roman" w:cs="Times New Roman"/>
          <w:b/>
          <w:sz w:val="28"/>
          <w:szCs w:val="28"/>
        </w:rPr>
        <w:t>Choose Two Elective</w:t>
      </w:r>
      <w:r w:rsidR="00631E20" w:rsidRPr="00FC4923">
        <w:rPr>
          <w:rFonts w:ascii="Times New Roman" w:hAnsi="Times New Roman" w:cs="Times New Roman"/>
          <w:b/>
          <w:sz w:val="28"/>
          <w:szCs w:val="28"/>
        </w:rPr>
        <w:t xml:space="preserve"> C</w:t>
      </w:r>
      <w:r w:rsidR="00F306A8" w:rsidRPr="00FC4923">
        <w:rPr>
          <w:rFonts w:ascii="Times New Roman" w:hAnsi="Times New Roman" w:cs="Times New Roman"/>
          <w:b/>
          <w:sz w:val="28"/>
          <w:szCs w:val="28"/>
        </w:rPr>
        <w:t>ourses</w:t>
      </w:r>
      <w:r w:rsidR="00631E20" w:rsidRPr="00FC4923">
        <w:rPr>
          <w:rFonts w:ascii="Times New Roman" w:hAnsi="Times New Roman" w:cs="Times New Roman"/>
          <w:b/>
          <w:sz w:val="28"/>
          <w:szCs w:val="28"/>
        </w:rPr>
        <w:t xml:space="preserve"> </w:t>
      </w:r>
      <w:r w:rsidR="003B2127" w:rsidRPr="00FC4923">
        <w:rPr>
          <w:rFonts w:ascii="Times New Roman" w:hAnsi="Times New Roman" w:cs="Times New Roman"/>
          <w:b/>
          <w:sz w:val="28"/>
          <w:szCs w:val="28"/>
        </w:rPr>
        <w:t>(6 hours)</w:t>
      </w:r>
    </w:p>
    <w:p w14:paraId="558428AA" w14:textId="77777777" w:rsidR="00F306A8" w:rsidRPr="00FC4923" w:rsidRDefault="00F306A8" w:rsidP="00631E20">
      <w:pPr>
        <w:pStyle w:val="NoSpacing"/>
        <w:spacing w:line="276" w:lineRule="auto"/>
        <w:rPr>
          <w:rFonts w:ascii="Times New Roman" w:hAnsi="Times New Roman" w:cs="Times New Roman"/>
          <w:sz w:val="24"/>
          <w:szCs w:val="24"/>
        </w:rPr>
      </w:pPr>
      <w:r w:rsidRPr="00FC4923">
        <w:rPr>
          <w:rFonts w:ascii="Times New Roman" w:hAnsi="Times New Roman" w:cs="Times New Roman"/>
          <w:sz w:val="24"/>
          <w:szCs w:val="24"/>
        </w:rPr>
        <w:t xml:space="preserve">LING 3325 </w:t>
      </w:r>
      <w:r w:rsidR="00DA79CB" w:rsidRPr="00FC4923">
        <w:rPr>
          <w:rFonts w:ascii="Times New Roman" w:hAnsi="Times New Roman" w:cs="Times New Roman"/>
          <w:sz w:val="24"/>
          <w:szCs w:val="24"/>
        </w:rPr>
        <w:tab/>
      </w:r>
      <w:r w:rsidRPr="00FC4923">
        <w:rPr>
          <w:rFonts w:ascii="Times New Roman" w:hAnsi="Times New Roman" w:cs="Times New Roman"/>
          <w:sz w:val="24"/>
          <w:szCs w:val="24"/>
        </w:rPr>
        <w:t xml:space="preserve">Sociolinguistics </w:t>
      </w:r>
      <w:r w:rsidR="00FC4923" w:rsidRPr="00FC4923">
        <w:rPr>
          <w:rFonts w:ascii="Times New Roman" w:hAnsi="Times New Roman" w:cs="Times New Roman"/>
          <w:color w:val="4F2D7F"/>
          <w:sz w:val="24"/>
          <w:szCs w:val="24"/>
        </w:rPr>
        <w:t>[Core: D, R]</w:t>
      </w:r>
      <w:r w:rsidR="00FC4923" w:rsidRPr="00FC4923">
        <w:rPr>
          <w:rFonts w:ascii="Times New Roman" w:hAnsi="Times New Roman" w:cs="Times New Roman"/>
          <w:sz w:val="24"/>
          <w:szCs w:val="24"/>
        </w:rPr>
        <w:t xml:space="preserve"> </w:t>
      </w:r>
      <w:r w:rsidR="002076A1" w:rsidRPr="00FC4923">
        <w:rPr>
          <w:rFonts w:ascii="Times New Roman" w:hAnsi="Times New Roman" w:cs="Times New Roman"/>
          <w:sz w:val="24"/>
          <w:szCs w:val="24"/>
        </w:rPr>
        <w:t>(</w:t>
      </w:r>
      <w:r w:rsidR="00FC4923" w:rsidRPr="00FC4923">
        <w:rPr>
          <w:rFonts w:ascii="Times New Roman" w:hAnsi="Times New Roman" w:cs="Times New Roman"/>
          <w:sz w:val="24"/>
          <w:szCs w:val="24"/>
        </w:rPr>
        <w:t>F</w:t>
      </w:r>
      <w:r w:rsidR="002076A1" w:rsidRPr="00FC4923">
        <w:rPr>
          <w:rFonts w:ascii="Times New Roman" w:hAnsi="Times New Roman" w:cs="Times New Roman"/>
          <w:sz w:val="24"/>
          <w:szCs w:val="24"/>
        </w:rPr>
        <w:t>all)</w:t>
      </w:r>
    </w:p>
    <w:p w14:paraId="4A18E3C4" w14:textId="77777777" w:rsidR="00CB3AD6" w:rsidRPr="00FC4923" w:rsidRDefault="00CB3AD6" w:rsidP="00631E20">
      <w:pPr>
        <w:pStyle w:val="NoSpacing"/>
        <w:spacing w:line="276" w:lineRule="auto"/>
        <w:rPr>
          <w:rFonts w:ascii="Times New Roman" w:hAnsi="Times New Roman" w:cs="Times New Roman"/>
          <w:sz w:val="24"/>
          <w:szCs w:val="24"/>
        </w:rPr>
      </w:pPr>
      <w:r w:rsidRPr="00FC4923">
        <w:rPr>
          <w:rFonts w:ascii="Times New Roman" w:hAnsi="Times New Roman" w:cs="Times New Roman"/>
          <w:sz w:val="24"/>
          <w:szCs w:val="24"/>
        </w:rPr>
        <w:t xml:space="preserve">LING 4305 </w:t>
      </w:r>
      <w:r w:rsidRPr="00FC4923">
        <w:rPr>
          <w:rFonts w:ascii="Times New Roman" w:hAnsi="Times New Roman" w:cs="Times New Roman"/>
          <w:sz w:val="24"/>
          <w:szCs w:val="24"/>
        </w:rPr>
        <w:tab/>
        <w:t xml:space="preserve">Cognitive Linguistics </w:t>
      </w:r>
      <w:r w:rsidR="00FC4923" w:rsidRPr="00FC4923">
        <w:rPr>
          <w:rFonts w:ascii="Times New Roman" w:hAnsi="Times New Roman" w:cs="Times New Roman"/>
          <w:color w:val="4F2D7F"/>
          <w:sz w:val="24"/>
          <w:szCs w:val="24"/>
        </w:rPr>
        <w:t>[Core: D, R]</w:t>
      </w:r>
      <w:r w:rsidR="00FC4923" w:rsidRPr="00FC4923">
        <w:rPr>
          <w:rFonts w:ascii="Times New Roman" w:hAnsi="Times New Roman" w:cs="Times New Roman"/>
          <w:sz w:val="24"/>
          <w:szCs w:val="24"/>
        </w:rPr>
        <w:t xml:space="preserve"> </w:t>
      </w:r>
      <w:r w:rsidRPr="00FC4923">
        <w:rPr>
          <w:rFonts w:ascii="Times New Roman" w:hAnsi="Times New Roman" w:cs="Times New Roman"/>
          <w:sz w:val="24"/>
          <w:szCs w:val="24"/>
        </w:rPr>
        <w:t>(</w:t>
      </w:r>
      <w:r w:rsidR="00FC4923" w:rsidRPr="00FC4923">
        <w:rPr>
          <w:rFonts w:ascii="Times New Roman" w:hAnsi="Times New Roman" w:cs="Times New Roman"/>
          <w:sz w:val="24"/>
          <w:szCs w:val="24"/>
        </w:rPr>
        <w:t>F</w:t>
      </w:r>
      <w:r w:rsidRPr="00FC4923">
        <w:rPr>
          <w:rFonts w:ascii="Times New Roman" w:hAnsi="Times New Roman" w:cs="Times New Roman"/>
          <w:sz w:val="24"/>
          <w:szCs w:val="24"/>
        </w:rPr>
        <w:t>all)</w:t>
      </w:r>
    </w:p>
    <w:p w14:paraId="37E6A028" w14:textId="77777777" w:rsidR="003B2127" w:rsidRPr="00FC4923" w:rsidRDefault="003B2127" w:rsidP="003B2127">
      <w:pPr>
        <w:pStyle w:val="NoSpacing"/>
        <w:spacing w:line="276" w:lineRule="auto"/>
        <w:rPr>
          <w:rFonts w:ascii="Times New Roman" w:hAnsi="Times New Roman" w:cs="Times New Roman"/>
          <w:sz w:val="24"/>
          <w:szCs w:val="24"/>
        </w:rPr>
      </w:pPr>
      <w:r w:rsidRPr="00FC4923">
        <w:rPr>
          <w:rFonts w:ascii="Times New Roman" w:hAnsi="Times New Roman" w:cs="Times New Roman"/>
          <w:sz w:val="24"/>
          <w:szCs w:val="24"/>
        </w:rPr>
        <w:t xml:space="preserve">LING 4320 </w:t>
      </w:r>
      <w:r w:rsidRPr="00FC4923">
        <w:rPr>
          <w:rFonts w:ascii="Times New Roman" w:hAnsi="Times New Roman" w:cs="Times New Roman"/>
          <w:sz w:val="24"/>
          <w:szCs w:val="24"/>
        </w:rPr>
        <w:tab/>
        <w:t xml:space="preserve">Grammatical Structures of </w:t>
      </w:r>
      <w:proofErr w:type="gramStart"/>
      <w:r w:rsidRPr="00FC4923">
        <w:rPr>
          <w:rFonts w:ascii="Times New Roman" w:hAnsi="Times New Roman" w:cs="Times New Roman"/>
          <w:sz w:val="24"/>
          <w:szCs w:val="24"/>
        </w:rPr>
        <w:t>English  (</w:t>
      </w:r>
      <w:proofErr w:type="gramEnd"/>
      <w:r w:rsidR="00FC4923" w:rsidRPr="00FC4923">
        <w:rPr>
          <w:rFonts w:ascii="Times New Roman" w:hAnsi="Times New Roman" w:cs="Times New Roman"/>
          <w:sz w:val="24"/>
          <w:szCs w:val="24"/>
        </w:rPr>
        <w:t>F</w:t>
      </w:r>
      <w:r w:rsidRPr="00FC4923">
        <w:rPr>
          <w:rFonts w:ascii="Times New Roman" w:hAnsi="Times New Roman" w:cs="Times New Roman"/>
          <w:sz w:val="24"/>
          <w:szCs w:val="24"/>
        </w:rPr>
        <w:t>all)</w:t>
      </w:r>
    </w:p>
    <w:p w14:paraId="259B0316" w14:textId="77777777" w:rsidR="00F306A8" w:rsidRPr="00FC4923" w:rsidRDefault="00F306A8" w:rsidP="00631E20">
      <w:pPr>
        <w:pStyle w:val="NoSpacing"/>
        <w:spacing w:line="276" w:lineRule="auto"/>
        <w:rPr>
          <w:rFonts w:ascii="Times New Roman" w:hAnsi="Times New Roman" w:cs="Times New Roman"/>
          <w:sz w:val="24"/>
          <w:szCs w:val="24"/>
        </w:rPr>
      </w:pPr>
      <w:r w:rsidRPr="00FC4923">
        <w:rPr>
          <w:rFonts w:ascii="Times New Roman" w:hAnsi="Times New Roman" w:cs="Times New Roman"/>
          <w:sz w:val="24"/>
          <w:szCs w:val="24"/>
        </w:rPr>
        <w:t>LING 4</w:t>
      </w:r>
      <w:r w:rsidR="0048386D" w:rsidRPr="00FC4923">
        <w:rPr>
          <w:rFonts w:ascii="Times New Roman" w:hAnsi="Times New Roman" w:cs="Times New Roman"/>
          <w:sz w:val="24"/>
          <w:szCs w:val="24"/>
        </w:rPr>
        <w:t xml:space="preserve">330 </w:t>
      </w:r>
      <w:r w:rsidR="00DA79CB" w:rsidRPr="00FC4923">
        <w:rPr>
          <w:rFonts w:ascii="Times New Roman" w:hAnsi="Times New Roman" w:cs="Times New Roman"/>
          <w:sz w:val="24"/>
          <w:szCs w:val="24"/>
        </w:rPr>
        <w:tab/>
      </w:r>
      <w:r w:rsidR="0048386D" w:rsidRPr="00FC4923">
        <w:rPr>
          <w:rFonts w:ascii="Times New Roman" w:hAnsi="Times New Roman" w:cs="Times New Roman"/>
          <w:sz w:val="24"/>
          <w:szCs w:val="24"/>
        </w:rPr>
        <w:t xml:space="preserve">Educational Linguistics </w:t>
      </w:r>
      <w:r w:rsidR="00FC4923" w:rsidRPr="00FC4923">
        <w:rPr>
          <w:rFonts w:ascii="Times New Roman" w:hAnsi="Times New Roman" w:cs="Times New Roman"/>
          <w:sz w:val="24"/>
          <w:szCs w:val="24"/>
        </w:rPr>
        <w:t>[</w:t>
      </w:r>
      <w:r w:rsidR="00FC4923" w:rsidRPr="00FC4923">
        <w:rPr>
          <w:rFonts w:ascii="Times New Roman" w:hAnsi="Times New Roman" w:cs="Times New Roman"/>
          <w:b/>
          <w:color w:val="7030A0"/>
          <w:sz w:val="24"/>
          <w:szCs w:val="24"/>
        </w:rPr>
        <w:t>Core: C</w:t>
      </w:r>
      <w:r w:rsidR="00FC4923" w:rsidRPr="00FC4923">
        <w:rPr>
          <w:rFonts w:ascii="Times New Roman" w:hAnsi="Times New Roman" w:cs="Times New Roman"/>
          <w:sz w:val="24"/>
          <w:szCs w:val="24"/>
        </w:rPr>
        <w:t xml:space="preserve">] </w:t>
      </w:r>
      <w:r w:rsidR="002076A1" w:rsidRPr="00FC4923">
        <w:rPr>
          <w:rFonts w:ascii="Times New Roman" w:hAnsi="Times New Roman" w:cs="Times New Roman"/>
          <w:sz w:val="24"/>
          <w:szCs w:val="24"/>
        </w:rPr>
        <w:t>(</w:t>
      </w:r>
      <w:r w:rsidR="00FC4923" w:rsidRPr="00FC4923">
        <w:rPr>
          <w:rFonts w:ascii="Times New Roman" w:hAnsi="Times New Roman" w:cs="Times New Roman"/>
          <w:sz w:val="24"/>
          <w:szCs w:val="24"/>
        </w:rPr>
        <w:t>S</w:t>
      </w:r>
      <w:r w:rsidR="002076A1" w:rsidRPr="00FC4923">
        <w:rPr>
          <w:rFonts w:ascii="Times New Roman" w:hAnsi="Times New Roman" w:cs="Times New Roman"/>
          <w:sz w:val="24"/>
          <w:szCs w:val="24"/>
        </w:rPr>
        <w:t>pring)</w:t>
      </w:r>
    </w:p>
    <w:p w14:paraId="46D233B1" w14:textId="77777777" w:rsidR="003B2127" w:rsidRPr="00FC4923" w:rsidRDefault="003B2127" w:rsidP="003B2127">
      <w:pPr>
        <w:shd w:val="clear" w:color="auto" w:fill="FFFFFF"/>
        <w:spacing w:line="240" w:lineRule="auto"/>
        <w:rPr>
          <w:rFonts w:ascii="Times New Roman" w:hAnsi="Times New Roman" w:cs="Times New Roman"/>
          <w:sz w:val="24"/>
          <w:szCs w:val="24"/>
        </w:rPr>
      </w:pPr>
      <w:r w:rsidRPr="00FC4923">
        <w:rPr>
          <w:rFonts w:ascii="Times New Roman" w:hAnsi="Times New Roman" w:cs="Times New Roman"/>
          <w:sz w:val="24"/>
          <w:szCs w:val="24"/>
        </w:rPr>
        <w:t xml:space="preserve"> </w:t>
      </w:r>
    </w:p>
    <w:p w14:paraId="0915D8D5" w14:textId="77777777" w:rsidR="003B2127" w:rsidRPr="00FC4923" w:rsidRDefault="003B2127" w:rsidP="003B2127">
      <w:pPr>
        <w:shd w:val="clear" w:color="auto" w:fill="FFFFFF"/>
        <w:spacing w:line="240" w:lineRule="auto"/>
        <w:rPr>
          <w:rFonts w:ascii="Times New Roman" w:hAnsi="Times New Roman" w:cs="Times New Roman"/>
          <w:sz w:val="28"/>
          <w:szCs w:val="28"/>
        </w:rPr>
      </w:pPr>
      <w:r w:rsidRPr="00FC4923">
        <w:rPr>
          <w:rFonts w:ascii="Times New Roman" w:hAnsi="Times New Roman"/>
          <w:b/>
          <w:color w:val="222222"/>
          <w:sz w:val="28"/>
          <w:szCs w:val="28"/>
        </w:rPr>
        <w:t>Related Course Requirement</w:t>
      </w:r>
    </w:p>
    <w:p w14:paraId="262C1A74" w14:textId="77777777" w:rsidR="003B2127" w:rsidRPr="00FC4923" w:rsidRDefault="003B2127" w:rsidP="003B2127">
      <w:pPr>
        <w:pStyle w:val="ListBullet"/>
        <w:numPr>
          <w:ilvl w:val="0"/>
          <w:numId w:val="0"/>
        </w:numPr>
        <w:rPr>
          <w:rFonts w:ascii="Times New Roman" w:hAnsi="Times New Roman"/>
          <w:color w:val="222222"/>
          <w:sz w:val="24"/>
        </w:rPr>
      </w:pPr>
      <w:r w:rsidRPr="00FC4923">
        <w:rPr>
          <w:rFonts w:ascii="Times New Roman" w:hAnsi="Times New Roman"/>
          <w:color w:val="222222"/>
          <w:sz w:val="24"/>
        </w:rPr>
        <w:t>CHIN 1420, FREN 1320, GERM 1320, JAPN 1320, SPAN 1320, or any one higher level language course</w:t>
      </w:r>
    </w:p>
    <w:p w14:paraId="04FF9B07" w14:textId="77777777" w:rsidR="003B2127" w:rsidRPr="00FC4923" w:rsidRDefault="003B2127" w:rsidP="003B2127">
      <w:pPr>
        <w:pStyle w:val="ListBullet"/>
        <w:numPr>
          <w:ilvl w:val="0"/>
          <w:numId w:val="0"/>
        </w:numPr>
        <w:rPr>
          <w:rFonts w:ascii="Times New Roman" w:hAnsi="Times New Roman"/>
          <w:color w:val="222222"/>
          <w:sz w:val="24"/>
        </w:rPr>
      </w:pPr>
    </w:p>
    <w:p w14:paraId="5CEB0893" w14:textId="77777777" w:rsidR="003B2127" w:rsidRPr="00FC4923" w:rsidRDefault="003B2127" w:rsidP="003B2127">
      <w:pPr>
        <w:spacing w:line="240" w:lineRule="auto"/>
        <w:textDirection w:val="btLr"/>
        <w:rPr>
          <w:rFonts w:ascii="Times New Roman" w:hAnsi="Times New Roman" w:cs="Times New Roman"/>
          <w:sz w:val="24"/>
          <w:szCs w:val="24"/>
        </w:rPr>
      </w:pPr>
      <w:r w:rsidRPr="00FC4923">
        <w:rPr>
          <w:rFonts w:ascii="Times New Roman" w:hAnsi="Times New Roman" w:cs="Times New Roman"/>
          <w:sz w:val="24"/>
          <w:szCs w:val="24"/>
        </w:rPr>
        <w:t>Students must earn a minimum grade of C in each course applying to the minor.</w:t>
      </w:r>
    </w:p>
    <w:p w14:paraId="3FB4CF9C" w14:textId="77777777" w:rsidR="005D6408" w:rsidRDefault="00FD2DB8" w:rsidP="005D6408">
      <w:pPr>
        <w:pStyle w:val="NoSpacing"/>
        <w:rPr>
          <w:rFonts w:ascii="Times New Roman" w:hAnsi="Times New Roman" w:cs="Times New Roman"/>
          <w:sz w:val="24"/>
          <w:szCs w:val="24"/>
        </w:rPr>
      </w:pPr>
      <w:r w:rsidRPr="003B2127">
        <w:rPr>
          <w:rFonts w:ascii="Times New Roman" w:hAnsi="Times New Roman" w:cs="Times New Roman"/>
          <w:b/>
          <w:sz w:val="24"/>
          <w:szCs w:val="24"/>
          <w:vertAlign w:val="superscript"/>
        </w:rPr>
        <w:t>1</w:t>
      </w:r>
      <w:r w:rsidRPr="003B2127">
        <w:rPr>
          <w:rFonts w:ascii="Times New Roman" w:hAnsi="Times New Roman" w:cs="Times New Roman"/>
          <w:b/>
          <w:sz w:val="24"/>
          <w:szCs w:val="24"/>
        </w:rPr>
        <w:t xml:space="preserve">The TESOL minor does </w:t>
      </w:r>
      <w:r w:rsidRPr="003B2127">
        <w:rPr>
          <w:rFonts w:ascii="Times New Roman" w:hAnsi="Times New Roman" w:cs="Times New Roman"/>
          <w:b/>
          <w:sz w:val="24"/>
          <w:szCs w:val="24"/>
          <w:u w:val="single"/>
        </w:rPr>
        <w:t>NOT</w:t>
      </w:r>
      <w:r w:rsidRPr="003B2127">
        <w:rPr>
          <w:rFonts w:ascii="Times New Roman" w:hAnsi="Times New Roman" w:cs="Times New Roman"/>
          <w:b/>
          <w:sz w:val="24"/>
          <w:szCs w:val="24"/>
        </w:rPr>
        <w:t xml:space="preserve"> qualify students for teaching licensure in K-12 public schools.  However, students who plan to complete alternative licensure in the future may add the ESL endorsement to any future teaching license by completing the TESOL minor, and adding EDUC 3322, Diverse Learners in Inclusive Settings.</w:t>
      </w:r>
      <w:r w:rsidR="005D6408" w:rsidRPr="003B2127">
        <w:rPr>
          <w:rFonts w:ascii="Times New Roman" w:hAnsi="Times New Roman" w:cs="Times New Roman"/>
          <w:sz w:val="24"/>
          <w:szCs w:val="24"/>
        </w:rPr>
        <w:t xml:space="preserve"> </w:t>
      </w:r>
    </w:p>
    <w:p w14:paraId="168D7635" w14:textId="77777777" w:rsidR="003B2127" w:rsidRDefault="003B2127" w:rsidP="005D6408">
      <w:pPr>
        <w:pStyle w:val="NoSpacing"/>
        <w:rPr>
          <w:rFonts w:ascii="Times New Roman" w:hAnsi="Times New Roman" w:cs="Times New Roman"/>
          <w:sz w:val="24"/>
          <w:szCs w:val="24"/>
        </w:rPr>
      </w:pPr>
    </w:p>
    <w:p w14:paraId="4BFC7D42" w14:textId="77777777" w:rsidR="00FC4923" w:rsidRDefault="00FC4923" w:rsidP="005D6408">
      <w:pPr>
        <w:pStyle w:val="NoSpacing"/>
        <w:rPr>
          <w:rFonts w:ascii="Times New Roman" w:hAnsi="Times New Roman" w:cs="Times New Roman"/>
          <w:sz w:val="24"/>
          <w:szCs w:val="24"/>
        </w:rPr>
      </w:pPr>
    </w:p>
    <w:p w14:paraId="305E3B0C" w14:textId="77777777" w:rsidR="00D77D23" w:rsidRPr="003B2127" w:rsidRDefault="00D77D23" w:rsidP="003B2127">
      <w:pPr>
        <w:pStyle w:val="NoSpacing"/>
        <w:jc w:val="center"/>
        <w:rPr>
          <w:rStyle w:val="Hyperlink"/>
          <w:rFonts w:ascii="Times New Roman" w:hAnsi="Times New Roman" w:cs="Times New Roman"/>
          <w:color w:val="auto"/>
          <w:sz w:val="24"/>
          <w:szCs w:val="24"/>
          <w:u w:val="none"/>
        </w:rPr>
      </w:pPr>
      <w:r w:rsidRPr="003B2127">
        <w:rPr>
          <w:rFonts w:ascii="Times New Roman" w:hAnsi="Times New Roman" w:cs="Times New Roman"/>
          <w:sz w:val="24"/>
          <w:szCs w:val="24"/>
        </w:rPr>
        <w:t xml:space="preserve">For more information, contact Dr. Lynn Burley at 501-450-5648 or </w:t>
      </w:r>
      <w:hyperlink r:id="rId7" w:history="1">
        <w:r w:rsidRPr="003B2127">
          <w:rPr>
            <w:rStyle w:val="Hyperlink"/>
            <w:rFonts w:ascii="Times New Roman" w:hAnsi="Times New Roman" w:cs="Times New Roman"/>
            <w:color w:val="auto"/>
            <w:sz w:val="24"/>
            <w:szCs w:val="24"/>
            <w:u w:val="none"/>
          </w:rPr>
          <w:t>lburley@uca.edu</w:t>
        </w:r>
      </w:hyperlink>
    </w:p>
    <w:p w14:paraId="2A0C0EAE" w14:textId="77777777" w:rsidR="00D77D23" w:rsidRPr="003B2127" w:rsidRDefault="00D77D23" w:rsidP="003B2127">
      <w:pPr>
        <w:pStyle w:val="NoSpacing"/>
        <w:jc w:val="center"/>
        <w:rPr>
          <w:rFonts w:ascii="Times New Roman" w:hAnsi="Times New Roman" w:cs="Times New Roman"/>
          <w:sz w:val="24"/>
          <w:szCs w:val="24"/>
        </w:rPr>
      </w:pPr>
      <w:r w:rsidRPr="003B2127">
        <w:rPr>
          <w:rFonts w:ascii="Times New Roman" w:hAnsi="Times New Roman" w:cs="Times New Roman"/>
          <w:sz w:val="24"/>
          <w:szCs w:val="24"/>
        </w:rPr>
        <w:t>Department of Languages, Linguistics, Literatures, &amp; Cultures</w:t>
      </w:r>
    </w:p>
    <w:p w14:paraId="2B9C0274" w14:textId="77777777" w:rsidR="00D77D23" w:rsidRPr="003B2127" w:rsidRDefault="00D77D23" w:rsidP="003B2127">
      <w:pPr>
        <w:pStyle w:val="NoSpacing"/>
        <w:jc w:val="center"/>
        <w:rPr>
          <w:rFonts w:ascii="Times New Roman" w:hAnsi="Times New Roman" w:cs="Times New Roman"/>
          <w:sz w:val="24"/>
          <w:szCs w:val="24"/>
        </w:rPr>
      </w:pPr>
      <w:r w:rsidRPr="003B2127">
        <w:rPr>
          <w:rFonts w:ascii="Times New Roman" w:hAnsi="Times New Roman" w:cs="Times New Roman"/>
          <w:sz w:val="24"/>
          <w:szCs w:val="24"/>
        </w:rPr>
        <w:t>University of Central Arkansas</w:t>
      </w:r>
    </w:p>
    <w:p w14:paraId="1B16DC6F" w14:textId="77777777" w:rsidR="005D6408" w:rsidRPr="003B2127" w:rsidRDefault="003B2127" w:rsidP="003B2127">
      <w:pPr>
        <w:pStyle w:val="NoSpacing"/>
        <w:jc w:val="center"/>
        <w:rPr>
          <w:rFonts w:ascii="Times New Roman" w:hAnsi="Times New Roman" w:cs="Times New Roman"/>
          <w:sz w:val="24"/>
          <w:szCs w:val="24"/>
        </w:rPr>
      </w:pPr>
      <w:r w:rsidRPr="003B2127">
        <w:rPr>
          <w:rFonts w:ascii="Times New Roman" w:hAnsi="Times New Roman" w:cs="Times New Roman"/>
          <w:sz w:val="24"/>
          <w:szCs w:val="24"/>
        </w:rPr>
        <w:t>Fall 2022</w:t>
      </w:r>
    </w:p>
    <w:sectPr w:rsidR="005D6408" w:rsidRPr="003B2127" w:rsidSect="004208AD">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4B93" w14:textId="77777777" w:rsidR="00690786" w:rsidRDefault="00690786" w:rsidP="00732AC0">
      <w:pPr>
        <w:spacing w:after="0" w:line="240" w:lineRule="auto"/>
      </w:pPr>
      <w:r>
        <w:separator/>
      </w:r>
    </w:p>
  </w:endnote>
  <w:endnote w:type="continuationSeparator" w:id="0">
    <w:p w14:paraId="367A1337" w14:textId="77777777" w:rsidR="00690786" w:rsidRDefault="00690786" w:rsidP="0073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190F" w14:textId="77777777" w:rsidR="00732AC0" w:rsidRPr="00F217B5" w:rsidRDefault="00732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D27C" w14:textId="77777777" w:rsidR="00690786" w:rsidRDefault="00690786" w:rsidP="00732AC0">
      <w:pPr>
        <w:spacing w:after="0" w:line="240" w:lineRule="auto"/>
      </w:pPr>
      <w:r>
        <w:separator/>
      </w:r>
    </w:p>
  </w:footnote>
  <w:footnote w:type="continuationSeparator" w:id="0">
    <w:p w14:paraId="26EE70FC" w14:textId="77777777" w:rsidR="00690786" w:rsidRDefault="00690786" w:rsidP="00732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647F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315018"/>
    <w:multiLevelType w:val="hybridMultilevel"/>
    <w:tmpl w:val="BF3CE338"/>
    <w:lvl w:ilvl="0" w:tplc="F138A022">
      <w:numFmt w:val="bullet"/>
      <w:lvlText w:val=""/>
      <w:lvlJc w:val="left"/>
      <w:pPr>
        <w:ind w:left="4680" w:hanging="360"/>
      </w:pPr>
      <w:rPr>
        <w:rFonts w:ascii="Wingdings" w:eastAsiaTheme="minorHAnsi" w:hAnsi="Wingdings"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57406783"/>
    <w:multiLevelType w:val="hybridMultilevel"/>
    <w:tmpl w:val="B9D4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768EA"/>
    <w:multiLevelType w:val="hybridMultilevel"/>
    <w:tmpl w:val="4FCE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7C"/>
    <w:rsid w:val="000228C0"/>
    <w:rsid w:val="0010194F"/>
    <w:rsid w:val="00144851"/>
    <w:rsid w:val="001869AC"/>
    <w:rsid w:val="002076A1"/>
    <w:rsid w:val="00227F10"/>
    <w:rsid w:val="002578DE"/>
    <w:rsid w:val="002B05B4"/>
    <w:rsid w:val="003711DC"/>
    <w:rsid w:val="00387145"/>
    <w:rsid w:val="00391F6A"/>
    <w:rsid w:val="003B007F"/>
    <w:rsid w:val="003B2127"/>
    <w:rsid w:val="003B7FE9"/>
    <w:rsid w:val="003C3865"/>
    <w:rsid w:val="004208AD"/>
    <w:rsid w:val="0048386D"/>
    <w:rsid w:val="004A2799"/>
    <w:rsid w:val="004E752D"/>
    <w:rsid w:val="004F7FCC"/>
    <w:rsid w:val="005014FC"/>
    <w:rsid w:val="0058411F"/>
    <w:rsid w:val="005D6408"/>
    <w:rsid w:val="00631E20"/>
    <w:rsid w:val="006473F3"/>
    <w:rsid w:val="00655346"/>
    <w:rsid w:val="00690786"/>
    <w:rsid w:val="006C6D7C"/>
    <w:rsid w:val="006E00BD"/>
    <w:rsid w:val="00732AC0"/>
    <w:rsid w:val="0076040D"/>
    <w:rsid w:val="008323BA"/>
    <w:rsid w:val="0084445D"/>
    <w:rsid w:val="008457D0"/>
    <w:rsid w:val="008764AF"/>
    <w:rsid w:val="008F6ED3"/>
    <w:rsid w:val="0094344E"/>
    <w:rsid w:val="00982B7E"/>
    <w:rsid w:val="00AA7C99"/>
    <w:rsid w:val="00B002E1"/>
    <w:rsid w:val="00B04D18"/>
    <w:rsid w:val="00B658B0"/>
    <w:rsid w:val="00B8581D"/>
    <w:rsid w:val="00BC19DB"/>
    <w:rsid w:val="00BF4509"/>
    <w:rsid w:val="00C201FC"/>
    <w:rsid w:val="00C22F81"/>
    <w:rsid w:val="00C6529A"/>
    <w:rsid w:val="00CB3AD6"/>
    <w:rsid w:val="00CF40E2"/>
    <w:rsid w:val="00D003B8"/>
    <w:rsid w:val="00D36CFD"/>
    <w:rsid w:val="00D63368"/>
    <w:rsid w:val="00D77D23"/>
    <w:rsid w:val="00DA79CB"/>
    <w:rsid w:val="00DC1214"/>
    <w:rsid w:val="00E44728"/>
    <w:rsid w:val="00E67C4F"/>
    <w:rsid w:val="00E853DE"/>
    <w:rsid w:val="00E964B3"/>
    <w:rsid w:val="00EB0471"/>
    <w:rsid w:val="00F217B5"/>
    <w:rsid w:val="00F306A8"/>
    <w:rsid w:val="00F41013"/>
    <w:rsid w:val="00F43F20"/>
    <w:rsid w:val="00F71D94"/>
    <w:rsid w:val="00FB15A8"/>
    <w:rsid w:val="00FC4923"/>
    <w:rsid w:val="00FD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1D38"/>
  <w15:docId w15:val="{2128F527-F7BF-4F6B-9F2A-1FB7313E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20"/>
  </w:style>
  <w:style w:type="paragraph" w:styleId="Heading1">
    <w:name w:val="heading 1"/>
    <w:basedOn w:val="Normal"/>
    <w:next w:val="Normal"/>
    <w:link w:val="Heading1Char"/>
    <w:uiPriority w:val="9"/>
    <w:qFormat/>
    <w:rsid w:val="00631E2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31E2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31E20"/>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631E20"/>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631E20"/>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631E20"/>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631E20"/>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631E2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31E2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E20"/>
    <w:pPr>
      <w:spacing w:after="0" w:line="240" w:lineRule="auto"/>
    </w:pPr>
  </w:style>
  <w:style w:type="character" w:customStyle="1" w:styleId="Heading4Char">
    <w:name w:val="Heading 4 Char"/>
    <w:basedOn w:val="DefaultParagraphFont"/>
    <w:link w:val="Heading4"/>
    <w:uiPriority w:val="9"/>
    <w:rsid w:val="00631E20"/>
    <w:rPr>
      <w:caps/>
      <w:color w:val="365F91" w:themeColor="accent1" w:themeShade="BF"/>
      <w:spacing w:val="10"/>
    </w:rPr>
  </w:style>
  <w:style w:type="character" w:styleId="Hyperlink">
    <w:name w:val="Hyperlink"/>
    <w:basedOn w:val="DefaultParagraphFont"/>
    <w:uiPriority w:val="99"/>
    <w:unhideWhenUsed/>
    <w:rsid w:val="004208AD"/>
    <w:rPr>
      <w:color w:val="0000FF" w:themeColor="hyperlink"/>
      <w:u w:val="single"/>
    </w:rPr>
  </w:style>
  <w:style w:type="paragraph" w:styleId="Header">
    <w:name w:val="header"/>
    <w:basedOn w:val="Normal"/>
    <w:link w:val="HeaderChar"/>
    <w:uiPriority w:val="99"/>
    <w:semiHidden/>
    <w:unhideWhenUsed/>
    <w:rsid w:val="00732A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AC0"/>
  </w:style>
  <w:style w:type="paragraph" w:styleId="Footer">
    <w:name w:val="footer"/>
    <w:basedOn w:val="Normal"/>
    <w:link w:val="FooterChar"/>
    <w:uiPriority w:val="99"/>
    <w:unhideWhenUsed/>
    <w:rsid w:val="00732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AC0"/>
  </w:style>
  <w:style w:type="paragraph" w:styleId="BalloonText">
    <w:name w:val="Balloon Text"/>
    <w:basedOn w:val="Normal"/>
    <w:link w:val="BalloonTextChar"/>
    <w:uiPriority w:val="99"/>
    <w:semiHidden/>
    <w:unhideWhenUsed/>
    <w:rsid w:val="00732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AC0"/>
    <w:rPr>
      <w:rFonts w:ascii="Tahoma" w:hAnsi="Tahoma" w:cs="Tahoma"/>
      <w:sz w:val="16"/>
      <w:szCs w:val="16"/>
    </w:rPr>
  </w:style>
  <w:style w:type="paragraph" w:styleId="ListParagraph">
    <w:name w:val="List Paragraph"/>
    <w:basedOn w:val="Normal"/>
    <w:uiPriority w:val="34"/>
    <w:qFormat/>
    <w:rsid w:val="00227F10"/>
    <w:pPr>
      <w:ind w:left="720"/>
      <w:contextualSpacing/>
    </w:pPr>
  </w:style>
  <w:style w:type="character" w:customStyle="1" w:styleId="Heading1Char">
    <w:name w:val="Heading 1 Char"/>
    <w:basedOn w:val="DefaultParagraphFont"/>
    <w:link w:val="Heading1"/>
    <w:uiPriority w:val="9"/>
    <w:rsid w:val="00631E20"/>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631E20"/>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631E20"/>
    <w:rPr>
      <w:caps/>
      <w:color w:val="243F60" w:themeColor="accent1" w:themeShade="7F"/>
      <w:spacing w:val="15"/>
    </w:rPr>
  </w:style>
  <w:style w:type="character" w:customStyle="1" w:styleId="Heading5Char">
    <w:name w:val="Heading 5 Char"/>
    <w:basedOn w:val="DefaultParagraphFont"/>
    <w:link w:val="Heading5"/>
    <w:uiPriority w:val="9"/>
    <w:semiHidden/>
    <w:rsid w:val="00631E20"/>
    <w:rPr>
      <w:caps/>
      <w:color w:val="365F91" w:themeColor="accent1" w:themeShade="BF"/>
      <w:spacing w:val="10"/>
    </w:rPr>
  </w:style>
  <w:style w:type="character" w:customStyle="1" w:styleId="Heading6Char">
    <w:name w:val="Heading 6 Char"/>
    <w:basedOn w:val="DefaultParagraphFont"/>
    <w:link w:val="Heading6"/>
    <w:uiPriority w:val="9"/>
    <w:semiHidden/>
    <w:rsid w:val="00631E20"/>
    <w:rPr>
      <w:caps/>
      <w:color w:val="365F91" w:themeColor="accent1" w:themeShade="BF"/>
      <w:spacing w:val="10"/>
    </w:rPr>
  </w:style>
  <w:style w:type="character" w:customStyle="1" w:styleId="Heading7Char">
    <w:name w:val="Heading 7 Char"/>
    <w:basedOn w:val="DefaultParagraphFont"/>
    <w:link w:val="Heading7"/>
    <w:uiPriority w:val="9"/>
    <w:semiHidden/>
    <w:rsid w:val="00631E20"/>
    <w:rPr>
      <w:caps/>
      <w:color w:val="365F91" w:themeColor="accent1" w:themeShade="BF"/>
      <w:spacing w:val="10"/>
    </w:rPr>
  </w:style>
  <w:style w:type="character" w:customStyle="1" w:styleId="Heading8Char">
    <w:name w:val="Heading 8 Char"/>
    <w:basedOn w:val="DefaultParagraphFont"/>
    <w:link w:val="Heading8"/>
    <w:uiPriority w:val="9"/>
    <w:semiHidden/>
    <w:rsid w:val="00631E20"/>
    <w:rPr>
      <w:caps/>
      <w:spacing w:val="10"/>
      <w:sz w:val="18"/>
      <w:szCs w:val="18"/>
    </w:rPr>
  </w:style>
  <w:style w:type="character" w:customStyle="1" w:styleId="Heading9Char">
    <w:name w:val="Heading 9 Char"/>
    <w:basedOn w:val="DefaultParagraphFont"/>
    <w:link w:val="Heading9"/>
    <w:uiPriority w:val="9"/>
    <w:semiHidden/>
    <w:rsid w:val="00631E20"/>
    <w:rPr>
      <w:i/>
      <w:iCs/>
      <w:caps/>
      <w:spacing w:val="10"/>
      <w:sz w:val="18"/>
      <w:szCs w:val="18"/>
    </w:rPr>
  </w:style>
  <w:style w:type="paragraph" w:styleId="Caption">
    <w:name w:val="caption"/>
    <w:basedOn w:val="Normal"/>
    <w:next w:val="Normal"/>
    <w:uiPriority w:val="35"/>
    <w:semiHidden/>
    <w:unhideWhenUsed/>
    <w:qFormat/>
    <w:rsid w:val="00631E20"/>
    <w:rPr>
      <w:b/>
      <w:bCs/>
      <w:color w:val="365F91" w:themeColor="accent1" w:themeShade="BF"/>
      <w:sz w:val="16"/>
      <w:szCs w:val="16"/>
    </w:rPr>
  </w:style>
  <w:style w:type="paragraph" w:styleId="Title">
    <w:name w:val="Title"/>
    <w:basedOn w:val="Normal"/>
    <w:next w:val="Normal"/>
    <w:link w:val="TitleChar"/>
    <w:uiPriority w:val="10"/>
    <w:qFormat/>
    <w:rsid w:val="00631E20"/>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631E20"/>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631E2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31E20"/>
    <w:rPr>
      <w:caps/>
      <w:color w:val="595959" w:themeColor="text1" w:themeTint="A6"/>
      <w:spacing w:val="10"/>
      <w:sz w:val="21"/>
      <w:szCs w:val="21"/>
    </w:rPr>
  </w:style>
  <w:style w:type="character" w:styleId="Strong">
    <w:name w:val="Strong"/>
    <w:uiPriority w:val="22"/>
    <w:qFormat/>
    <w:rsid w:val="00631E20"/>
    <w:rPr>
      <w:b/>
      <w:bCs/>
    </w:rPr>
  </w:style>
  <w:style w:type="character" w:styleId="Emphasis">
    <w:name w:val="Emphasis"/>
    <w:uiPriority w:val="20"/>
    <w:qFormat/>
    <w:rsid w:val="00631E20"/>
    <w:rPr>
      <w:caps/>
      <w:color w:val="243F60" w:themeColor="accent1" w:themeShade="7F"/>
      <w:spacing w:val="5"/>
    </w:rPr>
  </w:style>
  <w:style w:type="paragraph" w:styleId="Quote">
    <w:name w:val="Quote"/>
    <w:basedOn w:val="Normal"/>
    <w:next w:val="Normal"/>
    <w:link w:val="QuoteChar"/>
    <w:uiPriority w:val="29"/>
    <w:qFormat/>
    <w:rsid w:val="00631E20"/>
    <w:rPr>
      <w:i/>
      <w:iCs/>
      <w:sz w:val="24"/>
      <w:szCs w:val="24"/>
    </w:rPr>
  </w:style>
  <w:style w:type="character" w:customStyle="1" w:styleId="QuoteChar">
    <w:name w:val="Quote Char"/>
    <w:basedOn w:val="DefaultParagraphFont"/>
    <w:link w:val="Quote"/>
    <w:uiPriority w:val="29"/>
    <w:rsid w:val="00631E20"/>
    <w:rPr>
      <w:i/>
      <w:iCs/>
      <w:sz w:val="24"/>
      <w:szCs w:val="24"/>
    </w:rPr>
  </w:style>
  <w:style w:type="paragraph" w:styleId="IntenseQuote">
    <w:name w:val="Intense Quote"/>
    <w:basedOn w:val="Normal"/>
    <w:next w:val="Normal"/>
    <w:link w:val="IntenseQuoteChar"/>
    <w:uiPriority w:val="30"/>
    <w:qFormat/>
    <w:rsid w:val="00631E20"/>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631E20"/>
    <w:rPr>
      <w:color w:val="4F81BD" w:themeColor="accent1"/>
      <w:sz w:val="24"/>
      <w:szCs w:val="24"/>
    </w:rPr>
  </w:style>
  <w:style w:type="character" w:styleId="SubtleEmphasis">
    <w:name w:val="Subtle Emphasis"/>
    <w:uiPriority w:val="19"/>
    <w:qFormat/>
    <w:rsid w:val="00631E20"/>
    <w:rPr>
      <w:i/>
      <w:iCs/>
      <w:color w:val="243F60" w:themeColor="accent1" w:themeShade="7F"/>
    </w:rPr>
  </w:style>
  <w:style w:type="character" w:styleId="IntenseEmphasis">
    <w:name w:val="Intense Emphasis"/>
    <w:uiPriority w:val="21"/>
    <w:qFormat/>
    <w:rsid w:val="00631E20"/>
    <w:rPr>
      <w:b/>
      <w:bCs/>
      <w:caps/>
      <w:color w:val="243F60" w:themeColor="accent1" w:themeShade="7F"/>
      <w:spacing w:val="10"/>
    </w:rPr>
  </w:style>
  <w:style w:type="character" w:styleId="SubtleReference">
    <w:name w:val="Subtle Reference"/>
    <w:uiPriority w:val="31"/>
    <w:qFormat/>
    <w:rsid w:val="00631E20"/>
    <w:rPr>
      <w:b/>
      <w:bCs/>
      <w:color w:val="4F81BD" w:themeColor="accent1"/>
    </w:rPr>
  </w:style>
  <w:style w:type="character" w:styleId="IntenseReference">
    <w:name w:val="Intense Reference"/>
    <w:uiPriority w:val="32"/>
    <w:qFormat/>
    <w:rsid w:val="00631E20"/>
    <w:rPr>
      <w:b/>
      <w:bCs/>
      <w:i/>
      <w:iCs/>
      <w:caps/>
      <w:color w:val="4F81BD" w:themeColor="accent1"/>
    </w:rPr>
  </w:style>
  <w:style w:type="character" w:styleId="BookTitle">
    <w:name w:val="Book Title"/>
    <w:uiPriority w:val="33"/>
    <w:qFormat/>
    <w:rsid w:val="00631E20"/>
    <w:rPr>
      <w:b/>
      <w:bCs/>
      <w:i/>
      <w:iCs/>
      <w:spacing w:val="0"/>
    </w:rPr>
  </w:style>
  <w:style w:type="paragraph" w:styleId="TOCHeading">
    <w:name w:val="TOC Heading"/>
    <w:basedOn w:val="Heading1"/>
    <w:next w:val="Normal"/>
    <w:uiPriority w:val="39"/>
    <w:semiHidden/>
    <w:unhideWhenUsed/>
    <w:qFormat/>
    <w:rsid w:val="00631E20"/>
    <w:pPr>
      <w:outlineLvl w:val="9"/>
    </w:pPr>
  </w:style>
  <w:style w:type="paragraph" w:styleId="ListBullet">
    <w:name w:val="List Bullet"/>
    <w:basedOn w:val="Normal"/>
    <w:unhideWhenUsed/>
    <w:rsid w:val="003B2127"/>
    <w:pPr>
      <w:numPr>
        <w:numId w:val="4"/>
      </w:numPr>
      <w:spacing w:before="0" w:after="0" w:line="240" w:lineRule="auto"/>
      <w:contextualSpacing/>
    </w:pPr>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9766">
      <w:bodyDiv w:val="1"/>
      <w:marLeft w:val="0"/>
      <w:marRight w:val="0"/>
      <w:marTop w:val="0"/>
      <w:marBottom w:val="0"/>
      <w:divBdr>
        <w:top w:val="none" w:sz="0" w:space="0" w:color="auto"/>
        <w:left w:val="none" w:sz="0" w:space="0" w:color="auto"/>
        <w:bottom w:val="none" w:sz="0" w:space="0" w:color="auto"/>
        <w:right w:val="none" w:sz="0" w:space="0" w:color="auto"/>
      </w:divBdr>
    </w:div>
    <w:div w:id="1290286385">
      <w:bodyDiv w:val="1"/>
      <w:marLeft w:val="0"/>
      <w:marRight w:val="0"/>
      <w:marTop w:val="0"/>
      <w:marBottom w:val="0"/>
      <w:divBdr>
        <w:top w:val="none" w:sz="0" w:space="0" w:color="auto"/>
        <w:left w:val="none" w:sz="0" w:space="0" w:color="auto"/>
        <w:bottom w:val="none" w:sz="0" w:space="0" w:color="auto"/>
        <w:right w:val="none" w:sz="0" w:space="0" w:color="auto"/>
      </w:divBdr>
    </w:div>
    <w:div w:id="1320426069">
      <w:bodyDiv w:val="1"/>
      <w:marLeft w:val="0"/>
      <w:marRight w:val="0"/>
      <w:marTop w:val="0"/>
      <w:marBottom w:val="0"/>
      <w:divBdr>
        <w:top w:val="none" w:sz="0" w:space="0" w:color="auto"/>
        <w:left w:val="none" w:sz="0" w:space="0" w:color="auto"/>
        <w:bottom w:val="none" w:sz="0" w:space="0" w:color="auto"/>
        <w:right w:val="none" w:sz="0" w:space="0" w:color="auto"/>
      </w:divBdr>
    </w:div>
    <w:div w:id="1632593322">
      <w:bodyDiv w:val="1"/>
      <w:marLeft w:val="0"/>
      <w:marRight w:val="0"/>
      <w:marTop w:val="0"/>
      <w:marBottom w:val="0"/>
      <w:divBdr>
        <w:top w:val="none" w:sz="0" w:space="0" w:color="auto"/>
        <w:left w:val="none" w:sz="0" w:space="0" w:color="auto"/>
        <w:bottom w:val="none" w:sz="0" w:space="0" w:color="auto"/>
        <w:right w:val="none" w:sz="0" w:space="0" w:color="auto"/>
      </w:divBdr>
    </w:div>
    <w:div w:id="19297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burley@uc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Ramon Matthew Escamilla Jr</cp:lastModifiedBy>
  <cp:revision>2</cp:revision>
  <cp:lastPrinted>2017-10-14T15:38:00Z</cp:lastPrinted>
  <dcterms:created xsi:type="dcterms:W3CDTF">2022-02-23T22:38:00Z</dcterms:created>
  <dcterms:modified xsi:type="dcterms:W3CDTF">2022-02-23T22:38:00Z</dcterms:modified>
</cp:coreProperties>
</file>