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Dietetics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1365 Mathematical Reasoning for Health Science Professions or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Core: First Year Seminar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qqj5jom8drhb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1365 Mathematical Reasoning for Health Science Professions or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Core: First Year Seminar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1300 Foundations of Nutrition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1402 Chemistry for Health Sciences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1100 Introduction to the Dietetics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2311 Meal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1400 Exploring Concepts in Biology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2341 Lifespan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3311 Resource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2450 Introduction to Organic &amp; Biochemistry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3407 Structure and Function of the Human Body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3406 Structure and Function of the Human Body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3310 Food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3372 Personal and Family Finance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3370 Lifecycle Nutrition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3350 Community Nutrition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3380 Food Economics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3390 Nutrition and Metabolism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3356 Methods in Family &amp; Consumer Sciences Education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4321 Nutrition Services Administration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2411 Microbiology in Human Affairs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3375 Lifecycle Nutrition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4301 Research in Nutrition and Family Sciences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4335 Nutrition Senior Seminar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3371 Nutrition Counseling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4351 Experimental Food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4325 Medical Nutrition Therapy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4374 Medical Nutrition Therapy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2330 Psychological Statistics or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introductory statistics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4395 Nutrition Contemporary Issues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4315 Sports Nutrition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Students participating in the University Scholars Program may substitute USCH 3320 for NUTR 4301.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mKW0eJknkCwpa8PMcQ959sIbYA==">CgMxLjAyDmgucXFqNWpvbThkcmhiMgloLjMwajB6bGw4AHIhMXZ2bTFXeUFkQTdQSkI1WGRINW1vR1JBZFVCT2tTLTNU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