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Community Nutrition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mx9nlolga1bj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1100 Introduction to the Dietetics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2311 Meal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2405 Human Anatomy and 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1365 Mathematical Reasoning for Health Science Professions or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First-Year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1365 Mathematical Reasoning for Health Science Professions (if not taken) or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First-Year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3311 Resource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3310 Food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3318 Parenting Issues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3356 Methods in Family &amp; Consumer Sciences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3370 Lifecycle Nutrition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3372 Personal and Family Finance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3371 Nutrition Counseling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3350 Community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3380 Food 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3375 Lifecycle Nutrition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2411 Microbiology in Human Affairs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4301 Research in Nutrition and Family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2351 Family Relations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4395 Nutrition: Contemporary Issues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4321 Nutrition Services Administration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4315 Sports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4339 Community Nutrition Practicum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2330 Psychological Statistics or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introductory statistics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Students participating in the University Scholars Program may substitute USCH 3320 for NUTR 4301.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Nutrition and Family Sciences in the College of Health and Behavioral Sciences.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O2LL7Ak2VCB88SZPDvJ6XPj+g==">CgMxLjAyDmgubXg5bmxvbGdhMWJqMgloLjMwajB6bGw4AHIhMTJfUXlkNWM5QzZoX29lY0hRSnZkZ2EyN25XbzhDbWVT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