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B4" w:rsidRPr="00D24DB4" w:rsidRDefault="00D24DB4" w:rsidP="00D24DB4">
      <w:pPr>
        <w:pStyle w:val="NormalWeb"/>
        <w:jc w:val="center"/>
        <w:rPr>
          <w:sz w:val="36"/>
          <w:szCs w:val="36"/>
        </w:rPr>
      </w:pPr>
      <w:r w:rsidRPr="00D24DB4">
        <w:rPr>
          <w:rStyle w:val="Strong"/>
          <w:sz w:val="36"/>
          <w:szCs w:val="36"/>
        </w:rPr>
        <w:t>UCAN Program Student Agreement</w:t>
      </w:r>
    </w:p>
    <w:p w:rsidR="00D24DB4" w:rsidRDefault="00D24DB4" w:rsidP="00D24DB4">
      <w:pPr>
        <w:pStyle w:val="NormalWeb"/>
      </w:pPr>
      <w:r>
        <w:rPr>
          <w:rStyle w:val="Strong"/>
        </w:rPr>
        <w:t>1).</w:t>
      </w:r>
      <w:r>
        <w:t xml:space="preserve"> I understand that I must enroll in and successfully complete the UCAN seminar (UNIV 1000), a </w:t>
      </w:r>
      <w:r>
        <w:t>one-hour</w:t>
      </w:r>
      <w:r>
        <w:t xml:space="preserve"> non-credit academic success seminar.</w:t>
      </w:r>
      <w:bookmarkStart w:id="0" w:name="_GoBack"/>
      <w:bookmarkEnd w:id="0"/>
    </w:p>
    <w:p w:rsidR="00D24DB4" w:rsidRDefault="00D24DB4" w:rsidP="00D24DB4">
      <w:pPr>
        <w:pStyle w:val="NormalWeb"/>
      </w:pPr>
      <w:r>
        <w:rPr>
          <w:rStyle w:val="Strong"/>
        </w:rPr>
        <w:t>2).</w:t>
      </w:r>
      <w:r>
        <w:t xml:space="preserve"> I understand that I must be available each Tuesday during x-period (1:40-2:30 p.m.) to complete study hours or attend academic success workshops.</w:t>
      </w:r>
    </w:p>
    <w:p w:rsidR="00D24DB4" w:rsidRDefault="00D24DB4" w:rsidP="00D24DB4">
      <w:pPr>
        <w:pStyle w:val="NormalWeb"/>
      </w:pPr>
      <w:r>
        <w:rPr>
          <w:rStyle w:val="Strong"/>
        </w:rPr>
        <w:t>3).</w:t>
      </w:r>
      <w:r>
        <w:t> I understand that I must enroll for a minimum enrollment of SIX (6) semester hours in addition to the UCAN seminar, and I may not enroll for more than FOURTEEN (14) semester hours, including the UCAN seminar. *Note: Courses must be UCA/UC courses only. Other coursework will not be accepted during the enrollment period.</w:t>
      </w:r>
    </w:p>
    <w:p w:rsidR="00D24DB4" w:rsidRDefault="00D24DB4" w:rsidP="00D24DB4">
      <w:pPr>
        <w:pStyle w:val="NormalWeb"/>
      </w:pPr>
      <w:r>
        <w:rPr>
          <w:rStyle w:val="Strong"/>
        </w:rPr>
        <w:t>4). </w:t>
      </w:r>
      <w:r>
        <w:t>I understand that I must complete at least SIX (6) UCA credit earning semester hours and earn a minimum 2.0 semester grade point average for the term. Transitional (UNIV) courses are not used in computing the cumulative grade point average for earning any degree from the university, and will not be used for the purpose of this program.</w:t>
      </w:r>
    </w:p>
    <w:p w:rsidR="00D24DB4" w:rsidRDefault="00D24DB4" w:rsidP="00D24DB4">
      <w:pPr>
        <w:pStyle w:val="NormalWeb"/>
      </w:pPr>
      <w:r>
        <w:rPr>
          <w:rStyle w:val="Strong"/>
        </w:rPr>
        <w:t>5).</w:t>
      </w:r>
      <w:r>
        <w:t> I understand I must</w:t>
      </w:r>
      <w:r>
        <w:rPr>
          <w:rStyle w:val="Strong"/>
        </w:rPr>
        <w:t> </w:t>
      </w:r>
      <w:r>
        <w:t>complete a minimum of 5 study hours in the library each week.</w:t>
      </w:r>
    </w:p>
    <w:p w:rsidR="00D24DB4" w:rsidRDefault="00D24DB4" w:rsidP="00D24DB4">
      <w:pPr>
        <w:pStyle w:val="NormalWeb"/>
      </w:pPr>
      <w:r>
        <w:rPr>
          <w:rStyle w:val="Strong"/>
        </w:rPr>
        <w:t>6).</w:t>
      </w:r>
      <w:r>
        <w:t> I understand that I must complete and submit an accountability sheet each week.</w:t>
      </w:r>
    </w:p>
    <w:p w:rsidR="00D24DB4" w:rsidRDefault="00D24DB4" w:rsidP="00D24DB4">
      <w:pPr>
        <w:pStyle w:val="NormalWeb"/>
      </w:pPr>
      <w:r>
        <w:rPr>
          <w:rStyle w:val="Strong"/>
        </w:rPr>
        <w:t>7).</w:t>
      </w:r>
      <w:r>
        <w:t> I understand that I must adhere to the UCAN attendance policy, which allows for no unexcused absences. </w:t>
      </w:r>
    </w:p>
    <w:p w:rsidR="00D24DB4" w:rsidRDefault="00D24DB4" w:rsidP="00D24DB4">
      <w:pPr>
        <w:pStyle w:val="NormalWeb"/>
      </w:pPr>
      <w:r>
        <w:rPr>
          <w:rStyle w:val="Strong"/>
        </w:rPr>
        <w:t>8).</w:t>
      </w:r>
      <w:r>
        <w:t> I understand that additional referrals and resources may be required to ensure my success.</w:t>
      </w:r>
    </w:p>
    <w:p w:rsidR="00D24DB4" w:rsidRDefault="00D24DB4" w:rsidP="00D24DB4">
      <w:pPr>
        <w:pStyle w:val="NormalWeb"/>
      </w:pPr>
      <w:r>
        <w:rPr>
          <w:rStyle w:val="Emphasis"/>
        </w:rPr>
        <w:t>I have reviewed this agreement and understand that in order to continue my enrollment at the University of Central Arkansas I must follow the conditions of this agreement, as initialed above. Failure to meet any of the requirements of the UCAN program as outlined above may result in consequences that include but are not limited to my immediate withdrawal from the program and the university, and my return to first suspension status this semester.</w:t>
      </w:r>
    </w:p>
    <w:p w:rsidR="00D24DB4" w:rsidRDefault="00D24DB4" w:rsidP="00D24DB4">
      <w:pPr>
        <w:pStyle w:val="NormalWeb"/>
      </w:pPr>
      <w:r>
        <w:rPr>
          <w:rStyle w:val="Emphasis"/>
          <w:b/>
          <w:bCs/>
        </w:rPr>
        <w:t>A student who successfully completes the UCAN Program may enroll for the subsequent term, but will remain on probation if his/her cumulative grade point average is less than 2.0. A student who does not successfully complete the UCAN Program in any term (including summer) will be on first academic suspension for the subsequent TWO (2) consecutive terms as outlined in the Undergraduate Bulletin. The privilege to participate in the UCAN program again will not be an option.</w:t>
      </w:r>
    </w:p>
    <w:p w:rsidR="00D24DB4" w:rsidRDefault="00D24DB4" w:rsidP="00D24DB4">
      <w:pPr>
        <w:pStyle w:val="NormalWeb"/>
      </w:pPr>
      <w:r>
        <w:rPr>
          <w:rStyle w:val="Emphasis"/>
        </w:rPr>
        <w:t>Finally, I understand that my grades and attendance may be periodically reviewed for the purpose of assisting me in honoring the terms of this agreement. I have been informed that some of my demographic and performance-measure information will be used to help evaluate and strengthen the effectiveness of the UCAN Program.</w:t>
      </w:r>
    </w:p>
    <w:p w:rsidR="008D6A82" w:rsidRDefault="00D24DB4"/>
    <w:sectPr w:rsidR="008D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B4"/>
    <w:rsid w:val="003E30AE"/>
    <w:rsid w:val="00D24DB4"/>
    <w:rsid w:val="00F7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78E93-4EEA-4515-96FC-77D31AC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D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DB4"/>
    <w:rPr>
      <w:b/>
      <w:bCs/>
    </w:rPr>
  </w:style>
  <w:style w:type="character" w:styleId="Emphasis">
    <w:name w:val="Emphasis"/>
    <w:basedOn w:val="DefaultParagraphFont"/>
    <w:uiPriority w:val="20"/>
    <w:qFormat/>
    <w:rsid w:val="00D24D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Company>University Of Central Arkansas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V Williams</dc:creator>
  <cp:keywords/>
  <dc:description/>
  <cp:lastModifiedBy>Marvin V Williams </cp:lastModifiedBy>
  <cp:revision>2</cp:revision>
  <dcterms:created xsi:type="dcterms:W3CDTF">2025-05-07T19:22:00Z</dcterms:created>
  <dcterms:modified xsi:type="dcterms:W3CDTF">2025-05-07T19:24:00Z</dcterms:modified>
</cp:coreProperties>
</file>