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44502" w14:textId="77777777" w:rsidR="006C3A1D" w:rsidRPr="00C96057" w:rsidRDefault="006C3A1D" w:rsidP="006C3A1D">
      <w:pPr>
        <w:spacing w:after="300" w:line="240" w:lineRule="auto"/>
        <w:outlineLvl w:val="0"/>
        <w:rPr>
          <w:rFonts w:ascii="Times New Roman" w:eastAsia="Times New Roman" w:hAnsi="Times New Roman" w:cs="Times New Roman"/>
          <w:spacing w:val="15"/>
          <w:kern w:val="36"/>
          <w:sz w:val="60"/>
          <w:szCs w:val="60"/>
          <w14:ligatures w14:val="none"/>
        </w:rPr>
      </w:pPr>
      <w:r w:rsidRPr="00C96057">
        <w:rPr>
          <w:rFonts w:ascii="Times New Roman" w:eastAsia="Times New Roman" w:hAnsi="Times New Roman" w:cs="Times New Roman"/>
          <w:spacing w:val="15"/>
          <w:kern w:val="36"/>
          <w:sz w:val="60"/>
          <w:szCs w:val="60"/>
          <w14:ligatures w14:val="none"/>
        </w:rPr>
        <w:t>Matthew D. Moore, Ph.D.</w:t>
      </w:r>
    </w:p>
    <w:p w14:paraId="20A817F3" w14:textId="48E97AE8" w:rsidR="006C3A1D" w:rsidRPr="00AE4325" w:rsidRDefault="006C3A1D" w:rsidP="006C3A1D">
      <w:pPr>
        <w:spacing w:after="0" w:line="240" w:lineRule="auto"/>
        <w:rPr>
          <w:rFonts w:ascii="Segoe UI" w:eastAsia="Times New Roman" w:hAnsi="Segoe UI" w:cs="Segoe UI"/>
          <w:kern w:val="0"/>
          <w14:ligatures w14:val="none"/>
        </w:rPr>
      </w:pPr>
      <w:r w:rsidRPr="00AE4325">
        <w:rPr>
          <w:rFonts w:ascii="Segoe UI" w:eastAsia="Times New Roman" w:hAnsi="Segoe UI" w:cs="Segoe UI"/>
          <w:kern w:val="0"/>
          <w14:ligatures w14:val="none"/>
        </w:rPr>
        <w:t>Department of Sociology, Criminology, and Anthropology</w:t>
      </w:r>
    </w:p>
    <w:p w14:paraId="4D63AFCD" w14:textId="77777777" w:rsidR="006C3A1D" w:rsidRPr="00AE4325" w:rsidRDefault="006C3A1D" w:rsidP="006C3A1D">
      <w:pPr>
        <w:spacing w:after="0" w:line="240" w:lineRule="auto"/>
        <w:rPr>
          <w:rFonts w:ascii="Segoe UI" w:eastAsia="Times New Roman" w:hAnsi="Segoe UI" w:cs="Segoe UI"/>
          <w:kern w:val="0"/>
          <w14:ligatures w14:val="none"/>
        </w:rPr>
      </w:pPr>
      <w:r w:rsidRPr="00AE4325">
        <w:rPr>
          <w:rFonts w:ascii="Segoe UI" w:eastAsia="Times New Roman" w:hAnsi="Segoe UI" w:cs="Segoe UI"/>
          <w:kern w:val="0"/>
          <w14:ligatures w14:val="none"/>
        </w:rPr>
        <w:t>University of Central Arkansas</w:t>
      </w:r>
    </w:p>
    <w:p w14:paraId="2D0AACDD" w14:textId="54068A06" w:rsidR="006C3A1D" w:rsidRPr="00495F32" w:rsidRDefault="00D35C60" w:rsidP="006C3A1D">
      <w:pPr>
        <w:spacing w:after="0" w:line="240" w:lineRule="auto"/>
        <w:rPr>
          <w:rFonts w:ascii="Segoe UI" w:eastAsia="Times New Roman" w:hAnsi="Segoe UI" w:cs="Segoe UI"/>
          <w:kern w:val="0"/>
          <w14:ligatures w14:val="none"/>
        </w:rPr>
      </w:pPr>
      <w:r>
        <w:rPr>
          <w:rFonts w:ascii="Segoe UI" w:eastAsia="Times New Roman" w:hAnsi="Segoe UI" w:cs="Segoe UI"/>
          <w:kern w:val="0"/>
          <w14:ligatures w14:val="none"/>
        </w:rPr>
        <w:t>mdmoore@uca.edu</w:t>
      </w:r>
    </w:p>
    <w:p w14:paraId="0D9663F1" w14:textId="2EEDAB8C" w:rsidR="006C3A1D" w:rsidRPr="00AE4325" w:rsidRDefault="006C3A1D" w:rsidP="006C3A1D">
      <w:pPr>
        <w:spacing w:after="0" w:line="240" w:lineRule="auto"/>
        <w:rPr>
          <w:rFonts w:ascii="Segoe UI" w:eastAsia="Times New Roman" w:hAnsi="Segoe UI" w:cs="Segoe UI"/>
          <w:kern w:val="0"/>
          <w14:ligatures w14:val="none"/>
        </w:rPr>
      </w:pPr>
      <w:r w:rsidRPr="00495F32">
        <w:rPr>
          <w:rFonts w:ascii="Segoe UI" w:eastAsia="Times New Roman" w:hAnsi="Segoe UI" w:cs="Segoe UI"/>
          <w:kern w:val="0"/>
          <w14:ligatures w14:val="none"/>
        </w:rPr>
        <w:t>(5</w:t>
      </w:r>
      <w:r w:rsidR="00D35C60">
        <w:rPr>
          <w:rFonts w:ascii="Segoe UI" w:eastAsia="Times New Roman" w:hAnsi="Segoe UI" w:cs="Segoe UI"/>
          <w:kern w:val="0"/>
          <w14:ligatures w14:val="none"/>
        </w:rPr>
        <w:t>01</w:t>
      </w:r>
      <w:r w:rsidRPr="00495F32">
        <w:rPr>
          <w:rFonts w:ascii="Segoe UI" w:eastAsia="Times New Roman" w:hAnsi="Segoe UI" w:cs="Segoe UI"/>
          <w:kern w:val="0"/>
          <w14:ligatures w14:val="none"/>
        </w:rPr>
        <w:t xml:space="preserve">) </w:t>
      </w:r>
      <w:r w:rsidR="00D35C60">
        <w:rPr>
          <w:rFonts w:ascii="Segoe UI" w:eastAsia="Times New Roman" w:hAnsi="Segoe UI" w:cs="Segoe UI"/>
          <w:kern w:val="0"/>
          <w14:ligatures w14:val="none"/>
        </w:rPr>
        <w:t>4</w:t>
      </w:r>
      <w:r w:rsidRPr="00495F32">
        <w:rPr>
          <w:rFonts w:ascii="Segoe UI" w:eastAsia="Times New Roman" w:hAnsi="Segoe UI" w:cs="Segoe UI"/>
          <w:kern w:val="0"/>
          <w14:ligatures w14:val="none"/>
        </w:rPr>
        <w:t>50-</w:t>
      </w:r>
      <w:r w:rsidR="00D35C60">
        <w:rPr>
          <w:rFonts w:ascii="Segoe UI" w:eastAsia="Times New Roman" w:hAnsi="Segoe UI" w:cs="Segoe UI"/>
          <w:kern w:val="0"/>
          <w14:ligatures w14:val="none"/>
        </w:rPr>
        <w:t>5586</w:t>
      </w:r>
    </w:p>
    <w:p w14:paraId="5D84DD3B" w14:textId="43ED2E0C" w:rsidR="006C3A1D" w:rsidRPr="00AE4325" w:rsidRDefault="006C3A1D" w:rsidP="006C3A1D">
      <w:pPr>
        <w:spacing w:after="0" w:line="240" w:lineRule="auto"/>
        <w:rPr>
          <w:rFonts w:ascii="Segoe UI" w:eastAsia="Times New Roman" w:hAnsi="Segoe UI" w:cs="Segoe UI"/>
          <w:kern w:val="0"/>
          <w14:ligatures w14:val="none"/>
        </w:rPr>
      </w:pPr>
      <w:r w:rsidRPr="00AE4325">
        <w:rPr>
          <w:rFonts w:ascii="Segoe UI" w:eastAsia="Times New Roman" w:hAnsi="Segoe UI" w:cs="Segoe UI"/>
          <w:kern w:val="0"/>
          <w14:ligatures w14:val="none"/>
        </w:rPr>
        <w:t>306 Irby Hall, 201 Donaghey Ave., Conway, AR 72035</w:t>
      </w:r>
    </w:p>
    <w:p w14:paraId="1AA0C343" w14:textId="77777777" w:rsidR="004C088D" w:rsidRPr="00C96057" w:rsidRDefault="004C088D" w:rsidP="006C3A1D">
      <w:pPr>
        <w:spacing w:after="0" w:line="240" w:lineRule="auto"/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</w:pPr>
    </w:p>
    <w:p w14:paraId="4D28019D" w14:textId="77777777" w:rsidR="006C3A1D" w:rsidRPr="004C088D" w:rsidRDefault="006C3A1D" w:rsidP="006C3A1D">
      <w:pPr>
        <w:pBdr>
          <w:bottom w:val="single" w:sz="18" w:space="8" w:color="2A5298"/>
        </w:pBdr>
        <w:spacing w:after="375" w:line="240" w:lineRule="auto"/>
        <w:outlineLvl w:val="1"/>
        <w:rPr>
          <w:rFonts w:ascii="Segoe UI" w:eastAsia="Times New Roman" w:hAnsi="Segoe UI" w:cs="Segoe UI"/>
          <w:b/>
          <w:bCs/>
          <w:kern w:val="0"/>
          <w:sz w:val="43"/>
          <w:szCs w:val="43"/>
          <w14:ligatures w14:val="none"/>
        </w:rPr>
      </w:pPr>
      <w:r w:rsidRPr="004C088D">
        <w:rPr>
          <w:rFonts w:ascii="Segoe UI" w:eastAsia="Times New Roman" w:hAnsi="Segoe UI" w:cs="Segoe UI"/>
          <w:b/>
          <w:bCs/>
          <w:kern w:val="0"/>
          <w:sz w:val="43"/>
          <w:szCs w:val="43"/>
          <w14:ligatures w14:val="none"/>
        </w:rPr>
        <w:t>Education</w:t>
      </w:r>
    </w:p>
    <w:p w14:paraId="12D2D46E" w14:textId="77777777" w:rsidR="006C3A1D" w:rsidRPr="00C96057" w:rsidRDefault="006C3A1D" w:rsidP="006C3A1D">
      <w:pPr>
        <w:spacing w:after="0" w:line="240" w:lineRule="auto"/>
        <w:rPr>
          <w:rFonts w:ascii="Segoe UI" w:eastAsia="Times New Roman" w:hAnsi="Segoe UI" w:cs="Segoe UI"/>
          <w:b/>
          <w:bCs/>
          <w:kern w:val="0"/>
          <w:sz w:val="28"/>
          <w:szCs w:val="28"/>
          <w14:ligatures w14:val="none"/>
        </w:rPr>
      </w:pPr>
      <w:r w:rsidRPr="00C96057">
        <w:rPr>
          <w:rFonts w:ascii="Segoe UI" w:eastAsia="Times New Roman" w:hAnsi="Segoe UI" w:cs="Segoe UI"/>
          <w:b/>
          <w:bCs/>
          <w:kern w:val="0"/>
          <w:sz w:val="28"/>
          <w:szCs w:val="28"/>
          <w14:ligatures w14:val="none"/>
        </w:rPr>
        <w:t>Ph.D. in Sociology</w:t>
      </w:r>
    </w:p>
    <w:p w14:paraId="3D2C451F" w14:textId="77777777" w:rsidR="006C3A1D" w:rsidRPr="00C96057" w:rsidRDefault="006C3A1D" w:rsidP="006C3A1D">
      <w:pPr>
        <w:spacing w:after="0" w:line="240" w:lineRule="auto"/>
        <w:rPr>
          <w:rFonts w:ascii="Segoe UI" w:eastAsia="Times New Roman" w:hAnsi="Segoe UI" w:cs="Segoe UI"/>
          <w:kern w:val="0"/>
          <w:sz w:val="26"/>
          <w:szCs w:val="26"/>
          <w14:ligatures w14:val="none"/>
        </w:rPr>
      </w:pPr>
      <w:r w:rsidRPr="00C96057">
        <w:rPr>
          <w:rFonts w:ascii="Segoe UI" w:eastAsia="Times New Roman" w:hAnsi="Segoe UI" w:cs="Segoe UI"/>
          <w:kern w:val="0"/>
          <w:sz w:val="26"/>
          <w:szCs w:val="26"/>
          <w14:ligatures w14:val="none"/>
        </w:rPr>
        <w:t>Iowa State University | 2012</w:t>
      </w:r>
    </w:p>
    <w:p w14:paraId="666482D6" w14:textId="77777777" w:rsidR="006C3A1D" w:rsidRPr="00C96057" w:rsidRDefault="006C3A1D" w:rsidP="006C3A1D">
      <w:pPr>
        <w:spacing w:after="0" w:line="240" w:lineRule="auto"/>
        <w:rPr>
          <w:rFonts w:ascii="Segoe UI" w:eastAsia="Times New Roman" w:hAnsi="Segoe UI" w:cs="Segoe UI"/>
          <w:i/>
          <w:iCs/>
          <w:kern w:val="0"/>
          <w14:ligatures w14:val="none"/>
        </w:rPr>
      </w:pPr>
      <w:r w:rsidRPr="00C96057">
        <w:rPr>
          <w:rFonts w:ascii="Segoe UI" w:eastAsia="Times New Roman" w:hAnsi="Segoe UI" w:cs="Segoe UI"/>
          <w:i/>
          <w:iCs/>
          <w:kern w:val="0"/>
          <w14:ligatures w14:val="none"/>
        </w:rPr>
        <w:t>Dissertation: Following the Creative Capital Model: The Social Consequences for Urban and Suburban Counties</w:t>
      </w:r>
    </w:p>
    <w:p w14:paraId="5C1D7A83" w14:textId="77777777" w:rsidR="006C3A1D" w:rsidRPr="00C96057" w:rsidRDefault="006C3A1D" w:rsidP="006C3A1D">
      <w:pPr>
        <w:spacing w:after="0" w:line="240" w:lineRule="auto"/>
        <w:rPr>
          <w:rFonts w:ascii="Segoe UI" w:eastAsia="Times New Roman" w:hAnsi="Segoe UI" w:cs="Segoe UI"/>
          <w:i/>
          <w:iCs/>
          <w:kern w:val="0"/>
          <w14:ligatures w14:val="none"/>
        </w:rPr>
      </w:pPr>
    </w:p>
    <w:p w14:paraId="38FC3E02" w14:textId="77777777" w:rsidR="006C3A1D" w:rsidRPr="00C96057" w:rsidRDefault="006C3A1D" w:rsidP="006C3A1D">
      <w:pPr>
        <w:spacing w:after="0" w:line="240" w:lineRule="auto"/>
        <w:rPr>
          <w:rFonts w:ascii="Segoe UI" w:eastAsia="Times New Roman" w:hAnsi="Segoe UI" w:cs="Segoe UI"/>
          <w:b/>
          <w:bCs/>
          <w:kern w:val="0"/>
          <w:sz w:val="28"/>
          <w:szCs w:val="28"/>
          <w14:ligatures w14:val="none"/>
        </w:rPr>
      </w:pPr>
      <w:r w:rsidRPr="00C96057">
        <w:rPr>
          <w:rFonts w:ascii="Segoe UI" w:eastAsia="Times New Roman" w:hAnsi="Segoe UI" w:cs="Segoe UI"/>
          <w:b/>
          <w:bCs/>
          <w:kern w:val="0"/>
          <w:sz w:val="28"/>
          <w:szCs w:val="28"/>
          <w14:ligatures w14:val="none"/>
        </w:rPr>
        <w:t>M.A. in Sociology</w:t>
      </w:r>
    </w:p>
    <w:p w14:paraId="3FE3ACA4" w14:textId="77777777" w:rsidR="006C3A1D" w:rsidRPr="00C96057" w:rsidRDefault="006C3A1D" w:rsidP="006C3A1D">
      <w:pPr>
        <w:spacing w:after="0" w:line="240" w:lineRule="auto"/>
        <w:rPr>
          <w:rFonts w:ascii="Segoe UI" w:eastAsia="Times New Roman" w:hAnsi="Segoe UI" w:cs="Segoe UI"/>
          <w:kern w:val="0"/>
          <w:sz w:val="26"/>
          <w:szCs w:val="26"/>
          <w14:ligatures w14:val="none"/>
        </w:rPr>
      </w:pPr>
      <w:r w:rsidRPr="00C96057">
        <w:rPr>
          <w:rFonts w:ascii="Segoe UI" w:eastAsia="Times New Roman" w:hAnsi="Segoe UI" w:cs="Segoe UI"/>
          <w:kern w:val="0"/>
          <w:sz w:val="26"/>
          <w:szCs w:val="26"/>
          <w14:ligatures w14:val="none"/>
        </w:rPr>
        <w:t>Western Kentucky University | 2007</w:t>
      </w:r>
    </w:p>
    <w:p w14:paraId="1C62E839" w14:textId="77777777" w:rsidR="006C3A1D" w:rsidRPr="00C96057" w:rsidRDefault="006C3A1D" w:rsidP="006C3A1D">
      <w:pPr>
        <w:spacing w:after="0" w:line="240" w:lineRule="auto"/>
        <w:rPr>
          <w:rFonts w:ascii="Segoe UI" w:eastAsia="Times New Roman" w:hAnsi="Segoe UI" w:cs="Segoe UI"/>
          <w:i/>
          <w:iCs/>
          <w:kern w:val="0"/>
          <w14:ligatures w14:val="none"/>
        </w:rPr>
      </w:pPr>
      <w:r w:rsidRPr="00C96057">
        <w:rPr>
          <w:rFonts w:ascii="Segoe UI" w:eastAsia="Times New Roman" w:hAnsi="Segoe UI" w:cs="Segoe UI"/>
          <w:i/>
          <w:iCs/>
          <w:kern w:val="0"/>
          <w14:ligatures w14:val="none"/>
        </w:rPr>
        <w:t>Thesis: Some Barriers to Human Capital Development: Cameroon, Kenya, and Swaziland</w:t>
      </w:r>
    </w:p>
    <w:p w14:paraId="6576BA37" w14:textId="77777777" w:rsidR="006C3A1D" w:rsidRPr="00C96057" w:rsidRDefault="006C3A1D" w:rsidP="006C3A1D">
      <w:pPr>
        <w:spacing w:after="0" w:line="240" w:lineRule="auto"/>
        <w:rPr>
          <w:rFonts w:ascii="Segoe UI" w:eastAsia="Times New Roman" w:hAnsi="Segoe UI" w:cs="Segoe UI"/>
          <w:i/>
          <w:iCs/>
          <w:kern w:val="0"/>
          <w14:ligatures w14:val="none"/>
        </w:rPr>
      </w:pPr>
    </w:p>
    <w:p w14:paraId="1973819D" w14:textId="77777777" w:rsidR="006C3A1D" w:rsidRPr="00C96057" w:rsidRDefault="006C3A1D" w:rsidP="006C3A1D">
      <w:pPr>
        <w:spacing w:after="0" w:line="240" w:lineRule="auto"/>
        <w:rPr>
          <w:rFonts w:ascii="Segoe UI" w:eastAsia="Times New Roman" w:hAnsi="Segoe UI" w:cs="Segoe UI"/>
          <w:b/>
          <w:bCs/>
          <w:kern w:val="0"/>
          <w:sz w:val="28"/>
          <w:szCs w:val="28"/>
          <w14:ligatures w14:val="none"/>
        </w:rPr>
      </w:pPr>
      <w:r w:rsidRPr="00C96057">
        <w:rPr>
          <w:rFonts w:ascii="Segoe UI" w:eastAsia="Times New Roman" w:hAnsi="Segoe UI" w:cs="Segoe UI"/>
          <w:b/>
          <w:bCs/>
          <w:kern w:val="0"/>
          <w:sz w:val="28"/>
          <w:szCs w:val="28"/>
          <w14:ligatures w14:val="none"/>
        </w:rPr>
        <w:t>B.A. in Sociology and Psychology</w:t>
      </w:r>
    </w:p>
    <w:p w14:paraId="7F4032A2" w14:textId="77777777" w:rsidR="006C3A1D" w:rsidRPr="00C96057" w:rsidRDefault="006C3A1D" w:rsidP="006C3A1D">
      <w:pPr>
        <w:spacing w:after="0" w:line="240" w:lineRule="auto"/>
        <w:rPr>
          <w:rFonts w:ascii="Segoe UI" w:eastAsia="Times New Roman" w:hAnsi="Segoe UI" w:cs="Segoe UI"/>
          <w:kern w:val="0"/>
          <w:sz w:val="26"/>
          <w:szCs w:val="26"/>
          <w14:ligatures w14:val="none"/>
        </w:rPr>
      </w:pPr>
      <w:r w:rsidRPr="00C96057">
        <w:rPr>
          <w:rFonts w:ascii="Segoe UI" w:eastAsia="Times New Roman" w:hAnsi="Segoe UI" w:cs="Segoe UI"/>
          <w:kern w:val="0"/>
          <w:sz w:val="26"/>
          <w:szCs w:val="26"/>
          <w14:ligatures w14:val="none"/>
        </w:rPr>
        <w:t>University of Missouri – Columbia | 2003</w:t>
      </w:r>
    </w:p>
    <w:p w14:paraId="2EB201F5" w14:textId="77777777" w:rsidR="006C3A1D" w:rsidRPr="00C96057" w:rsidRDefault="006C3A1D" w:rsidP="006C3A1D">
      <w:pPr>
        <w:spacing w:after="0" w:line="240" w:lineRule="auto"/>
        <w:rPr>
          <w:rFonts w:ascii="Segoe UI" w:eastAsia="Times New Roman" w:hAnsi="Segoe UI" w:cs="Segoe UI"/>
          <w:kern w:val="0"/>
          <w:sz w:val="26"/>
          <w:szCs w:val="26"/>
          <w14:ligatures w14:val="none"/>
        </w:rPr>
      </w:pPr>
    </w:p>
    <w:p w14:paraId="5CE35F72" w14:textId="77777777" w:rsidR="006C3A1D" w:rsidRPr="004C088D" w:rsidRDefault="006C3A1D" w:rsidP="006C3A1D">
      <w:pPr>
        <w:pBdr>
          <w:bottom w:val="single" w:sz="18" w:space="8" w:color="2A5298"/>
        </w:pBdr>
        <w:spacing w:after="375" w:line="240" w:lineRule="auto"/>
        <w:outlineLvl w:val="1"/>
        <w:rPr>
          <w:rFonts w:ascii="Segoe UI" w:eastAsia="Times New Roman" w:hAnsi="Segoe UI" w:cs="Segoe UI"/>
          <w:b/>
          <w:bCs/>
          <w:kern w:val="0"/>
          <w:sz w:val="43"/>
          <w:szCs w:val="43"/>
          <w14:ligatures w14:val="none"/>
        </w:rPr>
      </w:pPr>
      <w:r w:rsidRPr="004C088D">
        <w:rPr>
          <w:rFonts w:ascii="Segoe UI" w:eastAsia="Times New Roman" w:hAnsi="Segoe UI" w:cs="Segoe UI"/>
          <w:b/>
          <w:bCs/>
          <w:kern w:val="0"/>
          <w:sz w:val="43"/>
          <w:szCs w:val="43"/>
          <w14:ligatures w14:val="none"/>
        </w:rPr>
        <w:t>Academic Positions</w:t>
      </w:r>
    </w:p>
    <w:p w14:paraId="19D17627" w14:textId="77777777" w:rsidR="006C3A1D" w:rsidRPr="00C96057" w:rsidRDefault="006C3A1D" w:rsidP="006C3A1D">
      <w:pPr>
        <w:spacing w:after="0" w:line="240" w:lineRule="auto"/>
        <w:rPr>
          <w:rFonts w:ascii="Segoe UI" w:eastAsia="Times New Roman" w:hAnsi="Segoe UI" w:cs="Segoe UI"/>
          <w:b/>
          <w:bCs/>
          <w:kern w:val="0"/>
          <w:sz w:val="28"/>
          <w:szCs w:val="28"/>
          <w14:ligatures w14:val="none"/>
        </w:rPr>
      </w:pPr>
      <w:r w:rsidRPr="00C96057">
        <w:rPr>
          <w:rFonts w:ascii="Segoe UI" w:eastAsia="Times New Roman" w:hAnsi="Segoe UI" w:cs="Segoe UI"/>
          <w:b/>
          <w:bCs/>
          <w:kern w:val="0"/>
          <w:sz w:val="28"/>
          <w:szCs w:val="28"/>
          <w14:ligatures w14:val="none"/>
        </w:rPr>
        <w:t>Associate Professor of Sociology and Criminology</w:t>
      </w:r>
    </w:p>
    <w:p w14:paraId="13AE7290" w14:textId="77777777" w:rsidR="006C3A1D" w:rsidRPr="008D21EA" w:rsidRDefault="006C3A1D" w:rsidP="006C3A1D">
      <w:pPr>
        <w:spacing w:after="0" w:line="240" w:lineRule="auto"/>
        <w:rPr>
          <w:rFonts w:ascii="Segoe UI" w:eastAsia="Times New Roman" w:hAnsi="Segoe UI" w:cs="Segoe UI"/>
          <w:kern w:val="0"/>
          <w14:ligatures w14:val="none"/>
        </w:rPr>
      </w:pPr>
      <w:r w:rsidRPr="008D21EA">
        <w:rPr>
          <w:rFonts w:ascii="Segoe UI" w:eastAsia="Times New Roman" w:hAnsi="Segoe UI" w:cs="Segoe UI"/>
          <w:kern w:val="0"/>
          <w14:ligatures w14:val="none"/>
        </w:rPr>
        <w:t>University of Central Arkansas</w:t>
      </w:r>
    </w:p>
    <w:p w14:paraId="266DC13A" w14:textId="77777777" w:rsidR="006C3A1D" w:rsidRPr="008D21EA" w:rsidRDefault="006C3A1D" w:rsidP="006C3A1D">
      <w:pPr>
        <w:spacing w:after="0" w:line="240" w:lineRule="auto"/>
        <w:rPr>
          <w:rFonts w:ascii="Segoe UI" w:eastAsia="Times New Roman" w:hAnsi="Segoe UI" w:cs="Segoe UI"/>
          <w:i/>
          <w:iCs/>
          <w:kern w:val="0"/>
          <w14:ligatures w14:val="none"/>
        </w:rPr>
      </w:pPr>
      <w:r w:rsidRPr="008D21EA">
        <w:rPr>
          <w:rFonts w:ascii="Segoe UI" w:eastAsia="Times New Roman" w:hAnsi="Segoe UI" w:cs="Segoe UI"/>
          <w:i/>
          <w:iCs/>
          <w:kern w:val="0"/>
          <w14:ligatures w14:val="none"/>
        </w:rPr>
        <w:t>Fall 2021 – Present</w:t>
      </w:r>
    </w:p>
    <w:p w14:paraId="28C9A344" w14:textId="77777777" w:rsidR="006C3A1D" w:rsidRPr="00C96057" w:rsidRDefault="006C3A1D" w:rsidP="006C3A1D">
      <w:pPr>
        <w:spacing w:after="0" w:line="240" w:lineRule="auto"/>
        <w:rPr>
          <w:rFonts w:ascii="Segoe UI" w:eastAsia="Times New Roman" w:hAnsi="Segoe UI" w:cs="Segoe UI"/>
          <w:i/>
          <w:iCs/>
          <w:kern w:val="0"/>
          <w14:ligatures w14:val="none"/>
        </w:rPr>
      </w:pPr>
    </w:p>
    <w:p w14:paraId="061808A1" w14:textId="77777777" w:rsidR="006C3A1D" w:rsidRPr="00C96057" w:rsidRDefault="006C3A1D" w:rsidP="006C3A1D">
      <w:pPr>
        <w:spacing w:after="0" w:line="240" w:lineRule="auto"/>
        <w:rPr>
          <w:rFonts w:ascii="Segoe UI" w:eastAsia="Times New Roman" w:hAnsi="Segoe UI" w:cs="Segoe UI"/>
          <w:b/>
          <w:bCs/>
          <w:kern w:val="0"/>
          <w:sz w:val="28"/>
          <w:szCs w:val="28"/>
          <w14:ligatures w14:val="none"/>
        </w:rPr>
      </w:pPr>
      <w:r w:rsidRPr="00C96057">
        <w:rPr>
          <w:rFonts w:ascii="Segoe UI" w:eastAsia="Times New Roman" w:hAnsi="Segoe UI" w:cs="Segoe UI"/>
          <w:b/>
          <w:bCs/>
          <w:kern w:val="0"/>
          <w:sz w:val="28"/>
          <w:szCs w:val="28"/>
          <w14:ligatures w14:val="none"/>
        </w:rPr>
        <w:t>Assistant Professor of Sociology and Criminology</w:t>
      </w:r>
    </w:p>
    <w:p w14:paraId="630FBBD0" w14:textId="77777777" w:rsidR="006C3A1D" w:rsidRPr="008D21EA" w:rsidRDefault="006C3A1D" w:rsidP="006C3A1D">
      <w:pPr>
        <w:spacing w:after="0" w:line="240" w:lineRule="auto"/>
        <w:rPr>
          <w:rFonts w:ascii="Segoe UI" w:eastAsia="Times New Roman" w:hAnsi="Segoe UI" w:cs="Segoe UI"/>
          <w:kern w:val="0"/>
          <w14:ligatures w14:val="none"/>
        </w:rPr>
      </w:pPr>
      <w:r w:rsidRPr="008D21EA">
        <w:rPr>
          <w:rFonts w:ascii="Segoe UI" w:eastAsia="Times New Roman" w:hAnsi="Segoe UI" w:cs="Segoe UI"/>
          <w:kern w:val="0"/>
          <w14:ligatures w14:val="none"/>
        </w:rPr>
        <w:t>University of Central Arkansas</w:t>
      </w:r>
    </w:p>
    <w:p w14:paraId="6DA504A9" w14:textId="77777777" w:rsidR="006C3A1D" w:rsidRPr="008D21EA" w:rsidRDefault="006C3A1D" w:rsidP="006C3A1D">
      <w:pPr>
        <w:spacing w:after="0" w:line="240" w:lineRule="auto"/>
        <w:rPr>
          <w:rFonts w:ascii="Segoe UI" w:eastAsia="Times New Roman" w:hAnsi="Segoe UI" w:cs="Segoe UI"/>
          <w:i/>
          <w:iCs/>
          <w:kern w:val="0"/>
          <w14:ligatures w14:val="none"/>
        </w:rPr>
      </w:pPr>
      <w:r w:rsidRPr="008D21EA">
        <w:rPr>
          <w:rFonts w:ascii="Segoe UI" w:eastAsia="Times New Roman" w:hAnsi="Segoe UI" w:cs="Segoe UI"/>
          <w:i/>
          <w:iCs/>
          <w:kern w:val="0"/>
          <w14:ligatures w14:val="none"/>
        </w:rPr>
        <w:t>Fall 2016 – Spring 2021</w:t>
      </w:r>
    </w:p>
    <w:p w14:paraId="4FEEFADF" w14:textId="77777777" w:rsidR="006C3A1D" w:rsidRPr="006C3A1D" w:rsidRDefault="006C3A1D" w:rsidP="006C3A1D">
      <w:pPr>
        <w:spacing w:after="0" w:line="240" w:lineRule="auto"/>
        <w:rPr>
          <w:rFonts w:ascii="Segoe UI" w:eastAsia="Times New Roman" w:hAnsi="Segoe UI" w:cs="Segoe UI"/>
          <w:i/>
          <w:iCs/>
          <w:color w:val="7F8C8D"/>
          <w:kern w:val="0"/>
          <w14:ligatures w14:val="none"/>
        </w:rPr>
      </w:pPr>
    </w:p>
    <w:p w14:paraId="6EB0A906" w14:textId="77777777" w:rsidR="006C3A1D" w:rsidRPr="004B6137" w:rsidRDefault="006C3A1D" w:rsidP="006C3A1D">
      <w:pPr>
        <w:spacing w:after="0" w:line="240" w:lineRule="auto"/>
        <w:rPr>
          <w:rFonts w:ascii="Segoe UI" w:eastAsia="Times New Roman" w:hAnsi="Segoe UI" w:cs="Segoe UI"/>
          <w:b/>
          <w:bCs/>
          <w:kern w:val="0"/>
          <w:sz w:val="28"/>
          <w:szCs w:val="28"/>
          <w14:ligatures w14:val="none"/>
        </w:rPr>
      </w:pPr>
      <w:r w:rsidRPr="004B6137">
        <w:rPr>
          <w:rFonts w:ascii="Segoe UI" w:eastAsia="Times New Roman" w:hAnsi="Segoe UI" w:cs="Segoe UI"/>
          <w:b/>
          <w:bCs/>
          <w:kern w:val="0"/>
          <w:sz w:val="28"/>
          <w:szCs w:val="28"/>
          <w14:ligatures w14:val="none"/>
        </w:rPr>
        <w:t>Department Chair of Sociology and Criminal Justice</w:t>
      </w:r>
    </w:p>
    <w:p w14:paraId="0A513F19" w14:textId="77777777" w:rsidR="006C3A1D" w:rsidRPr="008D21EA" w:rsidRDefault="006C3A1D" w:rsidP="006C3A1D">
      <w:pPr>
        <w:spacing w:after="0" w:line="240" w:lineRule="auto"/>
        <w:rPr>
          <w:rFonts w:ascii="Segoe UI" w:eastAsia="Times New Roman" w:hAnsi="Segoe UI" w:cs="Segoe UI"/>
          <w:kern w:val="0"/>
          <w14:ligatures w14:val="none"/>
        </w:rPr>
      </w:pPr>
      <w:r w:rsidRPr="008D21EA">
        <w:rPr>
          <w:rFonts w:ascii="Segoe UI" w:eastAsia="Times New Roman" w:hAnsi="Segoe UI" w:cs="Segoe UI"/>
          <w:kern w:val="0"/>
          <w14:ligatures w14:val="none"/>
        </w:rPr>
        <w:t>Grand View University</w:t>
      </w:r>
    </w:p>
    <w:p w14:paraId="69EE558E" w14:textId="77777777" w:rsidR="006C3A1D" w:rsidRPr="008D21EA" w:rsidRDefault="006C3A1D" w:rsidP="006C3A1D">
      <w:pPr>
        <w:spacing w:after="0" w:line="240" w:lineRule="auto"/>
        <w:rPr>
          <w:rFonts w:ascii="Segoe UI" w:eastAsia="Times New Roman" w:hAnsi="Segoe UI" w:cs="Segoe UI"/>
          <w:i/>
          <w:iCs/>
          <w:kern w:val="0"/>
          <w14:ligatures w14:val="none"/>
        </w:rPr>
      </w:pPr>
      <w:r w:rsidRPr="008D21EA">
        <w:rPr>
          <w:rFonts w:ascii="Segoe UI" w:eastAsia="Times New Roman" w:hAnsi="Segoe UI" w:cs="Segoe UI"/>
          <w:i/>
          <w:iCs/>
          <w:kern w:val="0"/>
          <w14:ligatures w14:val="none"/>
        </w:rPr>
        <w:t>Fall 2015 – Spring 2016</w:t>
      </w:r>
    </w:p>
    <w:p w14:paraId="121FE5A9" w14:textId="77777777" w:rsidR="006C3A1D" w:rsidRPr="006C3A1D" w:rsidRDefault="006C3A1D" w:rsidP="006C3A1D">
      <w:pPr>
        <w:spacing w:after="0" w:line="240" w:lineRule="auto"/>
        <w:rPr>
          <w:rFonts w:ascii="Segoe UI" w:eastAsia="Times New Roman" w:hAnsi="Segoe UI" w:cs="Segoe UI"/>
          <w:i/>
          <w:iCs/>
          <w:color w:val="7F8C8D"/>
          <w:kern w:val="0"/>
          <w14:ligatures w14:val="none"/>
        </w:rPr>
      </w:pPr>
    </w:p>
    <w:p w14:paraId="7755209E" w14:textId="77777777" w:rsidR="006C3A1D" w:rsidRPr="00F35A8B" w:rsidRDefault="006C3A1D" w:rsidP="006C3A1D">
      <w:pPr>
        <w:spacing w:after="0" w:line="240" w:lineRule="auto"/>
        <w:rPr>
          <w:rFonts w:ascii="Segoe UI" w:eastAsia="Times New Roman" w:hAnsi="Segoe UI" w:cs="Segoe UI"/>
          <w:b/>
          <w:bCs/>
          <w:kern w:val="0"/>
          <w:sz w:val="28"/>
          <w:szCs w:val="28"/>
          <w14:ligatures w14:val="none"/>
        </w:rPr>
      </w:pPr>
      <w:r w:rsidRPr="00F35A8B">
        <w:rPr>
          <w:rFonts w:ascii="Segoe UI" w:eastAsia="Times New Roman" w:hAnsi="Segoe UI" w:cs="Segoe UI"/>
          <w:b/>
          <w:bCs/>
          <w:kern w:val="0"/>
          <w:sz w:val="28"/>
          <w:szCs w:val="28"/>
          <w14:ligatures w14:val="none"/>
        </w:rPr>
        <w:t>Assistant Professor of Sociology and Criminal Justice</w:t>
      </w:r>
    </w:p>
    <w:p w14:paraId="17D14D27" w14:textId="77777777" w:rsidR="006C3A1D" w:rsidRPr="008D21EA" w:rsidRDefault="006C3A1D" w:rsidP="006C3A1D">
      <w:pPr>
        <w:spacing w:after="0" w:line="240" w:lineRule="auto"/>
        <w:rPr>
          <w:rFonts w:ascii="Segoe UI" w:eastAsia="Times New Roman" w:hAnsi="Segoe UI" w:cs="Segoe UI"/>
          <w:kern w:val="0"/>
          <w14:ligatures w14:val="none"/>
        </w:rPr>
      </w:pPr>
      <w:r w:rsidRPr="008D21EA">
        <w:rPr>
          <w:rFonts w:ascii="Segoe UI" w:eastAsia="Times New Roman" w:hAnsi="Segoe UI" w:cs="Segoe UI"/>
          <w:kern w:val="0"/>
          <w14:ligatures w14:val="none"/>
        </w:rPr>
        <w:t>Grand View University</w:t>
      </w:r>
    </w:p>
    <w:p w14:paraId="53899F78" w14:textId="77777777" w:rsidR="006C3A1D" w:rsidRPr="008D21EA" w:rsidRDefault="006C3A1D" w:rsidP="006C3A1D">
      <w:pPr>
        <w:spacing w:after="0" w:line="240" w:lineRule="auto"/>
        <w:rPr>
          <w:rFonts w:ascii="Segoe UI" w:eastAsia="Times New Roman" w:hAnsi="Segoe UI" w:cs="Segoe UI"/>
          <w:i/>
          <w:iCs/>
          <w:kern w:val="0"/>
          <w14:ligatures w14:val="none"/>
        </w:rPr>
      </w:pPr>
      <w:r w:rsidRPr="008D21EA">
        <w:rPr>
          <w:rFonts w:ascii="Segoe UI" w:eastAsia="Times New Roman" w:hAnsi="Segoe UI" w:cs="Segoe UI"/>
          <w:i/>
          <w:iCs/>
          <w:kern w:val="0"/>
          <w14:ligatures w14:val="none"/>
        </w:rPr>
        <w:t>Fall 2012 – Spring 2016</w:t>
      </w:r>
    </w:p>
    <w:p w14:paraId="20402179" w14:textId="77777777" w:rsidR="00E13E38" w:rsidRDefault="00E13E38" w:rsidP="006C3A1D">
      <w:pPr>
        <w:spacing w:after="0" w:line="240" w:lineRule="auto"/>
        <w:rPr>
          <w:rFonts w:ascii="Segoe UI" w:eastAsia="Times New Roman" w:hAnsi="Segoe UI" w:cs="Segoe UI"/>
          <w:i/>
          <w:iCs/>
          <w:kern w:val="0"/>
          <w14:ligatures w14:val="none"/>
        </w:rPr>
      </w:pPr>
    </w:p>
    <w:p w14:paraId="793AB05A" w14:textId="77777777" w:rsidR="00A03334" w:rsidRPr="008D21EA" w:rsidRDefault="00E13E38" w:rsidP="00A03334">
      <w:pPr>
        <w:spacing w:after="0" w:line="240" w:lineRule="auto"/>
        <w:contextualSpacing/>
        <w:rPr>
          <w:rFonts w:ascii="Segoe UI" w:hAnsi="Segoe UI" w:cs="Segoe UI"/>
          <w:b/>
          <w:bCs/>
          <w:sz w:val="28"/>
          <w:szCs w:val="28"/>
        </w:rPr>
      </w:pPr>
      <w:r w:rsidRPr="008D21EA">
        <w:rPr>
          <w:rFonts w:ascii="Segoe UI" w:hAnsi="Segoe UI" w:cs="Segoe UI"/>
          <w:b/>
          <w:bCs/>
          <w:sz w:val="28"/>
          <w:szCs w:val="28"/>
        </w:rPr>
        <w:t>Adjunct Professor of Sociology</w:t>
      </w:r>
    </w:p>
    <w:p w14:paraId="41C52D0A" w14:textId="6B7AC9EE" w:rsidR="00E13E38" w:rsidRPr="008D21EA" w:rsidRDefault="00E13E38" w:rsidP="00A03334">
      <w:pPr>
        <w:spacing w:after="0" w:line="240" w:lineRule="auto"/>
        <w:contextualSpacing/>
        <w:rPr>
          <w:rFonts w:ascii="Segoe UI" w:hAnsi="Segoe UI" w:cs="Segoe UI"/>
        </w:rPr>
      </w:pPr>
      <w:r w:rsidRPr="008D21EA">
        <w:rPr>
          <w:rFonts w:ascii="Segoe UI" w:hAnsi="Segoe UI" w:cs="Segoe UI"/>
        </w:rPr>
        <w:t>Des Moines Area Community College – Urban Campus</w:t>
      </w:r>
    </w:p>
    <w:p w14:paraId="445DC20F" w14:textId="26835910" w:rsidR="00E13E38" w:rsidRPr="008D21EA" w:rsidRDefault="00A03334" w:rsidP="00A03334">
      <w:pPr>
        <w:spacing w:after="0" w:line="240" w:lineRule="auto"/>
        <w:contextualSpacing/>
        <w:rPr>
          <w:rFonts w:ascii="Segoe UI" w:hAnsi="Segoe UI" w:cs="Segoe UI"/>
          <w:i/>
          <w:iCs/>
        </w:rPr>
      </w:pPr>
      <w:r w:rsidRPr="008D21EA">
        <w:rPr>
          <w:rFonts w:ascii="Segoe UI" w:hAnsi="Segoe UI" w:cs="Segoe UI"/>
          <w:i/>
          <w:iCs/>
        </w:rPr>
        <w:t>Spring 2011 – Spring 2016</w:t>
      </w:r>
      <w:r w:rsidRPr="008D21EA">
        <w:rPr>
          <w:rFonts w:ascii="Segoe UI" w:hAnsi="Segoe UI" w:cs="Segoe UI"/>
          <w:i/>
          <w:iCs/>
        </w:rPr>
        <w:br/>
      </w:r>
    </w:p>
    <w:p w14:paraId="450AFD21" w14:textId="586681E3" w:rsidR="00A03334" w:rsidRPr="008D21EA" w:rsidRDefault="00E13E38" w:rsidP="00A03334">
      <w:pPr>
        <w:spacing w:after="0" w:line="240" w:lineRule="auto"/>
        <w:contextualSpacing/>
        <w:rPr>
          <w:rFonts w:ascii="Segoe UI" w:hAnsi="Segoe UI" w:cs="Segoe UI"/>
          <w:b/>
          <w:sz w:val="28"/>
          <w:szCs w:val="28"/>
        </w:rPr>
      </w:pPr>
      <w:r w:rsidRPr="008D21EA">
        <w:rPr>
          <w:rFonts w:ascii="Segoe UI" w:hAnsi="Segoe UI" w:cs="Segoe UI"/>
          <w:b/>
          <w:sz w:val="28"/>
          <w:szCs w:val="28"/>
        </w:rPr>
        <w:t>Adjunct Professor of Sociology</w:t>
      </w:r>
      <w:r w:rsidRPr="008D21EA">
        <w:rPr>
          <w:rFonts w:ascii="Segoe UI" w:hAnsi="Segoe UI" w:cs="Segoe UI"/>
          <w:b/>
          <w:sz w:val="28"/>
          <w:szCs w:val="28"/>
        </w:rPr>
        <w:tab/>
      </w:r>
      <w:r w:rsidRPr="008D21EA">
        <w:rPr>
          <w:rFonts w:ascii="Segoe UI" w:hAnsi="Segoe UI" w:cs="Segoe UI"/>
          <w:b/>
          <w:sz w:val="28"/>
          <w:szCs w:val="28"/>
        </w:rPr>
        <w:tab/>
      </w:r>
      <w:r w:rsidRPr="008D21EA">
        <w:rPr>
          <w:rFonts w:ascii="Segoe UI" w:hAnsi="Segoe UI" w:cs="Segoe UI"/>
          <w:b/>
          <w:sz w:val="28"/>
          <w:szCs w:val="28"/>
        </w:rPr>
        <w:tab/>
      </w:r>
    </w:p>
    <w:p w14:paraId="4EA60C23" w14:textId="6C3B9689" w:rsidR="00E13E38" w:rsidRPr="008D21EA" w:rsidRDefault="00E13E38" w:rsidP="00A03334">
      <w:pPr>
        <w:spacing w:after="0" w:line="240" w:lineRule="auto"/>
        <w:contextualSpacing/>
        <w:rPr>
          <w:rFonts w:ascii="Segoe UI" w:hAnsi="Segoe UI" w:cs="Segoe UI"/>
          <w:bCs/>
        </w:rPr>
      </w:pPr>
      <w:r w:rsidRPr="008D21EA">
        <w:rPr>
          <w:rFonts w:ascii="Segoe UI" w:hAnsi="Segoe UI" w:cs="Segoe UI"/>
          <w:bCs/>
        </w:rPr>
        <w:t xml:space="preserve">Drake University </w:t>
      </w:r>
    </w:p>
    <w:p w14:paraId="4D63536D" w14:textId="77777777" w:rsidR="00A03334" w:rsidRPr="008D21EA" w:rsidRDefault="00A03334" w:rsidP="00A03334">
      <w:pPr>
        <w:spacing w:after="0" w:line="240" w:lineRule="auto"/>
        <w:contextualSpacing/>
        <w:rPr>
          <w:rFonts w:ascii="Segoe UI" w:hAnsi="Segoe UI" w:cs="Segoe UI"/>
          <w:bCs/>
          <w:i/>
          <w:iCs/>
        </w:rPr>
      </w:pPr>
      <w:r w:rsidRPr="008D21EA">
        <w:rPr>
          <w:rFonts w:ascii="Segoe UI" w:hAnsi="Segoe UI" w:cs="Segoe UI"/>
          <w:bCs/>
          <w:i/>
          <w:iCs/>
        </w:rPr>
        <w:t>Fall 2010</w:t>
      </w:r>
    </w:p>
    <w:p w14:paraId="2C3A2327" w14:textId="77777777" w:rsidR="00A03334" w:rsidRPr="008D21EA" w:rsidRDefault="00A03334" w:rsidP="008D21EA">
      <w:pPr>
        <w:spacing w:after="0" w:line="240" w:lineRule="auto"/>
        <w:contextualSpacing/>
        <w:rPr>
          <w:rFonts w:ascii="Segoe UI" w:hAnsi="Segoe UI" w:cs="Segoe UI"/>
          <w:bCs/>
        </w:rPr>
      </w:pPr>
    </w:p>
    <w:p w14:paraId="69F0AF3B" w14:textId="6B9C9EF3" w:rsidR="00E13E38" w:rsidRPr="008D21EA" w:rsidRDefault="00E13E38" w:rsidP="008D21EA">
      <w:pPr>
        <w:spacing w:after="0" w:line="240" w:lineRule="auto"/>
        <w:contextualSpacing/>
        <w:rPr>
          <w:rFonts w:ascii="Segoe UI" w:hAnsi="Segoe UI" w:cs="Segoe UI"/>
          <w:b/>
          <w:sz w:val="28"/>
          <w:szCs w:val="28"/>
        </w:rPr>
      </w:pPr>
      <w:r w:rsidRPr="008D21EA">
        <w:rPr>
          <w:rFonts w:ascii="Segoe UI" w:hAnsi="Segoe UI" w:cs="Segoe UI"/>
          <w:b/>
          <w:sz w:val="28"/>
          <w:szCs w:val="28"/>
        </w:rPr>
        <w:t>Adjunct Professor of Sociology</w:t>
      </w:r>
      <w:r w:rsidRPr="008D21EA">
        <w:rPr>
          <w:rFonts w:ascii="Segoe UI" w:hAnsi="Segoe UI" w:cs="Segoe UI"/>
          <w:b/>
          <w:sz w:val="28"/>
          <w:szCs w:val="28"/>
        </w:rPr>
        <w:tab/>
      </w:r>
      <w:r w:rsidRPr="008D21EA">
        <w:rPr>
          <w:rFonts w:ascii="Segoe UI" w:hAnsi="Segoe UI" w:cs="Segoe UI"/>
          <w:b/>
          <w:sz w:val="28"/>
          <w:szCs w:val="28"/>
        </w:rPr>
        <w:tab/>
      </w:r>
      <w:r w:rsidRPr="008D21EA">
        <w:rPr>
          <w:rFonts w:ascii="Segoe UI" w:hAnsi="Segoe UI" w:cs="Segoe UI"/>
          <w:b/>
          <w:sz w:val="28"/>
          <w:szCs w:val="28"/>
        </w:rPr>
        <w:tab/>
      </w:r>
      <w:r w:rsidRPr="008D21EA">
        <w:rPr>
          <w:rFonts w:ascii="Segoe UI" w:hAnsi="Segoe UI" w:cs="Segoe UI"/>
          <w:b/>
          <w:sz w:val="28"/>
          <w:szCs w:val="28"/>
        </w:rPr>
        <w:tab/>
      </w:r>
    </w:p>
    <w:p w14:paraId="4CDEA978" w14:textId="77777777" w:rsidR="008D21EA" w:rsidRPr="008D21EA" w:rsidRDefault="00E13E38" w:rsidP="008D21EA">
      <w:pPr>
        <w:spacing w:after="0" w:line="240" w:lineRule="auto"/>
        <w:contextualSpacing/>
        <w:rPr>
          <w:rFonts w:ascii="Segoe UI" w:hAnsi="Segoe UI" w:cs="Segoe UI"/>
          <w:bCs/>
        </w:rPr>
      </w:pPr>
      <w:r w:rsidRPr="008D21EA">
        <w:rPr>
          <w:rFonts w:ascii="Segoe UI" w:hAnsi="Segoe UI" w:cs="Segoe UI"/>
          <w:bCs/>
        </w:rPr>
        <w:t>Department of Sociology and Social Work, Iowa Central Community College</w:t>
      </w:r>
    </w:p>
    <w:p w14:paraId="517F6790" w14:textId="15182C33" w:rsidR="00E13E38" w:rsidRPr="008D21EA" w:rsidRDefault="008D21EA" w:rsidP="008D21EA">
      <w:pPr>
        <w:spacing w:after="0" w:line="240" w:lineRule="auto"/>
        <w:contextualSpacing/>
        <w:rPr>
          <w:rFonts w:ascii="Segoe UI" w:hAnsi="Segoe UI" w:cs="Segoe UI"/>
          <w:bCs/>
          <w:i/>
          <w:iCs/>
        </w:rPr>
      </w:pPr>
      <w:r w:rsidRPr="008D21EA">
        <w:rPr>
          <w:rFonts w:ascii="Segoe UI" w:hAnsi="Segoe UI" w:cs="Segoe UI"/>
          <w:bCs/>
          <w:i/>
          <w:iCs/>
        </w:rPr>
        <w:t>Fall 2010</w:t>
      </w:r>
      <w:r w:rsidR="00E13E38" w:rsidRPr="008D21EA">
        <w:rPr>
          <w:rFonts w:ascii="Segoe UI" w:hAnsi="Segoe UI" w:cs="Segoe UI"/>
          <w:bCs/>
          <w:i/>
          <w:iCs/>
        </w:rPr>
        <w:t xml:space="preserve"> </w:t>
      </w:r>
    </w:p>
    <w:p w14:paraId="1FB4E631" w14:textId="77777777" w:rsidR="00E13E38" w:rsidRPr="008D21EA" w:rsidRDefault="00E13E38" w:rsidP="008D21EA">
      <w:pPr>
        <w:spacing w:after="0" w:line="240" w:lineRule="auto"/>
        <w:contextualSpacing/>
        <w:rPr>
          <w:rFonts w:ascii="Segoe UI" w:hAnsi="Segoe UI" w:cs="Segoe UI"/>
          <w:bCs/>
        </w:rPr>
      </w:pPr>
    </w:p>
    <w:p w14:paraId="79EFA855" w14:textId="1826913F" w:rsidR="00E13E38" w:rsidRPr="008D21EA" w:rsidRDefault="00E13E38" w:rsidP="008D21EA">
      <w:pPr>
        <w:spacing w:after="0" w:line="240" w:lineRule="auto"/>
        <w:contextualSpacing/>
        <w:rPr>
          <w:rFonts w:ascii="Segoe UI" w:hAnsi="Segoe UI" w:cs="Segoe UI"/>
          <w:b/>
          <w:bCs/>
          <w:sz w:val="28"/>
          <w:szCs w:val="28"/>
        </w:rPr>
      </w:pPr>
      <w:r w:rsidRPr="008D21EA">
        <w:rPr>
          <w:rFonts w:ascii="Segoe UI" w:hAnsi="Segoe UI" w:cs="Segoe UI"/>
          <w:b/>
          <w:bCs/>
          <w:sz w:val="28"/>
          <w:szCs w:val="28"/>
        </w:rPr>
        <w:t>Teaching Assistant of Sociology</w:t>
      </w:r>
      <w:r w:rsidRPr="008D21EA">
        <w:rPr>
          <w:rFonts w:ascii="Segoe UI" w:hAnsi="Segoe UI" w:cs="Segoe UI"/>
          <w:b/>
          <w:bCs/>
          <w:sz w:val="28"/>
          <w:szCs w:val="28"/>
        </w:rPr>
        <w:tab/>
      </w:r>
      <w:r w:rsidRPr="008D21EA">
        <w:rPr>
          <w:rFonts w:ascii="Segoe UI" w:hAnsi="Segoe UI" w:cs="Segoe UI"/>
          <w:b/>
          <w:bCs/>
          <w:sz w:val="28"/>
          <w:szCs w:val="28"/>
        </w:rPr>
        <w:tab/>
      </w:r>
      <w:r w:rsidRPr="008D21EA">
        <w:rPr>
          <w:rFonts w:ascii="Segoe UI" w:hAnsi="Segoe UI" w:cs="Segoe UI"/>
          <w:b/>
          <w:bCs/>
          <w:sz w:val="28"/>
          <w:szCs w:val="28"/>
        </w:rPr>
        <w:tab/>
      </w:r>
      <w:r w:rsidRPr="008D21EA">
        <w:rPr>
          <w:rFonts w:ascii="Segoe UI" w:hAnsi="Segoe UI" w:cs="Segoe UI"/>
          <w:b/>
          <w:bCs/>
          <w:sz w:val="28"/>
          <w:szCs w:val="28"/>
        </w:rPr>
        <w:tab/>
      </w:r>
    </w:p>
    <w:p w14:paraId="7A19D078" w14:textId="77777777" w:rsidR="00E13E38" w:rsidRPr="008D21EA" w:rsidRDefault="00E13E38" w:rsidP="008D21EA">
      <w:pPr>
        <w:spacing w:after="0" w:line="240" w:lineRule="auto"/>
        <w:contextualSpacing/>
        <w:rPr>
          <w:rFonts w:ascii="Segoe UI" w:hAnsi="Segoe UI" w:cs="Segoe UI"/>
        </w:rPr>
      </w:pPr>
      <w:r w:rsidRPr="008D21EA">
        <w:rPr>
          <w:rFonts w:ascii="Segoe UI" w:hAnsi="Segoe UI" w:cs="Segoe UI"/>
        </w:rPr>
        <w:t xml:space="preserve">Department of Sociology, Iowa State University </w:t>
      </w:r>
    </w:p>
    <w:p w14:paraId="57D2E21F" w14:textId="50399EA5" w:rsidR="008D21EA" w:rsidRPr="008D21EA" w:rsidRDefault="008D21EA" w:rsidP="008D21EA">
      <w:pPr>
        <w:spacing w:after="0" w:line="240" w:lineRule="auto"/>
        <w:contextualSpacing/>
        <w:rPr>
          <w:rFonts w:ascii="Segoe UI" w:hAnsi="Segoe UI" w:cs="Segoe UI"/>
          <w:i/>
          <w:iCs/>
        </w:rPr>
      </w:pPr>
      <w:r w:rsidRPr="008D21EA">
        <w:rPr>
          <w:rFonts w:ascii="Segoe UI" w:hAnsi="Segoe UI" w:cs="Segoe UI"/>
          <w:i/>
          <w:iCs/>
        </w:rPr>
        <w:t>Fall 2007 – Spring 2012</w:t>
      </w:r>
    </w:p>
    <w:p w14:paraId="4B5F74B8" w14:textId="77777777" w:rsidR="00E13E38" w:rsidRPr="008D21EA" w:rsidRDefault="00E13E38" w:rsidP="008D21EA">
      <w:pPr>
        <w:spacing w:after="0" w:line="240" w:lineRule="auto"/>
        <w:contextualSpacing/>
        <w:rPr>
          <w:rFonts w:ascii="Segoe UI" w:hAnsi="Segoe UI" w:cs="Segoe UI"/>
          <w:bCs/>
          <w:i/>
          <w:iCs/>
        </w:rPr>
      </w:pPr>
    </w:p>
    <w:p w14:paraId="280D8AB1" w14:textId="4366B81D" w:rsidR="00E13E38" w:rsidRPr="008D21EA" w:rsidRDefault="00E13E38" w:rsidP="008D21EA">
      <w:pPr>
        <w:pStyle w:val="BodyText"/>
        <w:contextualSpacing/>
        <w:rPr>
          <w:rFonts w:ascii="Segoe UI" w:hAnsi="Segoe UI" w:cs="Segoe UI"/>
          <w:b/>
          <w:bCs/>
          <w:sz w:val="28"/>
          <w:szCs w:val="28"/>
        </w:rPr>
      </w:pPr>
      <w:r w:rsidRPr="008D21EA">
        <w:rPr>
          <w:rFonts w:ascii="Segoe UI" w:hAnsi="Segoe UI" w:cs="Segoe UI"/>
          <w:b/>
          <w:bCs/>
          <w:sz w:val="28"/>
          <w:szCs w:val="28"/>
        </w:rPr>
        <w:t>Research Assistant of Sociology</w:t>
      </w:r>
      <w:r w:rsidRPr="008D21EA">
        <w:rPr>
          <w:rFonts w:ascii="Segoe UI" w:hAnsi="Segoe UI" w:cs="Segoe UI"/>
          <w:b/>
          <w:bCs/>
          <w:sz w:val="28"/>
          <w:szCs w:val="28"/>
        </w:rPr>
        <w:tab/>
      </w:r>
      <w:r w:rsidRPr="008D21EA">
        <w:rPr>
          <w:rFonts w:ascii="Segoe UI" w:hAnsi="Segoe UI" w:cs="Segoe UI"/>
          <w:b/>
          <w:bCs/>
          <w:sz w:val="28"/>
          <w:szCs w:val="28"/>
        </w:rPr>
        <w:tab/>
      </w:r>
      <w:r w:rsidRPr="008D21EA">
        <w:rPr>
          <w:rFonts w:ascii="Segoe UI" w:hAnsi="Segoe UI" w:cs="Segoe UI"/>
          <w:b/>
          <w:bCs/>
          <w:sz w:val="28"/>
          <w:szCs w:val="28"/>
        </w:rPr>
        <w:tab/>
      </w:r>
      <w:r w:rsidRPr="008D21EA">
        <w:rPr>
          <w:rFonts w:ascii="Segoe UI" w:hAnsi="Segoe UI" w:cs="Segoe UI"/>
          <w:b/>
          <w:bCs/>
          <w:sz w:val="28"/>
          <w:szCs w:val="28"/>
        </w:rPr>
        <w:tab/>
      </w:r>
    </w:p>
    <w:p w14:paraId="2A8E6598" w14:textId="77777777" w:rsidR="00E13E38" w:rsidRPr="008D21EA" w:rsidRDefault="00E13E38" w:rsidP="008D21EA">
      <w:pPr>
        <w:pStyle w:val="BodyText"/>
        <w:contextualSpacing/>
        <w:rPr>
          <w:rFonts w:ascii="Segoe UI" w:hAnsi="Segoe UI" w:cs="Segoe UI"/>
          <w:sz w:val="24"/>
        </w:rPr>
      </w:pPr>
      <w:r w:rsidRPr="008D21EA">
        <w:rPr>
          <w:rFonts w:ascii="Segoe UI" w:hAnsi="Segoe UI" w:cs="Segoe UI"/>
          <w:sz w:val="24"/>
        </w:rPr>
        <w:t>College of Liberal Arts and Sciences, Iowa State University</w:t>
      </w:r>
    </w:p>
    <w:p w14:paraId="25095F41" w14:textId="7398198D" w:rsidR="008D21EA" w:rsidRPr="008D21EA" w:rsidRDefault="008D21EA" w:rsidP="008D21EA">
      <w:pPr>
        <w:pStyle w:val="BodyText"/>
        <w:contextualSpacing/>
        <w:rPr>
          <w:rFonts w:ascii="Segoe UI" w:hAnsi="Segoe UI" w:cs="Segoe UI"/>
          <w:i/>
          <w:iCs/>
          <w:sz w:val="24"/>
        </w:rPr>
      </w:pPr>
      <w:r w:rsidRPr="008D21EA">
        <w:rPr>
          <w:rFonts w:ascii="Segoe UI" w:hAnsi="Segoe UI" w:cs="Segoe UI"/>
          <w:i/>
          <w:iCs/>
          <w:sz w:val="24"/>
        </w:rPr>
        <w:t>Summer 2009</w:t>
      </w:r>
    </w:p>
    <w:p w14:paraId="33DC4206" w14:textId="77777777" w:rsidR="00E13E38" w:rsidRPr="008D21EA" w:rsidRDefault="00E13E38" w:rsidP="008D21EA">
      <w:pPr>
        <w:pStyle w:val="BodyText"/>
        <w:contextualSpacing/>
        <w:rPr>
          <w:rFonts w:ascii="Segoe UI" w:hAnsi="Segoe UI" w:cs="Segoe UI"/>
          <w:sz w:val="24"/>
        </w:rPr>
      </w:pPr>
    </w:p>
    <w:p w14:paraId="23DDB6CD" w14:textId="22128B96" w:rsidR="00E13E38" w:rsidRPr="008D21EA" w:rsidRDefault="00E13E38" w:rsidP="008D21EA">
      <w:pPr>
        <w:pStyle w:val="BodyText"/>
        <w:contextualSpacing/>
        <w:rPr>
          <w:rFonts w:ascii="Segoe UI" w:hAnsi="Segoe UI" w:cs="Segoe UI"/>
          <w:b/>
          <w:bCs/>
          <w:sz w:val="28"/>
          <w:szCs w:val="28"/>
        </w:rPr>
      </w:pPr>
      <w:r w:rsidRPr="008D21EA">
        <w:rPr>
          <w:rFonts w:ascii="Segoe UI" w:hAnsi="Segoe UI" w:cs="Segoe UI"/>
          <w:b/>
          <w:bCs/>
          <w:sz w:val="28"/>
          <w:szCs w:val="28"/>
        </w:rPr>
        <w:t>Teaching Assistant of Sociology</w:t>
      </w:r>
      <w:r w:rsidRPr="008D21EA">
        <w:rPr>
          <w:rFonts w:ascii="Segoe UI" w:hAnsi="Segoe UI" w:cs="Segoe UI"/>
          <w:b/>
          <w:bCs/>
          <w:sz w:val="28"/>
          <w:szCs w:val="28"/>
        </w:rPr>
        <w:tab/>
      </w:r>
      <w:r w:rsidRPr="008D21EA">
        <w:rPr>
          <w:rFonts w:ascii="Segoe UI" w:hAnsi="Segoe UI" w:cs="Segoe UI"/>
          <w:b/>
          <w:bCs/>
          <w:sz w:val="28"/>
          <w:szCs w:val="28"/>
        </w:rPr>
        <w:tab/>
      </w:r>
      <w:r w:rsidRPr="008D21EA">
        <w:rPr>
          <w:rFonts w:ascii="Segoe UI" w:hAnsi="Segoe UI" w:cs="Segoe UI"/>
          <w:b/>
          <w:bCs/>
          <w:sz w:val="28"/>
          <w:szCs w:val="28"/>
        </w:rPr>
        <w:tab/>
      </w:r>
      <w:r w:rsidRPr="008D21EA">
        <w:rPr>
          <w:rFonts w:ascii="Segoe UI" w:hAnsi="Segoe UI" w:cs="Segoe UI"/>
          <w:b/>
          <w:bCs/>
          <w:sz w:val="28"/>
          <w:szCs w:val="28"/>
        </w:rPr>
        <w:tab/>
      </w:r>
    </w:p>
    <w:p w14:paraId="0BBA890E" w14:textId="77777777" w:rsidR="00E13E38" w:rsidRPr="008D21EA" w:rsidRDefault="00E13E38" w:rsidP="008D21EA">
      <w:pPr>
        <w:pStyle w:val="BodyText"/>
        <w:contextualSpacing/>
        <w:rPr>
          <w:rFonts w:ascii="Segoe UI" w:hAnsi="Segoe UI" w:cs="Segoe UI"/>
          <w:sz w:val="24"/>
        </w:rPr>
      </w:pPr>
      <w:r w:rsidRPr="008D21EA">
        <w:rPr>
          <w:rFonts w:ascii="Segoe UI" w:hAnsi="Segoe UI" w:cs="Segoe UI"/>
          <w:sz w:val="24"/>
        </w:rPr>
        <w:t xml:space="preserve">Department of Sociology, Western Kentucky University </w:t>
      </w:r>
    </w:p>
    <w:p w14:paraId="7FFC6301" w14:textId="106F1195" w:rsidR="008D21EA" w:rsidRPr="008D21EA" w:rsidRDefault="008D21EA" w:rsidP="008D21EA">
      <w:pPr>
        <w:pStyle w:val="BodyText"/>
        <w:contextualSpacing/>
        <w:rPr>
          <w:rFonts w:ascii="Segoe UI" w:hAnsi="Segoe UI" w:cs="Segoe UI"/>
          <w:i/>
          <w:iCs/>
          <w:sz w:val="24"/>
        </w:rPr>
      </w:pPr>
      <w:r w:rsidRPr="008D21EA">
        <w:rPr>
          <w:rFonts w:ascii="Segoe UI" w:hAnsi="Segoe UI" w:cs="Segoe UI"/>
          <w:i/>
          <w:iCs/>
          <w:sz w:val="24"/>
        </w:rPr>
        <w:t>Spring 2006 – Spring 2007</w:t>
      </w:r>
    </w:p>
    <w:p w14:paraId="0E288281" w14:textId="77777777" w:rsidR="00E13E38" w:rsidRPr="008D21EA" w:rsidRDefault="00E13E38" w:rsidP="008D21EA">
      <w:pPr>
        <w:pStyle w:val="BodyText"/>
        <w:contextualSpacing/>
        <w:rPr>
          <w:rFonts w:ascii="Segoe UI" w:hAnsi="Segoe UI" w:cs="Segoe UI"/>
          <w:sz w:val="24"/>
        </w:rPr>
      </w:pPr>
    </w:p>
    <w:p w14:paraId="43234CFB" w14:textId="008960E2" w:rsidR="00E13E38" w:rsidRPr="008D21EA" w:rsidRDefault="00E13E38" w:rsidP="008D21EA">
      <w:pPr>
        <w:pStyle w:val="BodyText"/>
        <w:contextualSpacing/>
        <w:rPr>
          <w:rFonts w:ascii="Segoe UI" w:hAnsi="Segoe UI" w:cs="Segoe UI"/>
          <w:b/>
          <w:bCs/>
          <w:sz w:val="28"/>
          <w:szCs w:val="28"/>
        </w:rPr>
      </w:pPr>
      <w:r w:rsidRPr="008D21EA">
        <w:rPr>
          <w:rFonts w:ascii="Segoe UI" w:hAnsi="Segoe UI" w:cs="Segoe UI"/>
          <w:b/>
          <w:bCs/>
          <w:sz w:val="28"/>
          <w:szCs w:val="28"/>
        </w:rPr>
        <w:t xml:space="preserve">Research Assistant </w:t>
      </w:r>
      <w:r w:rsidRPr="008D21EA">
        <w:rPr>
          <w:rFonts w:ascii="Segoe UI" w:hAnsi="Segoe UI" w:cs="Segoe UI"/>
          <w:b/>
          <w:bCs/>
          <w:sz w:val="28"/>
          <w:szCs w:val="28"/>
        </w:rPr>
        <w:tab/>
      </w:r>
      <w:r w:rsidRPr="008D21EA">
        <w:rPr>
          <w:rFonts w:ascii="Segoe UI" w:hAnsi="Segoe UI" w:cs="Segoe UI"/>
          <w:b/>
          <w:bCs/>
          <w:sz w:val="28"/>
          <w:szCs w:val="28"/>
        </w:rPr>
        <w:tab/>
      </w:r>
      <w:r w:rsidRPr="008D21EA">
        <w:rPr>
          <w:rFonts w:ascii="Segoe UI" w:hAnsi="Segoe UI" w:cs="Segoe UI"/>
          <w:b/>
          <w:bCs/>
          <w:sz w:val="28"/>
          <w:szCs w:val="28"/>
        </w:rPr>
        <w:tab/>
      </w:r>
      <w:r w:rsidRPr="008D21EA">
        <w:rPr>
          <w:rFonts w:ascii="Segoe UI" w:hAnsi="Segoe UI" w:cs="Segoe UI"/>
          <w:b/>
          <w:bCs/>
          <w:sz w:val="28"/>
          <w:szCs w:val="28"/>
        </w:rPr>
        <w:tab/>
      </w:r>
      <w:r w:rsidRPr="008D21EA">
        <w:rPr>
          <w:rFonts w:ascii="Segoe UI" w:hAnsi="Segoe UI" w:cs="Segoe UI"/>
          <w:b/>
          <w:bCs/>
          <w:sz w:val="28"/>
          <w:szCs w:val="28"/>
        </w:rPr>
        <w:tab/>
      </w:r>
      <w:r w:rsidRPr="008D21EA">
        <w:rPr>
          <w:rFonts w:ascii="Segoe UI" w:hAnsi="Segoe UI" w:cs="Segoe UI"/>
          <w:b/>
          <w:bCs/>
          <w:sz w:val="28"/>
          <w:szCs w:val="28"/>
        </w:rPr>
        <w:tab/>
      </w:r>
    </w:p>
    <w:p w14:paraId="3C4D02EA" w14:textId="77777777" w:rsidR="00E13E38" w:rsidRPr="008D21EA" w:rsidRDefault="00E13E38" w:rsidP="008D21EA">
      <w:pPr>
        <w:pStyle w:val="BodyText"/>
        <w:contextualSpacing/>
        <w:rPr>
          <w:rFonts w:ascii="Segoe UI" w:hAnsi="Segoe UI" w:cs="Segoe UI"/>
          <w:sz w:val="24"/>
        </w:rPr>
      </w:pPr>
      <w:r w:rsidRPr="008D21EA">
        <w:rPr>
          <w:rFonts w:ascii="Segoe UI" w:hAnsi="Segoe UI" w:cs="Segoe UI"/>
          <w:sz w:val="24"/>
        </w:rPr>
        <w:t xml:space="preserve">Department of Psychiatry, Washington University in St. Louis </w:t>
      </w:r>
    </w:p>
    <w:p w14:paraId="11AF41DF" w14:textId="0B7ED02C" w:rsidR="008D21EA" w:rsidRPr="008D21EA" w:rsidRDefault="008D21EA" w:rsidP="008D21EA">
      <w:pPr>
        <w:pStyle w:val="BodyText"/>
        <w:contextualSpacing/>
        <w:rPr>
          <w:rFonts w:ascii="Segoe UI" w:hAnsi="Segoe UI" w:cs="Segoe UI"/>
          <w:i/>
          <w:iCs/>
          <w:sz w:val="24"/>
        </w:rPr>
      </w:pPr>
      <w:r w:rsidRPr="008D21EA">
        <w:rPr>
          <w:rFonts w:ascii="Segoe UI" w:hAnsi="Segoe UI" w:cs="Segoe UI"/>
          <w:i/>
          <w:iCs/>
          <w:sz w:val="24"/>
        </w:rPr>
        <w:t>Spring 2005 – Fall 2006</w:t>
      </w:r>
    </w:p>
    <w:p w14:paraId="57D00281" w14:textId="77777777" w:rsidR="00E13E38" w:rsidRPr="00F35A8B" w:rsidRDefault="00E13E38" w:rsidP="008D21EA">
      <w:pPr>
        <w:spacing w:after="0" w:line="240" w:lineRule="auto"/>
        <w:contextualSpacing/>
        <w:rPr>
          <w:rFonts w:ascii="Segoe UI" w:eastAsia="Times New Roman" w:hAnsi="Segoe UI" w:cs="Segoe UI"/>
          <w:i/>
          <w:iCs/>
          <w:kern w:val="0"/>
          <w14:ligatures w14:val="none"/>
        </w:rPr>
      </w:pPr>
    </w:p>
    <w:p w14:paraId="61B79150" w14:textId="77777777" w:rsidR="006C3A1D" w:rsidRPr="00F35A8B" w:rsidRDefault="006C3A1D" w:rsidP="006C3A1D">
      <w:pPr>
        <w:pBdr>
          <w:bottom w:val="single" w:sz="18" w:space="8" w:color="2A5298"/>
        </w:pBdr>
        <w:spacing w:after="375" w:line="240" w:lineRule="auto"/>
        <w:outlineLvl w:val="1"/>
        <w:rPr>
          <w:rFonts w:ascii="Segoe UI" w:eastAsia="Times New Roman" w:hAnsi="Segoe UI" w:cs="Segoe UI"/>
          <w:b/>
          <w:bCs/>
          <w:kern w:val="0"/>
          <w:sz w:val="43"/>
          <w:szCs w:val="43"/>
          <w14:ligatures w14:val="none"/>
        </w:rPr>
      </w:pPr>
      <w:r w:rsidRPr="00F35A8B">
        <w:rPr>
          <w:rFonts w:ascii="Segoe UI" w:eastAsia="Times New Roman" w:hAnsi="Segoe UI" w:cs="Segoe UI"/>
          <w:b/>
          <w:bCs/>
          <w:kern w:val="0"/>
          <w:sz w:val="43"/>
          <w:szCs w:val="43"/>
          <w14:ligatures w14:val="none"/>
        </w:rPr>
        <w:t>Publications</w:t>
      </w:r>
    </w:p>
    <w:p w14:paraId="0F967CDE" w14:textId="77777777" w:rsidR="006C3A1D" w:rsidRPr="00F35A8B" w:rsidRDefault="006C3A1D" w:rsidP="006C3A1D">
      <w:pPr>
        <w:spacing w:before="450" w:after="225" w:line="240" w:lineRule="auto"/>
        <w:outlineLvl w:val="2"/>
        <w:rPr>
          <w:rFonts w:ascii="Segoe UI" w:eastAsia="Times New Roman" w:hAnsi="Segoe UI" w:cs="Segoe UI"/>
          <w:b/>
          <w:bCs/>
          <w:kern w:val="0"/>
          <w:sz w:val="31"/>
          <w:szCs w:val="31"/>
          <w14:ligatures w14:val="none"/>
        </w:rPr>
      </w:pPr>
      <w:r w:rsidRPr="00F35A8B">
        <w:rPr>
          <w:rFonts w:ascii="Segoe UI" w:eastAsia="Times New Roman" w:hAnsi="Segoe UI" w:cs="Segoe UI"/>
          <w:b/>
          <w:bCs/>
          <w:kern w:val="0"/>
          <w:sz w:val="31"/>
          <w:szCs w:val="31"/>
          <w14:ligatures w14:val="none"/>
        </w:rPr>
        <w:t xml:space="preserve">Peer-Reviewed Journals </w:t>
      </w:r>
    </w:p>
    <w:p w14:paraId="6377B076" w14:textId="77777777" w:rsidR="000F6F3B" w:rsidRDefault="000F6F3B" w:rsidP="000F6F3B">
      <w:pPr>
        <w:spacing w:after="0" w:line="240" w:lineRule="auto"/>
        <w:contextualSpacing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</w:p>
    <w:p w14:paraId="69ECB43A" w14:textId="0F884797" w:rsidR="000F6F3B" w:rsidRPr="000F6F3B" w:rsidRDefault="000F6F3B" w:rsidP="000F6F3B">
      <w:pPr>
        <w:rPr>
          <w:rFonts w:ascii="Segoe UI" w:hAnsi="Segoe UI" w:cs="Segoe UI"/>
          <w:bCs/>
        </w:rPr>
      </w:pPr>
      <w:r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 xml:space="preserve">Moore, M.D. &amp; </w:t>
      </w:r>
      <w:r w:rsidRPr="000F6F3B">
        <w:rPr>
          <w:rFonts w:ascii="Segoe UI" w:eastAsia="Times New Roman" w:hAnsi="Segoe UI" w:cs="Segoe UI"/>
          <w:kern w:val="0"/>
          <w:sz w:val="27"/>
          <w:szCs w:val="27"/>
          <w14:ligatures w14:val="none"/>
        </w:rPr>
        <w:t>Rich, S.L.</w:t>
      </w:r>
      <w:r>
        <w:rPr>
          <w:rFonts w:ascii="Segoe UI" w:eastAsia="Times New Roman" w:hAnsi="Segoe UI" w:cs="Segoe UI"/>
          <w:kern w:val="0"/>
          <w:sz w:val="27"/>
          <w:szCs w:val="27"/>
          <w14:ligatures w14:val="none"/>
        </w:rPr>
        <w:t xml:space="preserve"> (Forthcoming). </w:t>
      </w:r>
      <w:r w:rsidRPr="000F6F3B">
        <w:rPr>
          <w:rFonts w:ascii="Segoe UI" w:hAnsi="Segoe UI" w:cs="Segoe UI"/>
          <w:bCs/>
          <w:sz w:val="27"/>
          <w:szCs w:val="27"/>
        </w:rPr>
        <w:t xml:space="preserve">Trust-Based Social Capital and Drug Cartel Violence in Mexico. </w:t>
      </w:r>
      <w:r w:rsidRPr="000F6F3B">
        <w:rPr>
          <w:rFonts w:ascii="Segoe UI" w:hAnsi="Segoe UI" w:cs="Segoe UI"/>
          <w:bCs/>
          <w:i/>
          <w:iCs/>
          <w:sz w:val="27"/>
          <w:szCs w:val="27"/>
        </w:rPr>
        <w:t>Sociological Focus</w:t>
      </w:r>
      <w:r w:rsidRPr="000F6F3B">
        <w:rPr>
          <w:rFonts w:ascii="Segoe UI" w:hAnsi="Segoe UI" w:cs="Segoe UI"/>
          <w:bCs/>
          <w:sz w:val="27"/>
          <w:szCs w:val="27"/>
        </w:rPr>
        <w:t>.</w:t>
      </w:r>
    </w:p>
    <w:p w14:paraId="4114A02A" w14:textId="068CD297" w:rsidR="00141243" w:rsidRDefault="00141243" w:rsidP="00141243">
      <w:pPr>
        <w:spacing w:after="0" w:line="240" w:lineRule="auto"/>
        <w:contextualSpacing/>
        <w:outlineLvl w:val="2"/>
        <w:rPr>
          <w:rFonts w:ascii="Segoe UI" w:hAnsi="Segoe UI" w:cs="Segoe UI"/>
          <w:bCs/>
          <w:i/>
          <w:iCs/>
          <w:sz w:val="27"/>
          <w:szCs w:val="27"/>
        </w:rPr>
      </w:pPr>
      <w:r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 xml:space="preserve">Moore, M.D. </w:t>
      </w:r>
      <w:r w:rsidRPr="00141243">
        <w:rPr>
          <w:rFonts w:ascii="Segoe UI" w:eastAsia="Times New Roman" w:hAnsi="Segoe UI" w:cs="Segoe UI"/>
          <w:kern w:val="0"/>
          <w:sz w:val="27"/>
          <w:szCs w:val="27"/>
          <w14:ligatures w14:val="none"/>
        </w:rPr>
        <w:t>(</w:t>
      </w:r>
      <w:r w:rsidR="00854B71">
        <w:rPr>
          <w:rFonts w:ascii="Segoe UI" w:eastAsia="Times New Roman" w:hAnsi="Segoe UI" w:cs="Segoe UI"/>
          <w:kern w:val="0"/>
          <w:sz w:val="27"/>
          <w:szCs w:val="27"/>
          <w14:ligatures w14:val="none"/>
        </w:rPr>
        <w:t>2026</w:t>
      </w:r>
      <w:r w:rsidRPr="00141243">
        <w:rPr>
          <w:rFonts w:ascii="Segoe UI" w:eastAsia="Times New Roman" w:hAnsi="Segoe UI" w:cs="Segoe UI"/>
          <w:kern w:val="0"/>
          <w:sz w:val="27"/>
          <w:szCs w:val="27"/>
          <w14:ligatures w14:val="none"/>
        </w:rPr>
        <w:t>).</w:t>
      </w:r>
      <w:r w:rsidRPr="00141243">
        <w:rPr>
          <w:rFonts w:ascii="Segoe UI" w:eastAsia="Times New Roman" w:hAnsi="Segoe UI" w:cs="Segoe UI"/>
          <w:bCs/>
          <w:kern w:val="0"/>
          <w:sz w:val="27"/>
          <w:szCs w:val="27"/>
          <w14:ligatures w14:val="none"/>
        </w:rPr>
        <w:t xml:space="preserve"> </w:t>
      </w:r>
      <w:r w:rsidRPr="00141243">
        <w:rPr>
          <w:rFonts w:ascii="Segoe UI" w:hAnsi="Segoe UI" w:cs="Segoe UI"/>
          <w:bCs/>
          <w:sz w:val="27"/>
          <w:szCs w:val="27"/>
        </w:rPr>
        <w:t xml:space="preserve">Religious Heterogeneity and Suicide in Rural Counties. </w:t>
      </w:r>
      <w:r w:rsidRPr="00141243">
        <w:rPr>
          <w:rFonts w:ascii="Segoe UI" w:hAnsi="Segoe UI" w:cs="Segoe UI"/>
          <w:bCs/>
          <w:i/>
          <w:iCs/>
          <w:sz w:val="27"/>
          <w:szCs w:val="27"/>
        </w:rPr>
        <w:t>Sociological Spectrum</w:t>
      </w:r>
      <w:r w:rsidR="00854B71">
        <w:rPr>
          <w:rFonts w:ascii="Segoe UI" w:hAnsi="Segoe UI" w:cs="Segoe UI"/>
          <w:bCs/>
          <w:i/>
          <w:iCs/>
          <w:sz w:val="27"/>
          <w:szCs w:val="27"/>
        </w:rPr>
        <w:t xml:space="preserve">, </w:t>
      </w:r>
      <w:r w:rsidR="00854B71">
        <w:rPr>
          <w:rFonts w:ascii="Segoe UI" w:hAnsi="Segoe UI" w:cs="Segoe UI"/>
          <w:bCs/>
          <w:sz w:val="27"/>
          <w:szCs w:val="27"/>
        </w:rPr>
        <w:t>46(1): 26-39</w:t>
      </w:r>
      <w:r w:rsidRPr="00141243">
        <w:rPr>
          <w:rFonts w:ascii="Segoe UI" w:hAnsi="Segoe UI" w:cs="Segoe UI"/>
          <w:bCs/>
          <w:i/>
          <w:iCs/>
          <w:sz w:val="27"/>
          <w:szCs w:val="27"/>
        </w:rPr>
        <w:t>.</w:t>
      </w:r>
    </w:p>
    <w:p w14:paraId="154AA213" w14:textId="77777777" w:rsidR="00141243" w:rsidRPr="00141243" w:rsidRDefault="00141243" w:rsidP="00141243">
      <w:pPr>
        <w:spacing w:after="0" w:line="240" w:lineRule="auto"/>
        <w:contextualSpacing/>
        <w:outlineLvl w:val="2"/>
        <w:rPr>
          <w:rFonts w:ascii="Segoe UI" w:eastAsia="Times New Roman" w:hAnsi="Segoe UI" w:cs="Segoe UI"/>
          <w:kern w:val="0"/>
          <w:sz w:val="27"/>
          <w:szCs w:val="27"/>
          <w14:ligatures w14:val="none"/>
        </w:rPr>
      </w:pPr>
    </w:p>
    <w:p w14:paraId="1434E36B" w14:textId="431CD950" w:rsidR="006C3A1D" w:rsidRDefault="006C3A1D" w:rsidP="00141243">
      <w:pPr>
        <w:spacing w:after="0" w:line="240" w:lineRule="auto"/>
        <w:contextualSpacing/>
        <w:outlineLvl w:val="2"/>
        <w:rPr>
          <w:rFonts w:ascii="Segoe UI" w:eastAsia="Times New Roman" w:hAnsi="Segoe UI" w:cs="Segoe UI"/>
          <w:kern w:val="0"/>
          <w:sz w:val="27"/>
          <w:szCs w:val="27"/>
          <w14:ligatures w14:val="none"/>
        </w:rPr>
      </w:pPr>
      <w:bookmarkStart w:id="0" w:name="_Hlk225947178"/>
      <w:r w:rsidRPr="00F35A8B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Moore, M.D.</w:t>
      </w:r>
      <w:r w:rsidRPr="00F35A8B">
        <w:rPr>
          <w:rFonts w:ascii="Segoe UI" w:eastAsia="Times New Roman" w:hAnsi="Segoe UI" w:cs="Segoe UI"/>
          <w:kern w:val="0"/>
          <w:sz w:val="27"/>
          <w:szCs w:val="27"/>
          <w14:ligatures w14:val="none"/>
        </w:rPr>
        <w:t>, Rich, S.L., &amp; Robertson, A.A. (</w:t>
      </w:r>
      <w:r w:rsidR="009667C3">
        <w:rPr>
          <w:rFonts w:ascii="Segoe UI" w:eastAsia="Times New Roman" w:hAnsi="Segoe UI" w:cs="Segoe UI"/>
          <w:kern w:val="0"/>
          <w:sz w:val="27"/>
          <w:szCs w:val="27"/>
          <w14:ligatures w14:val="none"/>
        </w:rPr>
        <w:t>2026</w:t>
      </w:r>
      <w:r w:rsidRPr="00F35A8B">
        <w:rPr>
          <w:rFonts w:ascii="Segoe UI" w:eastAsia="Times New Roman" w:hAnsi="Segoe UI" w:cs="Segoe UI"/>
          <w:kern w:val="0"/>
          <w:sz w:val="27"/>
          <w:szCs w:val="27"/>
          <w14:ligatures w14:val="none"/>
        </w:rPr>
        <w:t>). Risk Factors of Chronic Offending: Maltreatment and Education</w:t>
      </w:r>
      <w:r w:rsidRPr="004B6137">
        <w:rPr>
          <w:rFonts w:ascii="Segoe UI" w:eastAsia="Times New Roman" w:hAnsi="Segoe UI" w:cs="Segoe UI"/>
          <w:kern w:val="0"/>
          <w:sz w:val="27"/>
          <w:szCs w:val="27"/>
          <w14:ligatures w14:val="none"/>
        </w:rPr>
        <w:t>. </w:t>
      </w:r>
      <w:r w:rsidRPr="004B6137">
        <w:rPr>
          <w:rFonts w:ascii="Segoe UI" w:eastAsia="Times New Roman" w:hAnsi="Segoe UI" w:cs="Segoe UI"/>
          <w:i/>
          <w:iCs/>
          <w:kern w:val="0"/>
          <w:sz w:val="27"/>
          <w:szCs w:val="27"/>
          <w14:ligatures w14:val="none"/>
        </w:rPr>
        <w:t>Deviant Behavior</w:t>
      </w:r>
      <w:r w:rsidR="009667C3" w:rsidRPr="009667C3">
        <w:rPr>
          <w:rFonts w:ascii="Segoe UI" w:eastAsia="Times New Roman" w:hAnsi="Segoe UI" w:cs="Segoe UI"/>
          <w:kern w:val="0"/>
          <w:sz w:val="27"/>
          <w:szCs w:val="27"/>
          <w14:ligatures w14:val="none"/>
        </w:rPr>
        <w:t>, 47(4): 654-663</w:t>
      </w:r>
      <w:r w:rsidRPr="009667C3">
        <w:rPr>
          <w:rFonts w:ascii="Segoe UI" w:eastAsia="Times New Roman" w:hAnsi="Segoe UI" w:cs="Segoe UI"/>
          <w:kern w:val="0"/>
          <w:sz w:val="27"/>
          <w:szCs w:val="27"/>
          <w14:ligatures w14:val="none"/>
        </w:rPr>
        <w:t>.</w:t>
      </w:r>
    </w:p>
    <w:bookmarkEnd w:id="0"/>
    <w:p w14:paraId="784393FB" w14:textId="77777777" w:rsidR="00141243" w:rsidRDefault="00141243" w:rsidP="00141243">
      <w:pPr>
        <w:spacing w:after="0" w:line="240" w:lineRule="auto"/>
        <w:contextualSpacing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</w:p>
    <w:p w14:paraId="4C052A81" w14:textId="6D51DACB" w:rsidR="006C3A1D" w:rsidRPr="004B6137" w:rsidRDefault="006C3A1D" w:rsidP="00141243">
      <w:pPr>
        <w:spacing w:after="0" w:line="240" w:lineRule="auto"/>
        <w:contextualSpacing/>
        <w:rPr>
          <w:rFonts w:ascii="Segoe UI" w:eastAsia="Times New Roman" w:hAnsi="Segoe UI" w:cs="Segoe UI"/>
          <w:kern w:val="0"/>
          <w:sz w:val="27"/>
          <w:szCs w:val="27"/>
          <w14:ligatures w14:val="none"/>
        </w:rPr>
      </w:pPr>
      <w:r w:rsidRPr="004B613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Moore, M.D.</w:t>
      </w:r>
      <w:r w:rsidRPr="004B6137">
        <w:rPr>
          <w:rFonts w:ascii="Segoe UI" w:eastAsia="Times New Roman" w:hAnsi="Segoe UI" w:cs="Segoe UI"/>
          <w:kern w:val="0"/>
          <w:sz w:val="27"/>
          <w:szCs w:val="27"/>
          <w14:ligatures w14:val="none"/>
        </w:rPr>
        <w:t> (2024). An Examination of Gender and Racial Differences for Social and Economic Causes of Suicide. </w:t>
      </w:r>
      <w:r w:rsidRPr="004B6137">
        <w:rPr>
          <w:rFonts w:ascii="Segoe UI" w:eastAsia="Times New Roman" w:hAnsi="Segoe UI" w:cs="Segoe UI"/>
          <w:i/>
          <w:iCs/>
          <w:kern w:val="0"/>
          <w:sz w:val="27"/>
          <w:szCs w:val="27"/>
          <w14:ligatures w14:val="none"/>
        </w:rPr>
        <w:t>Deviant Behavior</w:t>
      </w:r>
      <w:r w:rsidRPr="004B6137">
        <w:rPr>
          <w:rFonts w:ascii="Segoe UI" w:eastAsia="Times New Roman" w:hAnsi="Segoe UI" w:cs="Segoe UI"/>
          <w:kern w:val="0"/>
          <w:sz w:val="27"/>
          <w:szCs w:val="27"/>
          <w14:ligatures w14:val="none"/>
        </w:rPr>
        <w:t>, 45(10), 1453-1467.</w:t>
      </w:r>
    </w:p>
    <w:p w14:paraId="2BA94A5F" w14:textId="77777777" w:rsidR="006C3A1D" w:rsidRPr="004B6137" w:rsidRDefault="006C3A1D" w:rsidP="00141243">
      <w:pPr>
        <w:spacing w:after="0" w:line="240" w:lineRule="auto"/>
        <w:contextualSpacing/>
        <w:rPr>
          <w:rFonts w:ascii="Segoe UI" w:eastAsia="Times New Roman" w:hAnsi="Segoe UI" w:cs="Segoe UI"/>
          <w:kern w:val="0"/>
          <w:sz w:val="27"/>
          <w:szCs w:val="27"/>
          <w14:ligatures w14:val="none"/>
        </w:rPr>
      </w:pPr>
    </w:p>
    <w:p w14:paraId="7D3C7E43" w14:textId="77777777" w:rsidR="006C3A1D" w:rsidRPr="004B6137" w:rsidRDefault="006C3A1D" w:rsidP="006C3A1D">
      <w:pPr>
        <w:spacing w:after="0" w:line="240" w:lineRule="auto"/>
        <w:rPr>
          <w:rFonts w:ascii="Segoe UI" w:eastAsia="Times New Roman" w:hAnsi="Segoe UI" w:cs="Segoe UI"/>
          <w:kern w:val="0"/>
          <w:sz w:val="27"/>
          <w:szCs w:val="27"/>
          <w14:ligatures w14:val="none"/>
        </w:rPr>
      </w:pPr>
      <w:r w:rsidRPr="004B613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Moore, M.D.</w:t>
      </w:r>
      <w:r w:rsidRPr="004B6137">
        <w:rPr>
          <w:rFonts w:ascii="Segoe UI" w:eastAsia="Times New Roman" w:hAnsi="Segoe UI" w:cs="Segoe UI"/>
          <w:kern w:val="0"/>
          <w:sz w:val="27"/>
          <w:szCs w:val="27"/>
          <w14:ligatures w14:val="none"/>
        </w:rPr>
        <w:t> &amp; Heirigs, M.H. (2023). Firearms and Mental Health: An Analysis of Homicide. </w:t>
      </w:r>
      <w:r w:rsidRPr="004B6137">
        <w:rPr>
          <w:rFonts w:ascii="Segoe UI" w:eastAsia="Times New Roman" w:hAnsi="Segoe UI" w:cs="Segoe UI"/>
          <w:i/>
          <w:iCs/>
          <w:kern w:val="0"/>
          <w:sz w:val="27"/>
          <w:szCs w:val="27"/>
          <w14:ligatures w14:val="none"/>
        </w:rPr>
        <w:t>Journal of Criminology and Criminal Justice Studies</w:t>
      </w:r>
      <w:r w:rsidRPr="004B6137">
        <w:rPr>
          <w:rFonts w:ascii="Segoe UI" w:eastAsia="Times New Roman" w:hAnsi="Segoe UI" w:cs="Segoe UI"/>
          <w:kern w:val="0"/>
          <w:sz w:val="27"/>
          <w:szCs w:val="27"/>
          <w14:ligatures w14:val="none"/>
        </w:rPr>
        <w:t>, 1(1), 64-88.</w:t>
      </w:r>
    </w:p>
    <w:p w14:paraId="234D4706" w14:textId="77777777" w:rsidR="004B6137" w:rsidRPr="004B6137" w:rsidRDefault="004B6137" w:rsidP="006C3A1D">
      <w:pPr>
        <w:spacing w:after="0" w:line="240" w:lineRule="auto"/>
        <w:rPr>
          <w:rFonts w:ascii="Segoe UI" w:eastAsia="Times New Roman" w:hAnsi="Segoe UI" w:cs="Segoe UI"/>
          <w:kern w:val="0"/>
          <w:sz w:val="27"/>
          <w:szCs w:val="27"/>
          <w14:ligatures w14:val="none"/>
        </w:rPr>
      </w:pPr>
    </w:p>
    <w:p w14:paraId="57B5B15A" w14:textId="475CD4B5" w:rsidR="004B6137" w:rsidRPr="004B6137" w:rsidRDefault="004B6137" w:rsidP="004B6137">
      <w:pPr>
        <w:spacing w:after="0" w:line="240" w:lineRule="auto"/>
        <w:contextualSpacing/>
        <w:rPr>
          <w:rFonts w:ascii="Segoe UI" w:hAnsi="Segoe UI" w:cs="Segoe UI"/>
          <w:b/>
          <w:sz w:val="27"/>
          <w:szCs w:val="27"/>
        </w:rPr>
      </w:pPr>
      <w:r w:rsidRPr="004B613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Moore, M.D.</w:t>
      </w:r>
      <w:r w:rsidRPr="004B6137">
        <w:rPr>
          <w:rFonts w:ascii="Segoe UI" w:eastAsia="Times New Roman" w:hAnsi="Segoe UI" w:cs="Segoe UI"/>
          <w:kern w:val="0"/>
          <w:sz w:val="27"/>
          <w:szCs w:val="27"/>
          <w14:ligatures w14:val="none"/>
        </w:rPr>
        <w:t xml:space="preserve"> &amp; </w:t>
      </w:r>
      <w:r w:rsidRPr="004B6137">
        <w:rPr>
          <w:rFonts w:ascii="Segoe UI" w:hAnsi="Segoe UI" w:cs="Segoe UI"/>
          <w:sz w:val="27"/>
          <w:szCs w:val="27"/>
        </w:rPr>
        <w:t xml:space="preserve">Heirigs, M.H. (2023). </w:t>
      </w:r>
      <w:r w:rsidRPr="004B6137">
        <w:rPr>
          <w:rFonts w:ascii="Segoe UI" w:hAnsi="Segoe UI" w:cs="Segoe UI"/>
          <w:sz w:val="27"/>
          <w:szCs w:val="27"/>
          <w:shd w:val="clear" w:color="auto" w:fill="FFFFFF"/>
        </w:rPr>
        <w:t xml:space="preserve">An Examination of Gun Control Laws and Lethal Violence in the United States. </w:t>
      </w:r>
      <w:r w:rsidRPr="004B6137">
        <w:rPr>
          <w:rFonts w:ascii="Segoe UI" w:hAnsi="Segoe UI" w:cs="Segoe UI"/>
          <w:i/>
          <w:sz w:val="27"/>
          <w:szCs w:val="27"/>
          <w:shd w:val="clear" w:color="auto" w:fill="FFFFFF"/>
        </w:rPr>
        <w:t>Journal of Crime and Criminal Behavior,</w:t>
      </w:r>
      <w:r w:rsidRPr="004B6137">
        <w:rPr>
          <w:rFonts w:ascii="Segoe UI" w:hAnsi="Segoe UI" w:cs="Segoe UI"/>
          <w:sz w:val="27"/>
          <w:szCs w:val="27"/>
          <w:shd w:val="clear" w:color="auto" w:fill="FFFFFF"/>
        </w:rPr>
        <w:t xml:space="preserve"> 3(1), 61—80.</w:t>
      </w:r>
    </w:p>
    <w:p w14:paraId="70C59D41" w14:textId="77777777" w:rsidR="006C3A1D" w:rsidRPr="004B6137" w:rsidRDefault="006C3A1D" w:rsidP="006C3A1D">
      <w:pPr>
        <w:spacing w:after="0" w:line="240" w:lineRule="auto"/>
        <w:rPr>
          <w:rFonts w:ascii="Segoe UI" w:eastAsia="Times New Roman" w:hAnsi="Segoe UI" w:cs="Segoe UI"/>
          <w:kern w:val="0"/>
          <w:sz w:val="27"/>
          <w:szCs w:val="27"/>
          <w14:ligatures w14:val="none"/>
        </w:rPr>
      </w:pPr>
    </w:p>
    <w:p w14:paraId="14C4C3A8" w14:textId="77777777" w:rsidR="006C3A1D" w:rsidRPr="004B6137" w:rsidRDefault="006C3A1D" w:rsidP="006C3A1D">
      <w:pPr>
        <w:spacing w:after="0" w:line="240" w:lineRule="auto"/>
        <w:rPr>
          <w:rFonts w:ascii="Segoe UI" w:eastAsia="Times New Roman" w:hAnsi="Segoe UI" w:cs="Segoe UI"/>
          <w:kern w:val="0"/>
          <w:sz w:val="27"/>
          <w:szCs w:val="27"/>
          <w14:ligatures w14:val="none"/>
        </w:rPr>
      </w:pPr>
      <w:r w:rsidRPr="004B613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Moore, M.D.</w:t>
      </w:r>
      <w:r w:rsidRPr="004B6137">
        <w:rPr>
          <w:rFonts w:ascii="Segoe UI" w:eastAsia="Times New Roman" w:hAnsi="Segoe UI" w:cs="Segoe UI"/>
          <w:kern w:val="0"/>
          <w:sz w:val="27"/>
          <w:szCs w:val="27"/>
          <w14:ligatures w14:val="none"/>
        </w:rPr>
        <w:t> (2022). What about Development? Social Capital and Development. </w:t>
      </w:r>
      <w:r w:rsidRPr="004B6137">
        <w:rPr>
          <w:rFonts w:ascii="Segoe UI" w:eastAsia="Times New Roman" w:hAnsi="Segoe UI" w:cs="Segoe UI"/>
          <w:i/>
          <w:iCs/>
          <w:kern w:val="0"/>
          <w:sz w:val="27"/>
          <w:szCs w:val="27"/>
          <w14:ligatures w14:val="none"/>
        </w:rPr>
        <w:t>Sociological Focus</w:t>
      </w:r>
      <w:r w:rsidRPr="004B6137">
        <w:rPr>
          <w:rFonts w:ascii="Segoe UI" w:eastAsia="Times New Roman" w:hAnsi="Segoe UI" w:cs="Segoe UI"/>
          <w:kern w:val="0"/>
          <w:sz w:val="27"/>
          <w:szCs w:val="27"/>
          <w14:ligatures w14:val="none"/>
        </w:rPr>
        <w:t>, 55(4), 392-404.</w:t>
      </w:r>
    </w:p>
    <w:p w14:paraId="6590F177" w14:textId="77777777" w:rsidR="006C3A1D" w:rsidRPr="004B6137" w:rsidRDefault="006C3A1D" w:rsidP="006C3A1D">
      <w:pPr>
        <w:spacing w:after="0" w:line="240" w:lineRule="auto"/>
        <w:rPr>
          <w:rFonts w:ascii="Segoe UI" w:eastAsia="Times New Roman" w:hAnsi="Segoe UI" w:cs="Segoe UI"/>
          <w:kern w:val="0"/>
          <w:sz w:val="27"/>
          <w:szCs w:val="27"/>
          <w14:ligatures w14:val="none"/>
        </w:rPr>
      </w:pPr>
    </w:p>
    <w:p w14:paraId="5B92CC7C" w14:textId="77777777" w:rsidR="006C3A1D" w:rsidRPr="004B6137" w:rsidRDefault="006C3A1D" w:rsidP="006C3A1D">
      <w:pPr>
        <w:spacing w:after="0" w:line="240" w:lineRule="auto"/>
        <w:rPr>
          <w:rFonts w:ascii="Segoe UI" w:eastAsia="Times New Roman" w:hAnsi="Segoe UI" w:cs="Segoe UI"/>
          <w:kern w:val="0"/>
          <w:sz w:val="27"/>
          <w:szCs w:val="27"/>
          <w14:ligatures w14:val="none"/>
        </w:rPr>
      </w:pPr>
      <w:r w:rsidRPr="004B613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Moore, M.D.</w:t>
      </w:r>
      <w:r w:rsidRPr="004B6137">
        <w:rPr>
          <w:rFonts w:ascii="Segoe UI" w:eastAsia="Times New Roman" w:hAnsi="Segoe UI" w:cs="Segoe UI"/>
          <w:kern w:val="0"/>
          <w:sz w:val="27"/>
          <w:szCs w:val="27"/>
          <w14:ligatures w14:val="none"/>
        </w:rPr>
        <w:t>, Heirigs, M.H., &amp; Barnes, A.K. (2021). A State-Level Analysis of Gender Inequality on Male and Female Homicide. </w:t>
      </w:r>
      <w:r w:rsidRPr="004B6137">
        <w:rPr>
          <w:rFonts w:ascii="Segoe UI" w:eastAsia="Times New Roman" w:hAnsi="Segoe UI" w:cs="Segoe UI"/>
          <w:i/>
          <w:iCs/>
          <w:kern w:val="0"/>
          <w:sz w:val="27"/>
          <w:szCs w:val="27"/>
          <w14:ligatures w14:val="none"/>
        </w:rPr>
        <w:t>Crime &amp; Delinquency</w:t>
      </w:r>
      <w:r w:rsidRPr="004B6137">
        <w:rPr>
          <w:rFonts w:ascii="Segoe UI" w:eastAsia="Times New Roman" w:hAnsi="Segoe UI" w:cs="Segoe UI"/>
          <w:kern w:val="0"/>
          <w:sz w:val="27"/>
          <w:szCs w:val="27"/>
          <w14:ligatures w14:val="none"/>
        </w:rPr>
        <w:t>, 67(12), 1879-1902.</w:t>
      </w:r>
    </w:p>
    <w:p w14:paraId="17F9B5E3" w14:textId="77777777" w:rsidR="006C3A1D" w:rsidRDefault="006C3A1D" w:rsidP="006C3A1D">
      <w:pPr>
        <w:spacing w:after="0" w:line="240" w:lineRule="auto"/>
        <w:rPr>
          <w:rFonts w:ascii="Segoe UI" w:eastAsia="Times New Roman" w:hAnsi="Segoe UI" w:cs="Segoe UI"/>
          <w:color w:val="2C3E50"/>
          <w:kern w:val="0"/>
          <w:sz w:val="27"/>
          <w:szCs w:val="27"/>
          <w14:ligatures w14:val="none"/>
        </w:rPr>
      </w:pPr>
    </w:p>
    <w:p w14:paraId="5AD1C022" w14:textId="62CD3575" w:rsidR="006C3A1D" w:rsidRPr="006C3A1D" w:rsidRDefault="006C3A1D" w:rsidP="006C3A1D">
      <w:pPr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  <w:r w:rsidRPr="006C3A1D">
        <w:rPr>
          <w:rFonts w:ascii="Segoe UI" w:hAnsi="Segoe UI" w:cs="Segoe UI"/>
          <w:b/>
          <w:sz w:val="27"/>
          <w:szCs w:val="27"/>
        </w:rPr>
        <w:t>Moore, M</w:t>
      </w:r>
      <w:r>
        <w:rPr>
          <w:rFonts w:ascii="Segoe UI" w:hAnsi="Segoe UI" w:cs="Segoe UI"/>
          <w:b/>
          <w:sz w:val="27"/>
          <w:szCs w:val="27"/>
        </w:rPr>
        <w:t>.</w:t>
      </w:r>
      <w:r w:rsidRPr="006C3A1D">
        <w:rPr>
          <w:rFonts w:ascii="Segoe UI" w:hAnsi="Segoe UI" w:cs="Segoe UI"/>
          <w:b/>
          <w:sz w:val="27"/>
          <w:szCs w:val="27"/>
        </w:rPr>
        <w:t xml:space="preserve">D. </w:t>
      </w:r>
      <w:r>
        <w:rPr>
          <w:rFonts w:ascii="Segoe UI" w:hAnsi="Segoe UI" w:cs="Segoe UI"/>
          <w:sz w:val="27"/>
          <w:szCs w:val="27"/>
        </w:rPr>
        <w:t>&amp;</w:t>
      </w:r>
      <w:r w:rsidRPr="006C3A1D">
        <w:rPr>
          <w:rFonts w:ascii="Segoe UI" w:hAnsi="Segoe UI" w:cs="Segoe UI"/>
          <w:sz w:val="27"/>
          <w:szCs w:val="27"/>
        </w:rPr>
        <w:t xml:space="preserve"> </w:t>
      </w:r>
      <w:r w:rsidRPr="006C3A1D">
        <w:rPr>
          <w:rFonts w:ascii="Segoe UI" w:hAnsi="Segoe UI" w:cs="Segoe UI"/>
          <w:color w:val="000000"/>
          <w:sz w:val="27"/>
          <w:szCs w:val="27"/>
        </w:rPr>
        <w:t>Heirigs, M</w:t>
      </w:r>
      <w:r>
        <w:rPr>
          <w:rFonts w:ascii="Segoe UI" w:hAnsi="Segoe UI" w:cs="Segoe UI"/>
          <w:color w:val="000000"/>
          <w:sz w:val="27"/>
          <w:szCs w:val="27"/>
        </w:rPr>
        <w:t>.</w:t>
      </w:r>
      <w:r w:rsidRPr="006C3A1D">
        <w:rPr>
          <w:rFonts w:ascii="Segoe UI" w:hAnsi="Segoe UI" w:cs="Segoe UI"/>
          <w:color w:val="000000"/>
          <w:sz w:val="27"/>
          <w:szCs w:val="27"/>
        </w:rPr>
        <w:t xml:space="preserve">H. </w:t>
      </w:r>
      <w:r>
        <w:rPr>
          <w:rFonts w:ascii="Segoe UI" w:hAnsi="Segoe UI" w:cs="Segoe UI"/>
          <w:color w:val="000000"/>
          <w:sz w:val="27"/>
          <w:szCs w:val="27"/>
        </w:rPr>
        <w:t>(</w:t>
      </w:r>
      <w:r w:rsidRPr="006C3A1D">
        <w:rPr>
          <w:rFonts w:ascii="Segoe UI" w:hAnsi="Segoe UI" w:cs="Segoe UI"/>
          <w:color w:val="000000"/>
          <w:sz w:val="27"/>
          <w:szCs w:val="27"/>
        </w:rPr>
        <w:t>2021</w:t>
      </w:r>
      <w:r>
        <w:rPr>
          <w:rFonts w:ascii="Segoe UI" w:hAnsi="Segoe UI" w:cs="Segoe UI"/>
          <w:color w:val="000000"/>
          <w:sz w:val="27"/>
          <w:szCs w:val="27"/>
        </w:rPr>
        <w:t>)</w:t>
      </w:r>
      <w:r w:rsidRPr="006C3A1D">
        <w:rPr>
          <w:rFonts w:ascii="Segoe UI" w:hAnsi="Segoe UI" w:cs="Segoe UI"/>
          <w:color w:val="000000"/>
          <w:sz w:val="27"/>
          <w:szCs w:val="27"/>
        </w:rPr>
        <w:t xml:space="preserve">. </w:t>
      </w:r>
      <w:r w:rsidRPr="006C3A1D">
        <w:rPr>
          <w:rFonts w:ascii="Segoe UI" w:hAnsi="Segoe UI" w:cs="Segoe UI"/>
          <w:sz w:val="27"/>
          <w:szCs w:val="27"/>
        </w:rPr>
        <w:t>Suicide &amp; Gender Inequality: A Cross-National Examination.</w:t>
      </w:r>
      <w:r>
        <w:rPr>
          <w:rFonts w:ascii="Segoe UI" w:hAnsi="Segoe UI" w:cs="Segoe UI"/>
          <w:sz w:val="27"/>
          <w:szCs w:val="27"/>
        </w:rPr>
        <w:t xml:space="preserve"> </w:t>
      </w:r>
      <w:r w:rsidRPr="006C3A1D">
        <w:rPr>
          <w:rFonts w:ascii="Segoe UI" w:hAnsi="Segoe UI" w:cs="Segoe UI"/>
          <w:i/>
          <w:sz w:val="27"/>
          <w:szCs w:val="27"/>
        </w:rPr>
        <w:t>Sociological Spectrum</w:t>
      </w:r>
      <w:r>
        <w:rPr>
          <w:rFonts w:ascii="Segoe UI" w:hAnsi="Segoe UI" w:cs="Segoe UI"/>
          <w:i/>
          <w:sz w:val="27"/>
          <w:szCs w:val="27"/>
        </w:rPr>
        <w:t>,</w:t>
      </w:r>
      <w:r w:rsidRPr="006C3A1D">
        <w:rPr>
          <w:rFonts w:ascii="Segoe UI" w:hAnsi="Segoe UI" w:cs="Segoe UI"/>
          <w:i/>
          <w:sz w:val="27"/>
          <w:szCs w:val="27"/>
        </w:rPr>
        <w:t xml:space="preserve"> </w:t>
      </w:r>
      <w:r w:rsidRPr="006C3A1D">
        <w:rPr>
          <w:rFonts w:ascii="Segoe UI" w:hAnsi="Segoe UI" w:cs="Segoe UI"/>
          <w:sz w:val="27"/>
          <w:szCs w:val="27"/>
        </w:rPr>
        <w:t>41(3)</w:t>
      </w:r>
      <w:r>
        <w:rPr>
          <w:rFonts w:ascii="Segoe UI" w:hAnsi="Segoe UI" w:cs="Segoe UI"/>
          <w:sz w:val="27"/>
          <w:szCs w:val="27"/>
        </w:rPr>
        <w:t>,</w:t>
      </w:r>
      <w:r w:rsidRPr="006C3A1D">
        <w:rPr>
          <w:rFonts w:ascii="Segoe UI" w:hAnsi="Segoe UI" w:cs="Segoe UI"/>
          <w:sz w:val="27"/>
          <w:szCs w:val="27"/>
        </w:rPr>
        <w:t xml:space="preserve"> 273-286.</w:t>
      </w:r>
    </w:p>
    <w:p w14:paraId="3BC4C167" w14:textId="77777777" w:rsidR="006C3A1D" w:rsidRPr="006C3A1D" w:rsidRDefault="006C3A1D" w:rsidP="006C3A1D">
      <w:pPr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</w:p>
    <w:p w14:paraId="54379A26" w14:textId="1F85E21B" w:rsidR="006C3A1D" w:rsidRPr="006C3A1D" w:rsidRDefault="006C3A1D" w:rsidP="006C3A1D">
      <w:pPr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  <w:r w:rsidRPr="006C3A1D">
        <w:rPr>
          <w:rFonts w:ascii="Segoe UI" w:hAnsi="Segoe UI" w:cs="Segoe UI"/>
          <w:b/>
          <w:sz w:val="27"/>
          <w:szCs w:val="27"/>
        </w:rPr>
        <w:t>Moore, M</w:t>
      </w:r>
      <w:r>
        <w:rPr>
          <w:rFonts w:ascii="Segoe UI" w:hAnsi="Segoe UI" w:cs="Segoe UI"/>
          <w:b/>
          <w:sz w:val="27"/>
          <w:szCs w:val="27"/>
        </w:rPr>
        <w:t>.</w:t>
      </w:r>
      <w:r w:rsidRPr="006C3A1D">
        <w:rPr>
          <w:rFonts w:ascii="Segoe UI" w:hAnsi="Segoe UI" w:cs="Segoe UI"/>
          <w:b/>
          <w:sz w:val="27"/>
          <w:szCs w:val="27"/>
        </w:rPr>
        <w:t xml:space="preserve">D. </w:t>
      </w:r>
      <w:r w:rsidRPr="006C3A1D">
        <w:rPr>
          <w:rFonts w:ascii="Segoe UI" w:hAnsi="Segoe UI" w:cs="Segoe UI"/>
          <w:bCs/>
          <w:sz w:val="27"/>
          <w:szCs w:val="27"/>
        </w:rPr>
        <w:t>(</w:t>
      </w:r>
      <w:r w:rsidRPr="006C3A1D">
        <w:rPr>
          <w:rFonts w:ascii="Segoe UI" w:hAnsi="Segoe UI" w:cs="Segoe UI"/>
          <w:sz w:val="27"/>
          <w:szCs w:val="27"/>
        </w:rPr>
        <w:t>2019</w:t>
      </w:r>
      <w:r>
        <w:rPr>
          <w:rFonts w:ascii="Segoe UI" w:hAnsi="Segoe UI" w:cs="Segoe UI"/>
          <w:sz w:val="27"/>
          <w:szCs w:val="27"/>
        </w:rPr>
        <w:t>)</w:t>
      </w:r>
      <w:r w:rsidRPr="006C3A1D">
        <w:rPr>
          <w:rFonts w:ascii="Segoe UI" w:hAnsi="Segoe UI" w:cs="Segoe UI"/>
          <w:sz w:val="27"/>
          <w:szCs w:val="27"/>
        </w:rPr>
        <w:t xml:space="preserve">. Social Disorganization Theory and Suicide. </w:t>
      </w:r>
      <w:r w:rsidRPr="006C3A1D">
        <w:rPr>
          <w:rFonts w:ascii="Segoe UI" w:hAnsi="Segoe UI" w:cs="Segoe UI"/>
          <w:i/>
          <w:color w:val="000000"/>
          <w:sz w:val="27"/>
          <w:szCs w:val="27"/>
          <w:shd w:val="clear" w:color="auto" w:fill="FFFFFF"/>
        </w:rPr>
        <w:t>International Social</w:t>
      </w:r>
      <w:r>
        <w:rPr>
          <w:rFonts w:ascii="Segoe UI" w:hAnsi="Segoe UI" w:cs="Segoe UI"/>
          <w:i/>
          <w:color w:val="000000"/>
          <w:sz w:val="27"/>
          <w:szCs w:val="27"/>
          <w:shd w:val="clear" w:color="auto" w:fill="FFFFFF"/>
        </w:rPr>
        <w:t xml:space="preserve"> </w:t>
      </w:r>
      <w:r w:rsidRPr="006C3A1D">
        <w:rPr>
          <w:rFonts w:ascii="Segoe UI" w:hAnsi="Segoe UI" w:cs="Segoe UI"/>
          <w:i/>
          <w:color w:val="000000"/>
          <w:sz w:val="27"/>
          <w:szCs w:val="27"/>
          <w:shd w:val="clear" w:color="auto" w:fill="FFFFFF"/>
        </w:rPr>
        <w:t>Science Journal</w:t>
      </w:r>
      <w:r>
        <w:rPr>
          <w:rFonts w:ascii="Segoe UI" w:hAnsi="Segoe UI" w:cs="Segoe UI"/>
          <w:i/>
          <w:color w:val="000000"/>
          <w:sz w:val="27"/>
          <w:szCs w:val="27"/>
          <w:shd w:val="clear" w:color="auto" w:fill="FFFFFF"/>
        </w:rPr>
        <w:t>,</w:t>
      </w:r>
      <w:r w:rsidRPr="006C3A1D">
        <w:rPr>
          <w:rFonts w:ascii="Segoe UI" w:hAnsi="Segoe UI" w:cs="Segoe UI"/>
          <w:i/>
          <w:color w:val="000000"/>
          <w:sz w:val="27"/>
          <w:szCs w:val="27"/>
          <w:shd w:val="clear" w:color="auto" w:fill="FFFFFF"/>
        </w:rPr>
        <w:t xml:space="preserve"> </w:t>
      </w:r>
      <w:r w:rsidRPr="006C3A1D">
        <w:rPr>
          <w:rFonts w:ascii="Segoe UI" w:hAnsi="Segoe UI" w:cs="Segoe UI"/>
          <w:color w:val="000000"/>
          <w:sz w:val="27"/>
          <w:szCs w:val="27"/>
          <w:shd w:val="clear" w:color="auto" w:fill="FFFFFF"/>
        </w:rPr>
        <w:t>69(231)</w:t>
      </w:r>
      <w:r>
        <w:rPr>
          <w:rFonts w:ascii="Segoe UI" w:hAnsi="Segoe UI" w:cs="Segoe UI"/>
          <w:color w:val="000000"/>
          <w:sz w:val="27"/>
          <w:szCs w:val="27"/>
          <w:shd w:val="clear" w:color="auto" w:fill="FFFFFF"/>
        </w:rPr>
        <w:t>,</w:t>
      </w:r>
      <w:r w:rsidRPr="006C3A1D">
        <w:rPr>
          <w:rFonts w:ascii="Segoe UI" w:hAnsi="Segoe UI" w:cs="Segoe UI"/>
          <w:color w:val="000000"/>
          <w:sz w:val="27"/>
          <w:szCs w:val="27"/>
          <w:shd w:val="clear" w:color="auto" w:fill="FFFFFF"/>
        </w:rPr>
        <w:t xml:space="preserve"> 5-14</w:t>
      </w:r>
      <w:r w:rsidRPr="006C3A1D">
        <w:rPr>
          <w:rFonts w:ascii="Segoe UI" w:hAnsi="Segoe UI" w:cs="Segoe UI"/>
          <w:i/>
          <w:color w:val="000000"/>
          <w:sz w:val="27"/>
          <w:szCs w:val="27"/>
          <w:shd w:val="clear" w:color="auto" w:fill="FFFFFF"/>
        </w:rPr>
        <w:t>.</w:t>
      </w:r>
    </w:p>
    <w:p w14:paraId="742197B7" w14:textId="77777777" w:rsidR="006C3A1D" w:rsidRPr="006C3A1D" w:rsidRDefault="006C3A1D" w:rsidP="006C3A1D">
      <w:pPr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</w:p>
    <w:p w14:paraId="1CB5F687" w14:textId="65B9AF45" w:rsidR="006C3A1D" w:rsidRPr="006C3A1D" w:rsidRDefault="006C3A1D" w:rsidP="006C3A1D">
      <w:pPr>
        <w:spacing w:after="0" w:line="240" w:lineRule="auto"/>
        <w:contextualSpacing/>
        <w:rPr>
          <w:rFonts w:ascii="Segoe UI" w:hAnsi="Segoe UI" w:cs="Segoe UI"/>
          <w:color w:val="222222"/>
          <w:sz w:val="27"/>
          <w:szCs w:val="27"/>
          <w:shd w:val="clear" w:color="auto" w:fill="FFFFFF"/>
        </w:rPr>
      </w:pPr>
      <w:r w:rsidRPr="006C3A1D">
        <w:rPr>
          <w:rFonts w:ascii="Segoe UI" w:hAnsi="Segoe UI" w:cs="Segoe UI"/>
          <w:sz w:val="27"/>
          <w:szCs w:val="27"/>
        </w:rPr>
        <w:t>Heirigs, M</w:t>
      </w:r>
      <w:r>
        <w:rPr>
          <w:rFonts w:ascii="Segoe UI" w:hAnsi="Segoe UI" w:cs="Segoe UI"/>
          <w:sz w:val="27"/>
          <w:szCs w:val="27"/>
        </w:rPr>
        <w:t>.</w:t>
      </w:r>
      <w:r w:rsidRPr="006C3A1D">
        <w:rPr>
          <w:rFonts w:ascii="Segoe UI" w:hAnsi="Segoe UI" w:cs="Segoe UI"/>
          <w:sz w:val="27"/>
          <w:szCs w:val="27"/>
        </w:rPr>
        <w:t xml:space="preserve">H. </w:t>
      </w:r>
      <w:r>
        <w:rPr>
          <w:rFonts w:ascii="Segoe UI" w:hAnsi="Segoe UI" w:cs="Segoe UI"/>
          <w:sz w:val="27"/>
          <w:szCs w:val="27"/>
        </w:rPr>
        <w:t xml:space="preserve">&amp; </w:t>
      </w:r>
      <w:r w:rsidRPr="006C3A1D">
        <w:rPr>
          <w:rFonts w:ascii="Segoe UI" w:hAnsi="Segoe UI" w:cs="Segoe UI"/>
          <w:b/>
          <w:sz w:val="27"/>
          <w:szCs w:val="27"/>
        </w:rPr>
        <w:t>Moore, M</w:t>
      </w:r>
      <w:r>
        <w:rPr>
          <w:rFonts w:ascii="Segoe UI" w:hAnsi="Segoe UI" w:cs="Segoe UI"/>
          <w:b/>
          <w:sz w:val="27"/>
          <w:szCs w:val="27"/>
        </w:rPr>
        <w:t>.</w:t>
      </w:r>
      <w:r w:rsidRPr="006C3A1D">
        <w:rPr>
          <w:rFonts w:ascii="Segoe UI" w:hAnsi="Segoe UI" w:cs="Segoe UI"/>
          <w:b/>
          <w:sz w:val="27"/>
          <w:szCs w:val="27"/>
        </w:rPr>
        <w:t xml:space="preserve">D. </w:t>
      </w:r>
      <w:r w:rsidRPr="006C3A1D">
        <w:rPr>
          <w:rFonts w:ascii="Segoe UI" w:hAnsi="Segoe UI" w:cs="Segoe UI"/>
          <w:bCs/>
          <w:sz w:val="27"/>
          <w:szCs w:val="27"/>
        </w:rPr>
        <w:t>(</w:t>
      </w:r>
      <w:r w:rsidRPr="006C3A1D">
        <w:rPr>
          <w:rFonts w:ascii="Segoe UI" w:hAnsi="Segoe UI" w:cs="Segoe UI"/>
          <w:sz w:val="27"/>
          <w:szCs w:val="27"/>
        </w:rPr>
        <w:t>2018</w:t>
      </w:r>
      <w:r>
        <w:rPr>
          <w:rFonts w:ascii="Segoe UI" w:hAnsi="Segoe UI" w:cs="Segoe UI"/>
          <w:sz w:val="27"/>
          <w:szCs w:val="27"/>
        </w:rPr>
        <w:t>)</w:t>
      </w:r>
      <w:r w:rsidRPr="006C3A1D">
        <w:rPr>
          <w:rFonts w:ascii="Segoe UI" w:hAnsi="Segoe UI" w:cs="Segoe UI"/>
          <w:sz w:val="27"/>
          <w:szCs w:val="27"/>
        </w:rPr>
        <w:t xml:space="preserve">. Gender Inequality &amp; Homicide: A Cross-National Examination.  </w:t>
      </w:r>
      <w:r w:rsidRPr="006C3A1D">
        <w:rPr>
          <w:rFonts w:ascii="Segoe UI" w:hAnsi="Segoe UI" w:cs="Segoe UI"/>
          <w:i/>
          <w:color w:val="222222"/>
          <w:sz w:val="27"/>
          <w:szCs w:val="27"/>
          <w:shd w:val="clear" w:color="auto" w:fill="FFFFFF"/>
        </w:rPr>
        <w:t>International Journal of Comparative and Applied Criminal Justice</w:t>
      </w:r>
      <w:r>
        <w:rPr>
          <w:rFonts w:ascii="Segoe UI" w:hAnsi="Segoe UI" w:cs="Segoe UI"/>
          <w:i/>
          <w:color w:val="222222"/>
          <w:sz w:val="27"/>
          <w:szCs w:val="27"/>
          <w:shd w:val="clear" w:color="auto" w:fill="FFFFFF"/>
        </w:rPr>
        <w:t>,</w:t>
      </w:r>
      <w:r w:rsidRPr="006C3A1D">
        <w:rPr>
          <w:rFonts w:ascii="Segoe UI" w:hAnsi="Segoe UI" w:cs="Segoe UI"/>
          <w:i/>
          <w:color w:val="222222"/>
          <w:sz w:val="27"/>
          <w:szCs w:val="27"/>
          <w:shd w:val="clear" w:color="auto" w:fill="FFFFFF"/>
        </w:rPr>
        <w:t xml:space="preserve"> </w:t>
      </w:r>
      <w:r w:rsidRPr="006C3A1D">
        <w:rPr>
          <w:rFonts w:ascii="Segoe UI" w:hAnsi="Segoe UI" w:cs="Segoe UI"/>
          <w:color w:val="222222"/>
          <w:sz w:val="27"/>
          <w:szCs w:val="27"/>
          <w:shd w:val="clear" w:color="auto" w:fill="FFFFFF"/>
        </w:rPr>
        <w:t>42(4)</w:t>
      </w:r>
      <w:r>
        <w:rPr>
          <w:rFonts w:ascii="Segoe UI" w:hAnsi="Segoe UI" w:cs="Segoe UI"/>
          <w:color w:val="222222"/>
          <w:sz w:val="27"/>
          <w:szCs w:val="27"/>
          <w:shd w:val="clear" w:color="auto" w:fill="FFFFFF"/>
        </w:rPr>
        <w:t>,</w:t>
      </w:r>
      <w:r w:rsidRPr="006C3A1D">
        <w:rPr>
          <w:rFonts w:ascii="Segoe UI" w:hAnsi="Segoe UI" w:cs="Segoe UI"/>
          <w:color w:val="222222"/>
          <w:sz w:val="27"/>
          <w:szCs w:val="27"/>
          <w:shd w:val="clear" w:color="auto" w:fill="FFFFFF"/>
        </w:rPr>
        <w:t xml:space="preserve"> 273-285.</w:t>
      </w:r>
    </w:p>
    <w:p w14:paraId="0BBF5E21" w14:textId="77777777" w:rsidR="006C3A1D" w:rsidRPr="006C3A1D" w:rsidRDefault="006C3A1D" w:rsidP="006C3A1D">
      <w:pPr>
        <w:spacing w:after="0" w:line="240" w:lineRule="auto"/>
        <w:contextualSpacing/>
        <w:rPr>
          <w:rFonts w:ascii="Segoe UI" w:hAnsi="Segoe UI" w:cs="Segoe UI"/>
          <w:b/>
          <w:sz w:val="27"/>
          <w:szCs w:val="27"/>
        </w:rPr>
      </w:pPr>
    </w:p>
    <w:p w14:paraId="3564069B" w14:textId="1DD5470D" w:rsidR="006C3A1D" w:rsidRPr="006C3A1D" w:rsidRDefault="006C3A1D" w:rsidP="006C3A1D">
      <w:pPr>
        <w:shd w:val="clear" w:color="auto" w:fill="FFFFFF"/>
        <w:spacing w:after="0" w:line="240" w:lineRule="auto"/>
        <w:contextualSpacing/>
        <w:rPr>
          <w:rFonts w:ascii="Segoe UI" w:hAnsi="Segoe UI" w:cs="Segoe UI"/>
          <w:b/>
          <w:color w:val="222222"/>
          <w:sz w:val="27"/>
          <w:szCs w:val="27"/>
        </w:rPr>
      </w:pPr>
      <w:r w:rsidRPr="006C3A1D">
        <w:rPr>
          <w:rFonts w:ascii="Segoe UI" w:hAnsi="Segoe UI" w:cs="Segoe UI"/>
          <w:b/>
          <w:color w:val="000000"/>
          <w:sz w:val="27"/>
          <w:szCs w:val="27"/>
        </w:rPr>
        <w:t>Moore, M</w:t>
      </w:r>
      <w:r>
        <w:rPr>
          <w:rFonts w:ascii="Segoe UI" w:hAnsi="Segoe UI" w:cs="Segoe UI"/>
          <w:b/>
          <w:color w:val="000000"/>
          <w:sz w:val="27"/>
          <w:szCs w:val="27"/>
        </w:rPr>
        <w:t>.</w:t>
      </w:r>
      <w:r w:rsidRPr="006C3A1D">
        <w:rPr>
          <w:rFonts w:ascii="Segoe UI" w:hAnsi="Segoe UI" w:cs="Segoe UI"/>
          <w:b/>
          <w:color w:val="000000"/>
          <w:sz w:val="27"/>
          <w:szCs w:val="27"/>
        </w:rPr>
        <w:t xml:space="preserve">D. </w:t>
      </w:r>
      <w:r w:rsidRPr="006C3A1D">
        <w:rPr>
          <w:rFonts w:ascii="Segoe UI" w:hAnsi="Segoe UI" w:cs="Segoe UI"/>
          <w:bCs/>
          <w:color w:val="000000"/>
          <w:sz w:val="27"/>
          <w:szCs w:val="27"/>
        </w:rPr>
        <w:t>(</w:t>
      </w:r>
      <w:r w:rsidRPr="006C3A1D">
        <w:rPr>
          <w:rFonts w:ascii="Segoe UI" w:hAnsi="Segoe UI" w:cs="Segoe UI"/>
          <w:color w:val="000000"/>
          <w:sz w:val="27"/>
          <w:szCs w:val="27"/>
        </w:rPr>
        <w:t>2017</w:t>
      </w:r>
      <w:r>
        <w:rPr>
          <w:rFonts w:ascii="Segoe UI" w:hAnsi="Segoe UI" w:cs="Segoe UI"/>
          <w:color w:val="000000"/>
          <w:sz w:val="27"/>
          <w:szCs w:val="27"/>
        </w:rPr>
        <w:t>)</w:t>
      </w:r>
      <w:r w:rsidRPr="006C3A1D">
        <w:rPr>
          <w:rFonts w:ascii="Segoe UI" w:hAnsi="Segoe UI" w:cs="Segoe UI"/>
          <w:i/>
          <w:color w:val="000000"/>
          <w:sz w:val="27"/>
          <w:szCs w:val="27"/>
        </w:rPr>
        <w:t xml:space="preserve">. </w:t>
      </w:r>
      <w:r w:rsidRPr="006C3A1D">
        <w:rPr>
          <w:rFonts w:ascii="Segoe UI" w:hAnsi="Segoe UI" w:cs="Segoe UI"/>
          <w:sz w:val="27"/>
          <w:szCs w:val="27"/>
        </w:rPr>
        <w:t xml:space="preserve">Durkheim’s Types of Suicide and Social Capital: A Cross-National Comparison of 53 Countries. </w:t>
      </w:r>
      <w:r w:rsidRPr="006C3A1D">
        <w:rPr>
          <w:rFonts w:ascii="Segoe UI" w:hAnsi="Segoe UI" w:cs="Segoe UI"/>
          <w:i/>
          <w:color w:val="000000"/>
          <w:sz w:val="27"/>
          <w:szCs w:val="27"/>
          <w:shd w:val="clear" w:color="auto" w:fill="FFFFFF"/>
        </w:rPr>
        <w:t xml:space="preserve">International Social Science Journal, </w:t>
      </w:r>
      <w:r w:rsidRPr="006C3A1D">
        <w:rPr>
          <w:rFonts w:ascii="Segoe UI" w:hAnsi="Segoe UI" w:cs="Segoe UI"/>
          <w:color w:val="000000"/>
          <w:sz w:val="27"/>
          <w:szCs w:val="27"/>
          <w:shd w:val="clear" w:color="auto" w:fill="FFFFFF"/>
        </w:rPr>
        <w:t>66(219-220)</w:t>
      </w:r>
      <w:r>
        <w:rPr>
          <w:rFonts w:ascii="Segoe UI" w:hAnsi="Segoe UI" w:cs="Segoe UI"/>
          <w:color w:val="000000"/>
          <w:sz w:val="27"/>
          <w:szCs w:val="27"/>
          <w:shd w:val="clear" w:color="auto" w:fill="FFFFFF"/>
        </w:rPr>
        <w:t>,</w:t>
      </w:r>
      <w:r w:rsidRPr="006C3A1D">
        <w:rPr>
          <w:rFonts w:ascii="Segoe UI" w:hAnsi="Segoe UI" w:cs="Segoe UI"/>
          <w:color w:val="000000"/>
          <w:sz w:val="27"/>
          <w:szCs w:val="27"/>
          <w:shd w:val="clear" w:color="auto" w:fill="FFFFFF"/>
        </w:rPr>
        <w:t xml:space="preserve"> 151-161</w:t>
      </w:r>
      <w:r w:rsidRPr="006C3A1D">
        <w:rPr>
          <w:rFonts w:ascii="Segoe UI" w:hAnsi="Segoe UI" w:cs="Segoe UI"/>
          <w:i/>
          <w:color w:val="000000"/>
          <w:sz w:val="27"/>
          <w:szCs w:val="27"/>
          <w:shd w:val="clear" w:color="auto" w:fill="FFFFFF"/>
        </w:rPr>
        <w:t xml:space="preserve">. </w:t>
      </w:r>
    </w:p>
    <w:p w14:paraId="595E41D9" w14:textId="77777777" w:rsidR="006C3A1D" w:rsidRPr="006C3A1D" w:rsidRDefault="006C3A1D" w:rsidP="006C3A1D">
      <w:pPr>
        <w:spacing w:after="0" w:line="240" w:lineRule="auto"/>
        <w:contextualSpacing/>
        <w:rPr>
          <w:rFonts w:ascii="Segoe UI" w:hAnsi="Segoe UI" w:cs="Segoe UI"/>
          <w:color w:val="222222"/>
          <w:sz w:val="27"/>
          <w:szCs w:val="27"/>
          <w:shd w:val="clear" w:color="auto" w:fill="FFFFFF"/>
        </w:rPr>
      </w:pPr>
    </w:p>
    <w:p w14:paraId="1010FDFF" w14:textId="57815A5B" w:rsidR="006C3A1D" w:rsidRPr="006C3A1D" w:rsidRDefault="006C3A1D" w:rsidP="006C3A1D">
      <w:pPr>
        <w:spacing w:after="0" w:line="240" w:lineRule="auto"/>
        <w:contextualSpacing/>
        <w:rPr>
          <w:rFonts w:ascii="Segoe UI" w:hAnsi="Segoe UI" w:cs="Segoe UI"/>
          <w:color w:val="000000"/>
          <w:sz w:val="27"/>
          <w:szCs w:val="27"/>
        </w:rPr>
      </w:pPr>
      <w:r w:rsidRPr="006C3A1D">
        <w:rPr>
          <w:rFonts w:ascii="Segoe UI" w:hAnsi="Segoe UI" w:cs="Segoe UI"/>
          <w:b/>
          <w:color w:val="000000"/>
          <w:sz w:val="27"/>
          <w:szCs w:val="27"/>
        </w:rPr>
        <w:t>Moore, M</w:t>
      </w:r>
      <w:r>
        <w:rPr>
          <w:rFonts w:ascii="Segoe UI" w:hAnsi="Segoe UI" w:cs="Segoe UI"/>
          <w:b/>
          <w:color w:val="000000"/>
          <w:sz w:val="27"/>
          <w:szCs w:val="27"/>
        </w:rPr>
        <w:t>.</w:t>
      </w:r>
      <w:r w:rsidRPr="006C3A1D">
        <w:rPr>
          <w:rFonts w:ascii="Segoe UI" w:hAnsi="Segoe UI" w:cs="Segoe UI"/>
          <w:b/>
          <w:color w:val="000000"/>
          <w:sz w:val="27"/>
          <w:szCs w:val="27"/>
        </w:rPr>
        <w:t xml:space="preserve">D. </w:t>
      </w:r>
      <w:r w:rsidRPr="006C3A1D">
        <w:rPr>
          <w:rFonts w:ascii="Segoe UI" w:hAnsi="Segoe UI" w:cs="Segoe UI"/>
          <w:bCs/>
          <w:color w:val="000000"/>
          <w:sz w:val="27"/>
          <w:szCs w:val="27"/>
        </w:rPr>
        <w:t>(</w:t>
      </w:r>
      <w:r w:rsidRPr="006C3A1D">
        <w:rPr>
          <w:rFonts w:ascii="Segoe UI" w:hAnsi="Segoe UI" w:cs="Segoe UI"/>
          <w:color w:val="000000"/>
          <w:sz w:val="27"/>
          <w:szCs w:val="27"/>
        </w:rPr>
        <w:t>2017</w:t>
      </w:r>
      <w:r>
        <w:rPr>
          <w:rFonts w:ascii="Segoe UI" w:hAnsi="Segoe UI" w:cs="Segoe UI"/>
          <w:color w:val="000000"/>
          <w:sz w:val="27"/>
          <w:szCs w:val="27"/>
        </w:rPr>
        <w:t>)</w:t>
      </w:r>
      <w:r w:rsidRPr="006C3A1D">
        <w:rPr>
          <w:rFonts w:ascii="Segoe UI" w:hAnsi="Segoe UI" w:cs="Segoe UI"/>
          <w:i/>
          <w:color w:val="000000"/>
          <w:sz w:val="27"/>
          <w:szCs w:val="27"/>
        </w:rPr>
        <w:t xml:space="preserve">. </w:t>
      </w:r>
      <w:r w:rsidRPr="006C3A1D">
        <w:rPr>
          <w:rFonts w:ascii="Segoe UI" w:hAnsi="Segoe UI" w:cs="Segoe UI"/>
          <w:color w:val="000000"/>
          <w:sz w:val="27"/>
          <w:szCs w:val="27"/>
        </w:rPr>
        <w:t xml:space="preserve">Firearm Prevalence and Homicide: An Examination of </w:t>
      </w:r>
    </w:p>
    <w:p w14:paraId="76ECE325" w14:textId="3A0D113F" w:rsidR="006C3A1D" w:rsidRPr="006C3A1D" w:rsidRDefault="006C3A1D" w:rsidP="006C3A1D">
      <w:pPr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  <w:r w:rsidRPr="006C3A1D">
        <w:rPr>
          <w:rFonts w:ascii="Segoe UI" w:hAnsi="Segoe UI" w:cs="Segoe UI"/>
          <w:color w:val="000000"/>
          <w:sz w:val="27"/>
          <w:szCs w:val="27"/>
        </w:rPr>
        <w:t xml:space="preserve">Urban and Suburban Counties. </w:t>
      </w:r>
      <w:r w:rsidRPr="006C3A1D">
        <w:rPr>
          <w:rFonts w:ascii="Segoe UI" w:hAnsi="Segoe UI" w:cs="Segoe UI"/>
          <w:i/>
          <w:color w:val="000000"/>
          <w:sz w:val="27"/>
          <w:szCs w:val="27"/>
          <w:shd w:val="clear" w:color="auto" w:fill="FFFFFF"/>
        </w:rPr>
        <w:t>Criminal Justice</w:t>
      </w:r>
      <w:r w:rsidRPr="006C3A1D">
        <w:rPr>
          <w:rFonts w:ascii="Segoe UI" w:hAnsi="Segoe UI" w:cs="Segoe UI"/>
          <w:color w:val="000000"/>
          <w:sz w:val="27"/>
          <w:szCs w:val="27"/>
          <w:shd w:val="clear" w:color="auto" w:fill="FFFFFF"/>
        </w:rPr>
        <w:t xml:space="preserve"> </w:t>
      </w:r>
      <w:r w:rsidRPr="006C3A1D">
        <w:rPr>
          <w:rFonts w:ascii="Segoe UI" w:hAnsi="Segoe UI" w:cs="Segoe UI"/>
          <w:i/>
          <w:color w:val="000000"/>
          <w:sz w:val="27"/>
          <w:szCs w:val="27"/>
          <w:shd w:val="clear" w:color="auto" w:fill="FFFFFF"/>
        </w:rPr>
        <w:t>Review</w:t>
      </w:r>
      <w:r>
        <w:rPr>
          <w:rFonts w:ascii="Segoe UI" w:hAnsi="Segoe UI" w:cs="Segoe UI"/>
          <w:i/>
          <w:color w:val="000000"/>
          <w:sz w:val="27"/>
          <w:szCs w:val="27"/>
          <w:shd w:val="clear" w:color="auto" w:fill="FFFFFF"/>
        </w:rPr>
        <w:t>,</w:t>
      </w:r>
      <w:r w:rsidRPr="006C3A1D">
        <w:rPr>
          <w:rFonts w:ascii="Segoe UI" w:hAnsi="Segoe UI" w:cs="Segoe UI"/>
          <w:i/>
          <w:color w:val="000000"/>
          <w:sz w:val="27"/>
          <w:szCs w:val="27"/>
          <w:shd w:val="clear" w:color="auto" w:fill="FFFFFF"/>
        </w:rPr>
        <w:t xml:space="preserve"> </w:t>
      </w:r>
      <w:r w:rsidRPr="006C3A1D">
        <w:rPr>
          <w:rFonts w:ascii="Segoe UI" w:hAnsi="Segoe UI" w:cs="Segoe UI"/>
          <w:color w:val="000000"/>
          <w:sz w:val="27"/>
          <w:szCs w:val="27"/>
          <w:shd w:val="clear" w:color="auto" w:fill="FFFFFF"/>
        </w:rPr>
        <w:t>42(3)</w:t>
      </w:r>
      <w:r>
        <w:rPr>
          <w:rFonts w:ascii="Segoe UI" w:hAnsi="Segoe UI" w:cs="Segoe UI"/>
          <w:color w:val="000000"/>
          <w:sz w:val="27"/>
          <w:szCs w:val="27"/>
          <w:shd w:val="clear" w:color="auto" w:fill="FFFFFF"/>
        </w:rPr>
        <w:t>,</w:t>
      </w:r>
      <w:r w:rsidRPr="006C3A1D">
        <w:rPr>
          <w:rFonts w:ascii="Segoe UI" w:hAnsi="Segoe UI" w:cs="Segoe UI"/>
          <w:color w:val="000000"/>
          <w:sz w:val="27"/>
          <w:szCs w:val="27"/>
          <w:shd w:val="clear" w:color="auto" w:fill="FFFFFF"/>
        </w:rPr>
        <w:t xml:space="preserve"> 315-326</w:t>
      </w:r>
      <w:r w:rsidRPr="006C3A1D">
        <w:rPr>
          <w:rFonts w:ascii="Segoe UI" w:hAnsi="Segoe UI" w:cs="Segoe UI"/>
          <w:i/>
          <w:color w:val="000000"/>
          <w:sz w:val="27"/>
          <w:szCs w:val="27"/>
          <w:shd w:val="clear" w:color="auto" w:fill="FFFFFF"/>
        </w:rPr>
        <w:t>.</w:t>
      </w:r>
    </w:p>
    <w:p w14:paraId="78D2F587" w14:textId="77777777" w:rsidR="006C3A1D" w:rsidRPr="006C3A1D" w:rsidRDefault="006C3A1D" w:rsidP="006C3A1D">
      <w:pPr>
        <w:spacing w:after="0" w:line="240" w:lineRule="auto"/>
        <w:contextualSpacing/>
        <w:rPr>
          <w:rFonts w:ascii="Segoe UI" w:hAnsi="Segoe UI" w:cs="Segoe UI"/>
          <w:color w:val="222222"/>
          <w:sz w:val="27"/>
          <w:szCs w:val="27"/>
          <w:highlight w:val="yellow"/>
          <w:shd w:val="clear" w:color="auto" w:fill="FFFFFF"/>
        </w:rPr>
      </w:pPr>
    </w:p>
    <w:p w14:paraId="4C6E0EA2" w14:textId="173BCB2B" w:rsidR="006C3A1D" w:rsidRPr="006C3A1D" w:rsidRDefault="006C3A1D" w:rsidP="006C3A1D">
      <w:pPr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  <w:r w:rsidRPr="006C3A1D">
        <w:rPr>
          <w:rFonts w:ascii="Segoe UI" w:hAnsi="Segoe UI" w:cs="Segoe UI"/>
          <w:sz w:val="27"/>
          <w:szCs w:val="27"/>
        </w:rPr>
        <w:t>Heirigs, M</w:t>
      </w:r>
      <w:r>
        <w:rPr>
          <w:rFonts w:ascii="Segoe UI" w:hAnsi="Segoe UI" w:cs="Segoe UI"/>
          <w:sz w:val="27"/>
          <w:szCs w:val="27"/>
        </w:rPr>
        <w:t>.</w:t>
      </w:r>
      <w:r w:rsidRPr="006C3A1D">
        <w:rPr>
          <w:rFonts w:ascii="Segoe UI" w:hAnsi="Segoe UI" w:cs="Segoe UI"/>
          <w:sz w:val="27"/>
          <w:szCs w:val="27"/>
        </w:rPr>
        <w:t>H.</w:t>
      </w:r>
      <w:r>
        <w:rPr>
          <w:rFonts w:ascii="Segoe UI" w:hAnsi="Segoe UI" w:cs="Segoe UI"/>
          <w:sz w:val="27"/>
          <w:szCs w:val="27"/>
        </w:rPr>
        <w:t xml:space="preserve"> &amp;</w:t>
      </w:r>
      <w:r w:rsidRPr="006C3A1D">
        <w:rPr>
          <w:rFonts w:ascii="Segoe UI" w:hAnsi="Segoe UI" w:cs="Segoe UI"/>
          <w:sz w:val="27"/>
          <w:szCs w:val="27"/>
        </w:rPr>
        <w:t xml:space="preserve"> </w:t>
      </w:r>
      <w:r w:rsidRPr="006C3A1D">
        <w:rPr>
          <w:rFonts w:ascii="Segoe UI" w:hAnsi="Segoe UI" w:cs="Segoe UI"/>
          <w:b/>
          <w:color w:val="000000"/>
          <w:sz w:val="27"/>
          <w:szCs w:val="27"/>
        </w:rPr>
        <w:t>Moore, M</w:t>
      </w:r>
      <w:r>
        <w:rPr>
          <w:rFonts w:ascii="Segoe UI" w:hAnsi="Segoe UI" w:cs="Segoe UI"/>
          <w:b/>
          <w:color w:val="000000"/>
          <w:sz w:val="27"/>
          <w:szCs w:val="27"/>
        </w:rPr>
        <w:t>.</w:t>
      </w:r>
      <w:r w:rsidRPr="006C3A1D">
        <w:rPr>
          <w:rFonts w:ascii="Segoe UI" w:hAnsi="Segoe UI" w:cs="Segoe UI"/>
          <w:b/>
          <w:color w:val="000000"/>
          <w:sz w:val="27"/>
          <w:szCs w:val="27"/>
        </w:rPr>
        <w:t>D.</w:t>
      </w:r>
      <w:r w:rsidRPr="006C3A1D">
        <w:rPr>
          <w:rFonts w:ascii="Segoe UI" w:hAnsi="Segoe UI" w:cs="Segoe UI"/>
          <w:sz w:val="27"/>
          <w:szCs w:val="27"/>
        </w:rPr>
        <w:t xml:space="preserve">, </w:t>
      </w:r>
      <w:r>
        <w:rPr>
          <w:rFonts w:ascii="Segoe UI" w:hAnsi="Segoe UI" w:cs="Segoe UI"/>
          <w:sz w:val="27"/>
          <w:szCs w:val="27"/>
        </w:rPr>
        <w:t xml:space="preserve">&amp; </w:t>
      </w:r>
      <w:r w:rsidRPr="006C3A1D">
        <w:rPr>
          <w:rFonts w:ascii="Segoe UI" w:hAnsi="Segoe UI" w:cs="Segoe UI"/>
          <w:sz w:val="27"/>
          <w:szCs w:val="27"/>
        </w:rPr>
        <w:t>Recker, N</w:t>
      </w:r>
      <w:r>
        <w:rPr>
          <w:rFonts w:ascii="Segoe UI" w:hAnsi="Segoe UI" w:cs="Segoe UI"/>
          <w:sz w:val="27"/>
          <w:szCs w:val="27"/>
        </w:rPr>
        <w:t>.</w:t>
      </w:r>
      <w:r w:rsidRPr="006C3A1D">
        <w:rPr>
          <w:rFonts w:ascii="Segoe UI" w:hAnsi="Segoe UI" w:cs="Segoe UI"/>
          <w:sz w:val="27"/>
          <w:szCs w:val="27"/>
        </w:rPr>
        <w:t xml:space="preserve">L. </w:t>
      </w:r>
      <w:r>
        <w:rPr>
          <w:rFonts w:ascii="Segoe UI" w:hAnsi="Segoe UI" w:cs="Segoe UI"/>
          <w:sz w:val="27"/>
          <w:szCs w:val="27"/>
        </w:rPr>
        <w:t>(</w:t>
      </w:r>
      <w:r w:rsidRPr="006C3A1D">
        <w:rPr>
          <w:rFonts w:ascii="Segoe UI" w:hAnsi="Segoe UI" w:cs="Segoe UI"/>
          <w:sz w:val="27"/>
          <w:szCs w:val="27"/>
        </w:rPr>
        <w:t>2017</w:t>
      </w:r>
      <w:r>
        <w:rPr>
          <w:rFonts w:ascii="Segoe UI" w:hAnsi="Segoe UI" w:cs="Segoe UI"/>
          <w:sz w:val="27"/>
          <w:szCs w:val="27"/>
        </w:rPr>
        <w:t>)</w:t>
      </w:r>
      <w:r w:rsidRPr="006C3A1D">
        <w:rPr>
          <w:rFonts w:ascii="Segoe UI" w:hAnsi="Segoe UI" w:cs="Segoe UI"/>
          <w:i/>
          <w:sz w:val="27"/>
          <w:szCs w:val="27"/>
        </w:rPr>
        <w:t>.</w:t>
      </w:r>
      <w:r w:rsidRPr="006C3A1D">
        <w:rPr>
          <w:rFonts w:ascii="Segoe UI" w:hAnsi="Segoe UI" w:cs="Segoe UI"/>
          <w:sz w:val="27"/>
          <w:szCs w:val="27"/>
        </w:rPr>
        <w:t xml:space="preserve"> Suicide and the</w:t>
      </w:r>
      <w:r>
        <w:rPr>
          <w:rFonts w:ascii="Segoe UI" w:hAnsi="Segoe UI" w:cs="Segoe UI"/>
          <w:sz w:val="27"/>
          <w:szCs w:val="27"/>
        </w:rPr>
        <w:t xml:space="preserve"> </w:t>
      </w:r>
      <w:r w:rsidRPr="006C3A1D">
        <w:rPr>
          <w:rFonts w:ascii="Segoe UI" w:hAnsi="Segoe UI" w:cs="Segoe UI"/>
          <w:sz w:val="27"/>
          <w:szCs w:val="27"/>
        </w:rPr>
        <w:t xml:space="preserve">Creative Class: A Cross-National Examination. </w:t>
      </w:r>
      <w:r w:rsidRPr="006C3A1D">
        <w:rPr>
          <w:rFonts w:ascii="Segoe UI" w:hAnsi="Segoe UI" w:cs="Segoe UI"/>
          <w:i/>
          <w:sz w:val="27"/>
          <w:szCs w:val="27"/>
        </w:rPr>
        <w:t xml:space="preserve">Deviant Behavior, </w:t>
      </w:r>
      <w:r w:rsidRPr="006C3A1D">
        <w:rPr>
          <w:rFonts w:ascii="Segoe UI" w:hAnsi="Segoe UI" w:cs="Segoe UI"/>
          <w:sz w:val="27"/>
          <w:szCs w:val="27"/>
        </w:rPr>
        <w:t>38(8)</w:t>
      </w:r>
      <w:r>
        <w:rPr>
          <w:rFonts w:ascii="Segoe UI" w:hAnsi="Segoe UI" w:cs="Segoe UI"/>
          <w:sz w:val="27"/>
          <w:szCs w:val="27"/>
        </w:rPr>
        <w:t>,</w:t>
      </w:r>
      <w:r w:rsidRPr="006C3A1D">
        <w:rPr>
          <w:rFonts w:ascii="Segoe UI" w:hAnsi="Segoe UI" w:cs="Segoe UI"/>
          <w:sz w:val="27"/>
          <w:szCs w:val="27"/>
        </w:rPr>
        <w:t xml:space="preserve"> 917-927</w:t>
      </w:r>
      <w:r w:rsidRPr="006C3A1D">
        <w:rPr>
          <w:rFonts w:ascii="Segoe UI" w:hAnsi="Segoe UI" w:cs="Segoe UI"/>
          <w:i/>
          <w:sz w:val="27"/>
          <w:szCs w:val="27"/>
        </w:rPr>
        <w:t>.</w:t>
      </w:r>
    </w:p>
    <w:p w14:paraId="35343D36" w14:textId="77777777" w:rsidR="006C3A1D" w:rsidRPr="006C3A1D" w:rsidRDefault="006C3A1D" w:rsidP="006C3A1D">
      <w:pPr>
        <w:spacing w:after="0" w:line="240" w:lineRule="auto"/>
        <w:contextualSpacing/>
        <w:rPr>
          <w:rFonts w:ascii="Segoe UI" w:hAnsi="Segoe UI" w:cs="Segoe UI"/>
          <w:sz w:val="27"/>
          <w:szCs w:val="27"/>
          <w:highlight w:val="yellow"/>
        </w:rPr>
      </w:pPr>
    </w:p>
    <w:p w14:paraId="65312755" w14:textId="613A49CE" w:rsidR="006C3A1D" w:rsidRPr="006C3A1D" w:rsidRDefault="006C3A1D" w:rsidP="006C3A1D">
      <w:pPr>
        <w:spacing w:after="0" w:line="240" w:lineRule="auto"/>
        <w:contextualSpacing/>
        <w:rPr>
          <w:rFonts w:ascii="Segoe UI" w:hAnsi="Segoe UI" w:cs="Segoe UI"/>
          <w:b/>
          <w:sz w:val="27"/>
          <w:szCs w:val="27"/>
        </w:rPr>
      </w:pPr>
      <w:r w:rsidRPr="006C3A1D">
        <w:rPr>
          <w:rFonts w:ascii="Segoe UI" w:hAnsi="Segoe UI" w:cs="Segoe UI"/>
          <w:b/>
          <w:color w:val="000000"/>
          <w:sz w:val="27"/>
          <w:szCs w:val="27"/>
        </w:rPr>
        <w:t>Moore, M</w:t>
      </w:r>
      <w:r>
        <w:rPr>
          <w:rFonts w:ascii="Segoe UI" w:hAnsi="Segoe UI" w:cs="Segoe UI"/>
          <w:b/>
          <w:color w:val="000000"/>
          <w:sz w:val="27"/>
          <w:szCs w:val="27"/>
        </w:rPr>
        <w:t>.</w:t>
      </w:r>
      <w:r w:rsidRPr="006C3A1D">
        <w:rPr>
          <w:rFonts w:ascii="Segoe UI" w:hAnsi="Segoe UI" w:cs="Segoe UI"/>
          <w:b/>
          <w:color w:val="000000"/>
          <w:sz w:val="27"/>
          <w:szCs w:val="27"/>
        </w:rPr>
        <w:t xml:space="preserve">D. </w:t>
      </w:r>
      <w:r>
        <w:rPr>
          <w:rFonts w:ascii="Segoe UI" w:hAnsi="Segoe UI" w:cs="Segoe UI"/>
          <w:sz w:val="27"/>
          <w:szCs w:val="27"/>
        </w:rPr>
        <w:t>&amp;</w:t>
      </w:r>
      <w:r w:rsidRPr="006C3A1D">
        <w:rPr>
          <w:rFonts w:ascii="Segoe UI" w:hAnsi="Segoe UI" w:cs="Segoe UI"/>
          <w:sz w:val="27"/>
          <w:szCs w:val="27"/>
        </w:rPr>
        <w:t xml:space="preserve"> Recker</w:t>
      </w:r>
      <w:r>
        <w:rPr>
          <w:rFonts w:ascii="Segoe UI" w:hAnsi="Segoe UI" w:cs="Segoe UI"/>
          <w:sz w:val="27"/>
          <w:szCs w:val="27"/>
        </w:rPr>
        <w:t>, N.L</w:t>
      </w:r>
      <w:r w:rsidRPr="006C3A1D">
        <w:rPr>
          <w:rFonts w:ascii="Segoe UI" w:hAnsi="Segoe UI" w:cs="Segoe UI"/>
          <w:sz w:val="27"/>
          <w:szCs w:val="27"/>
        </w:rPr>
        <w:t xml:space="preserve">. </w:t>
      </w:r>
      <w:r>
        <w:rPr>
          <w:rFonts w:ascii="Segoe UI" w:hAnsi="Segoe UI" w:cs="Segoe UI"/>
          <w:sz w:val="27"/>
          <w:szCs w:val="27"/>
        </w:rPr>
        <w:t>(</w:t>
      </w:r>
      <w:r w:rsidRPr="006C3A1D">
        <w:rPr>
          <w:rFonts w:ascii="Segoe UI" w:hAnsi="Segoe UI" w:cs="Segoe UI"/>
          <w:sz w:val="27"/>
          <w:szCs w:val="27"/>
        </w:rPr>
        <w:t>2017</w:t>
      </w:r>
      <w:r>
        <w:rPr>
          <w:rFonts w:ascii="Segoe UI" w:hAnsi="Segoe UI" w:cs="Segoe UI"/>
          <w:sz w:val="27"/>
          <w:szCs w:val="27"/>
        </w:rPr>
        <w:t>)</w:t>
      </w:r>
      <w:r w:rsidRPr="006C3A1D">
        <w:rPr>
          <w:rFonts w:ascii="Segoe UI" w:hAnsi="Segoe UI" w:cs="Segoe UI"/>
          <w:i/>
          <w:sz w:val="27"/>
          <w:szCs w:val="27"/>
        </w:rPr>
        <w:t>.</w:t>
      </w:r>
      <w:r w:rsidRPr="006C3A1D">
        <w:rPr>
          <w:rFonts w:ascii="Segoe UI" w:hAnsi="Segoe UI" w:cs="Segoe UI"/>
          <w:sz w:val="27"/>
          <w:szCs w:val="27"/>
        </w:rPr>
        <w:t xml:space="preserve"> Social Capital Groups and Crime in Urban Counties.</w:t>
      </w:r>
      <w:r w:rsidRPr="006C3A1D">
        <w:rPr>
          <w:rFonts w:ascii="Segoe UI" w:hAnsi="Segoe UI" w:cs="Segoe UI"/>
          <w:b/>
          <w:sz w:val="27"/>
          <w:szCs w:val="27"/>
        </w:rPr>
        <w:t xml:space="preserve"> </w:t>
      </w:r>
      <w:r w:rsidRPr="006C3A1D">
        <w:rPr>
          <w:rFonts w:ascii="Segoe UI" w:hAnsi="Segoe UI" w:cs="Segoe UI"/>
          <w:i/>
          <w:sz w:val="27"/>
          <w:szCs w:val="27"/>
        </w:rPr>
        <w:t xml:space="preserve">Deviant Behavior, </w:t>
      </w:r>
      <w:r w:rsidRPr="006C3A1D">
        <w:rPr>
          <w:rFonts w:ascii="Segoe UI" w:hAnsi="Segoe UI" w:cs="Segoe UI"/>
          <w:sz w:val="27"/>
          <w:szCs w:val="27"/>
        </w:rPr>
        <w:t>38(6)</w:t>
      </w:r>
      <w:r>
        <w:rPr>
          <w:rFonts w:ascii="Segoe UI" w:hAnsi="Segoe UI" w:cs="Segoe UI"/>
          <w:sz w:val="27"/>
          <w:szCs w:val="27"/>
        </w:rPr>
        <w:t>,</w:t>
      </w:r>
      <w:r w:rsidRPr="006C3A1D">
        <w:rPr>
          <w:rFonts w:ascii="Segoe UI" w:hAnsi="Segoe UI" w:cs="Segoe UI"/>
          <w:sz w:val="27"/>
          <w:szCs w:val="27"/>
        </w:rPr>
        <w:t xml:space="preserve"> 655-667</w:t>
      </w:r>
      <w:r w:rsidRPr="006C3A1D">
        <w:rPr>
          <w:rFonts w:ascii="Segoe UI" w:hAnsi="Segoe UI" w:cs="Segoe UI"/>
          <w:i/>
          <w:sz w:val="27"/>
          <w:szCs w:val="27"/>
        </w:rPr>
        <w:t xml:space="preserve">. </w:t>
      </w:r>
    </w:p>
    <w:p w14:paraId="29BED6B3" w14:textId="77777777" w:rsidR="006C3A1D" w:rsidRPr="006C3A1D" w:rsidRDefault="006C3A1D" w:rsidP="006C3A1D">
      <w:pPr>
        <w:spacing w:after="0" w:line="240" w:lineRule="auto"/>
        <w:contextualSpacing/>
        <w:rPr>
          <w:rFonts w:ascii="Segoe UI" w:hAnsi="Segoe UI" w:cs="Segoe UI"/>
          <w:sz w:val="27"/>
          <w:szCs w:val="27"/>
          <w:highlight w:val="yellow"/>
        </w:rPr>
      </w:pPr>
    </w:p>
    <w:p w14:paraId="2EEB4FBB" w14:textId="547D0545" w:rsidR="006C3A1D" w:rsidRPr="006C3A1D" w:rsidRDefault="006C3A1D" w:rsidP="006C3A1D">
      <w:pPr>
        <w:spacing w:after="0" w:line="240" w:lineRule="auto"/>
        <w:contextualSpacing/>
        <w:rPr>
          <w:rFonts w:ascii="Segoe UI" w:hAnsi="Segoe UI" w:cs="Segoe UI"/>
          <w:b/>
          <w:sz w:val="27"/>
          <w:szCs w:val="27"/>
        </w:rPr>
      </w:pPr>
      <w:r w:rsidRPr="006C3A1D">
        <w:rPr>
          <w:rFonts w:ascii="Segoe UI" w:hAnsi="Segoe UI" w:cs="Segoe UI"/>
          <w:b/>
          <w:color w:val="000000"/>
          <w:sz w:val="27"/>
          <w:szCs w:val="27"/>
        </w:rPr>
        <w:t>Moore, M</w:t>
      </w:r>
      <w:r>
        <w:rPr>
          <w:rFonts w:ascii="Segoe UI" w:hAnsi="Segoe UI" w:cs="Segoe UI"/>
          <w:b/>
          <w:color w:val="000000"/>
          <w:sz w:val="27"/>
          <w:szCs w:val="27"/>
        </w:rPr>
        <w:t>.</w:t>
      </w:r>
      <w:r w:rsidRPr="006C3A1D">
        <w:rPr>
          <w:rFonts w:ascii="Segoe UI" w:hAnsi="Segoe UI" w:cs="Segoe UI"/>
          <w:b/>
          <w:color w:val="000000"/>
          <w:sz w:val="27"/>
          <w:szCs w:val="27"/>
        </w:rPr>
        <w:t xml:space="preserve">D. </w:t>
      </w:r>
      <w:r>
        <w:rPr>
          <w:rFonts w:ascii="Segoe UI" w:hAnsi="Segoe UI" w:cs="Segoe UI"/>
          <w:sz w:val="27"/>
          <w:szCs w:val="27"/>
        </w:rPr>
        <w:t>&amp;</w:t>
      </w:r>
      <w:r w:rsidRPr="006C3A1D">
        <w:rPr>
          <w:rFonts w:ascii="Segoe UI" w:hAnsi="Segoe UI" w:cs="Segoe UI"/>
          <w:sz w:val="27"/>
          <w:szCs w:val="27"/>
        </w:rPr>
        <w:t xml:space="preserve"> Tatman</w:t>
      </w:r>
      <w:r>
        <w:rPr>
          <w:rFonts w:ascii="Segoe UI" w:hAnsi="Segoe UI" w:cs="Segoe UI"/>
          <w:sz w:val="27"/>
          <w:szCs w:val="27"/>
        </w:rPr>
        <w:t>, A.W</w:t>
      </w:r>
      <w:r w:rsidRPr="006C3A1D">
        <w:rPr>
          <w:rFonts w:ascii="Segoe UI" w:hAnsi="Segoe UI" w:cs="Segoe UI"/>
          <w:sz w:val="27"/>
          <w:szCs w:val="27"/>
        </w:rPr>
        <w:t xml:space="preserve">. </w:t>
      </w:r>
      <w:r w:rsidR="00CA24EF">
        <w:rPr>
          <w:rFonts w:ascii="Segoe UI" w:hAnsi="Segoe UI" w:cs="Segoe UI"/>
          <w:sz w:val="27"/>
          <w:szCs w:val="27"/>
        </w:rPr>
        <w:t>(</w:t>
      </w:r>
      <w:r w:rsidRPr="006C3A1D">
        <w:rPr>
          <w:rFonts w:ascii="Segoe UI" w:hAnsi="Segoe UI" w:cs="Segoe UI"/>
          <w:sz w:val="27"/>
          <w:szCs w:val="27"/>
        </w:rPr>
        <w:t>2017</w:t>
      </w:r>
      <w:r w:rsidR="00CA24EF">
        <w:rPr>
          <w:rFonts w:ascii="Segoe UI" w:hAnsi="Segoe UI" w:cs="Segoe UI"/>
          <w:sz w:val="27"/>
          <w:szCs w:val="27"/>
        </w:rPr>
        <w:t>)</w:t>
      </w:r>
      <w:r w:rsidRPr="006C3A1D">
        <w:rPr>
          <w:rFonts w:ascii="Segoe UI" w:hAnsi="Segoe UI" w:cs="Segoe UI"/>
          <w:i/>
          <w:sz w:val="27"/>
          <w:szCs w:val="27"/>
        </w:rPr>
        <w:t>.</w:t>
      </w:r>
      <w:r w:rsidRPr="006C3A1D">
        <w:rPr>
          <w:rFonts w:ascii="Segoe UI" w:hAnsi="Segoe UI" w:cs="Segoe UI"/>
          <w:sz w:val="27"/>
          <w:szCs w:val="27"/>
        </w:rPr>
        <w:t xml:space="preserve"> Adverse Childhood Experiences and Offender Risk to Re-offend: A Quantitative Examination.</w:t>
      </w:r>
      <w:r w:rsidR="00CA24EF">
        <w:rPr>
          <w:rFonts w:ascii="Segoe UI" w:hAnsi="Segoe UI" w:cs="Segoe UI"/>
          <w:sz w:val="27"/>
          <w:szCs w:val="27"/>
        </w:rPr>
        <w:t xml:space="preserve"> </w:t>
      </w:r>
      <w:r w:rsidRPr="006C3A1D">
        <w:rPr>
          <w:rFonts w:ascii="Segoe UI" w:hAnsi="Segoe UI" w:cs="Segoe UI"/>
          <w:i/>
          <w:sz w:val="27"/>
          <w:szCs w:val="27"/>
        </w:rPr>
        <w:t xml:space="preserve">International Journal of Criminal Justice Studies, </w:t>
      </w:r>
      <w:r w:rsidRPr="006C3A1D">
        <w:rPr>
          <w:rFonts w:ascii="Segoe UI" w:hAnsi="Segoe UI" w:cs="Segoe UI"/>
          <w:sz w:val="27"/>
          <w:szCs w:val="27"/>
        </w:rPr>
        <w:t>11(2)</w:t>
      </w:r>
      <w:r w:rsidR="00CA24EF">
        <w:rPr>
          <w:rFonts w:ascii="Segoe UI" w:hAnsi="Segoe UI" w:cs="Segoe UI"/>
          <w:sz w:val="27"/>
          <w:szCs w:val="27"/>
        </w:rPr>
        <w:t>,</w:t>
      </w:r>
      <w:r w:rsidRPr="006C3A1D">
        <w:rPr>
          <w:rFonts w:ascii="Segoe UI" w:hAnsi="Segoe UI" w:cs="Segoe UI"/>
          <w:sz w:val="27"/>
          <w:szCs w:val="27"/>
        </w:rPr>
        <w:t xml:space="preserve"> 148-158. </w:t>
      </w:r>
    </w:p>
    <w:p w14:paraId="145E7CF9" w14:textId="77777777" w:rsidR="006C3A1D" w:rsidRPr="006C3A1D" w:rsidRDefault="006C3A1D" w:rsidP="006C3A1D">
      <w:pPr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</w:p>
    <w:p w14:paraId="2C219A27" w14:textId="69EAA78D" w:rsidR="006C3A1D" w:rsidRPr="006C3A1D" w:rsidRDefault="006C3A1D" w:rsidP="00CA24EF">
      <w:pPr>
        <w:spacing w:after="0" w:line="240" w:lineRule="auto"/>
        <w:contextualSpacing/>
        <w:rPr>
          <w:rFonts w:ascii="Segoe UI" w:hAnsi="Segoe UI" w:cs="Segoe UI"/>
          <w:i/>
          <w:sz w:val="27"/>
          <w:szCs w:val="27"/>
        </w:rPr>
      </w:pPr>
      <w:r w:rsidRPr="006C3A1D">
        <w:rPr>
          <w:rFonts w:ascii="Segoe UI" w:hAnsi="Segoe UI" w:cs="Segoe UI"/>
          <w:sz w:val="27"/>
          <w:szCs w:val="27"/>
        </w:rPr>
        <w:t>Recker, N</w:t>
      </w:r>
      <w:r w:rsidR="00CA24EF">
        <w:rPr>
          <w:rFonts w:ascii="Segoe UI" w:hAnsi="Segoe UI" w:cs="Segoe UI"/>
          <w:sz w:val="27"/>
          <w:szCs w:val="27"/>
        </w:rPr>
        <w:t>.</w:t>
      </w:r>
      <w:r w:rsidRPr="006C3A1D">
        <w:rPr>
          <w:rFonts w:ascii="Segoe UI" w:hAnsi="Segoe UI" w:cs="Segoe UI"/>
          <w:sz w:val="27"/>
          <w:szCs w:val="27"/>
        </w:rPr>
        <w:t xml:space="preserve">L. </w:t>
      </w:r>
      <w:r w:rsidR="00CA24EF">
        <w:rPr>
          <w:rFonts w:ascii="Segoe UI" w:hAnsi="Segoe UI" w:cs="Segoe UI"/>
          <w:sz w:val="27"/>
          <w:szCs w:val="27"/>
        </w:rPr>
        <w:t xml:space="preserve">&amp; </w:t>
      </w:r>
      <w:r w:rsidR="00CA24EF" w:rsidRPr="006C3A1D">
        <w:rPr>
          <w:rFonts w:ascii="Segoe UI" w:hAnsi="Segoe UI" w:cs="Segoe UI"/>
          <w:b/>
          <w:color w:val="000000"/>
          <w:sz w:val="27"/>
          <w:szCs w:val="27"/>
        </w:rPr>
        <w:t>Moore, M</w:t>
      </w:r>
      <w:r w:rsidR="00CA24EF">
        <w:rPr>
          <w:rFonts w:ascii="Segoe UI" w:hAnsi="Segoe UI" w:cs="Segoe UI"/>
          <w:b/>
          <w:color w:val="000000"/>
          <w:sz w:val="27"/>
          <w:szCs w:val="27"/>
        </w:rPr>
        <w:t>.</w:t>
      </w:r>
      <w:r w:rsidR="00CA24EF" w:rsidRPr="006C3A1D">
        <w:rPr>
          <w:rFonts w:ascii="Segoe UI" w:hAnsi="Segoe UI" w:cs="Segoe UI"/>
          <w:b/>
          <w:color w:val="000000"/>
          <w:sz w:val="27"/>
          <w:szCs w:val="27"/>
        </w:rPr>
        <w:t xml:space="preserve">D. </w:t>
      </w:r>
      <w:r w:rsidR="00CA24EF" w:rsidRPr="00CA24EF">
        <w:rPr>
          <w:rFonts w:ascii="Segoe UI" w:hAnsi="Segoe UI" w:cs="Segoe UI"/>
          <w:bCs/>
          <w:color w:val="000000"/>
          <w:sz w:val="27"/>
          <w:szCs w:val="27"/>
        </w:rPr>
        <w:t>(</w:t>
      </w:r>
      <w:r w:rsidRPr="006C3A1D">
        <w:rPr>
          <w:rFonts w:ascii="Segoe UI" w:hAnsi="Segoe UI" w:cs="Segoe UI"/>
          <w:sz w:val="27"/>
          <w:szCs w:val="27"/>
        </w:rPr>
        <w:t>2016</w:t>
      </w:r>
      <w:r w:rsidR="00CA24EF">
        <w:rPr>
          <w:rFonts w:ascii="Segoe UI" w:hAnsi="Segoe UI" w:cs="Segoe UI"/>
          <w:sz w:val="27"/>
          <w:szCs w:val="27"/>
        </w:rPr>
        <w:t>)</w:t>
      </w:r>
      <w:r w:rsidRPr="006C3A1D">
        <w:rPr>
          <w:rFonts w:ascii="Segoe UI" w:hAnsi="Segoe UI" w:cs="Segoe UI"/>
          <w:sz w:val="27"/>
          <w:szCs w:val="27"/>
        </w:rPr>
        <w:t>. Durkheim, Social Capital, and Suicide</w:t>
      </w:r>
      <w:r w:rsidR="00CA24EF">
        <w:rPr>
          <w:rFonts w:ascii="Segoe UI" w:hAnsi="Segoe UI" w:cs="Segoe UI"/>
          <w:sz w:val="27"/>
          <w:szCs w:val="27"/>
        </w:rPr>
        <w:t xml:space="preserve"> </w:t>
      </w:r>
      <w:r w:rsidRPr="006C3A1D">
        <w:rPr>
          <w:rFonts w:ascii="Segoe UI" w:hAnsi="Segoe UI" w:cs="Segoe UI"/>
          <w:sz w:val="27"/>
          <w:szCs w:val="27"/>
        </w:rPr>
        <w:t xml:space="preserve">Rates across US Counties. </w:t>
      </w:r>
      <w:r w:rsidRPr="006C3A1D">
        <w:rPr>
          <w:rFonts w:ascii="Segoe UI" w:hAnsi="Segoe UI" w:cs="Segoe UI"/>
          <w:i/>
          <w:sz w:val="27"/>
          <w:szCs w:val="27"/>
        </w:rPr>
        <w:t>Health Sociology Review</w:t>
      </w:r>
      <w:r w:rsidR="00CA24EF">
        <w:rPr>
          <w:rFonts w:ascii="Segoe UI" w:hAnsi="Segoe UI" w:cs="Segoe UI"/>
          <w:i/>
          <w:sz w:val="27"/>
          <w:szCs w:val="27"/>
        </w:rPr>
        <w:t>,</w:t>
      </w:r>
      <w:r w:rsidRPr="006C3A1D">
        <w:rPr>
          <w:rFonts w:ascii="Segoe UI" w:hAnsi="Segoe UI" w:cs="Segoe UI"/>
          <w:i/>
          <w:sz w:val="27"/>
          <w:szCs w:val="27"/>
        </w:rPr>
        <w:t xml:space="preserve"> </w:t>
      </w:r>
      <w:r w:rsidRPr="006C3A1D">
        <w:rPr>
          <w:rFonts w:ascii="Segoe UI" w:hAnsi="Segoe UI" w:cs="Segoe UI"/>
          <w:sz w:val="27"/>
          <w:szCs w:val="27"/>
        </w:rPr>
        <w:t>25(1)</w:t>
      </w:r>
      <w:r w:rsidR="00CA24EF">
        <w:rPr>
          <w:rFonts w:ascii="Segoe UI" w:hAnsi="Segoe UI" w:cs="Segoe UI"/>
          <w:sz w:val="27"/>
          <w:szCs w:val="27"/>
        </w:rPr>
        <w:t>,</w:t>
      </w:r>
      <w:r w:rsidRPr="006C3A1D">
        <w:rPr>
          <w:rFonts w:ascii="Segoe UI" w:hAnsi="Segoe UI" w:cs="Segoe UI"/>
          <w:sz w:val="27"/>
          <w:szCs w:val="27"/>
        </w:rPr>
        <w:t xml:space="preserve"> 78-91</w:t>
      </w:r>
      <w:r w:rsidRPr="006C3A1D">
        <w:rPr>
          <w:rFonts w:ascii="Segoe UI" w:hAnsi="Segoe UI" w:cs="Segoe UI"/>
          <w:i/>
          <w:sz w:val="27"/>
          <w:szCs w:val="27"/>
        </w:rPr>
        <w:t xml:space="preserve">. </w:t>
      </w:r>
    </w:p>
    <w:p w14:paraId="20239E77" w14:textId="77777777" w:rsidR="006C3A1D" w:rsidRPr="006C3A1D" w:rsidRDefault="006C3A1D" w:rsidP="006C3A1D">
      <w:pPr>
        <w:spacing w:after="0" w:line="240" w:lineRule="auto"/>
        <w:contextualSpacing/>
        <w:rPr>
          <w:rFonts w:ascii="Segoe UI" w:hAnsi="Segoe UI" w:cs="Segoe UI"/>
          <w:i/>
          <w:sz w:val="27"/>
          <w:szCs w:val="27"/>
        </w:rPr>
      </w:pPr>
    </w:p>
    <w:p w14:paraId="69093088" w14:textId="2DB257CF" w:rsidR="006C3A1D" w:rsidRPr="006C3A1D" w:rsidRDefault="00CA24EF" w:rsidP="00CA24EF">
      <w:pPr>
        <w:spacing w:after="0" w:line="240" w:lineRule="auto"/>
        <w:contextualSpacing/>
        <w:rPr>
          <w:rFonts w:ascii="Segoe UI" w:hAnsi="Segoe UI" w:cs="Segoe UI"/>
          <w:b/>
          <w:sz w:val="27"/>
          <w:szCs w:val="27"/>
        </w:rPr>
      </w:pPr>
      <w:r w:rsidRPr="006C3A1D">
        <w:rPr>
          <w:rFonts w:ascii="Segoe UI" w:hAnsi="Segoe UI" w:cs="Segoe UI"/>
          <w:b/>
          <w:color w:val="000000"/>
          <w:sz w:val="27"/>
          <w:szCs w:val="27"/>
        </w:rPr>
        <w:t>Moore, M</w:t>
      </w:r>
      <w:r>
        <w:rPr>
          <w:rFonts w:ascii="Segoe UI" w:hAnsi="Segoe UI" w:cs="Segoe UI"/>
          <w:b/>
          <w:color w:val="000000"/>
          <w:sz w:val="27"/>
          <w:szCs w:val="27"/>
        </w:rPr>
        <w:t>.</w:t>
      </w:r>
      <w:r w:rsidRPr="006C3A1D">
        <w:rPr>
          <w:rFonts w:ascii="Segoe UI" w:hAnsi="Segoe UI" w:cs="Segoe UI"/>
          <w:b/>
          <w:color w:val="000000"/>
          <w:sz w:val="27"/>
          <w:szCs w:val="27"/>
        </w:rPr>
        <w:t xml:space="preserve">D. </w:t>
      </w:r>
      <w:r w:rsidR="006C3A1D" w:rsidRPr="006C3A1D">
        <w:rPr>
          <w:rFonts w:ascii="Segoe UI" w:hAnsi="Segoe UI" w:cs="Segoe UI"/>
          <w:sz w:val="27"/>
          <w:szCs w:val="27"/>
        </w:rPr>
        <w:t xml:space="preserve"> </w:t>
      </w:r>
      <w:r>
        <w:rPr>
          <w:rFonts w:ascii="Segoe UI" w:hAnsi="Segoe UI" w:cs="Segoe UI"/>
          <w:sz w:val="27"/>
          <w:szCs w:val="27"/>
        </w:rPr>
        <w:t xml:space="preserve">&amp; </w:t>
      </w:r>
      <w:r w:rsidR="006C3A1D" w:rsidRPr="006C3A1D">
        <w:rPr>
          <w:rFonts w:ascii="Segoe UI" w:hAnsi="Segoe UI" w:cs="Segoe UI"/>
          <w:sz w:val="27"/>
          <w:szCs w:val="27"/>
        </w:rPr>
        <w:t>Bergner</w:t>
      </w:r>
      <w:r>
        <w:rPr>
          <w:rFonts w:ascii="Segoe UI" w:hAnsi="Segoe UI" w:cs="Segoe UI"/>
          <w:sz w:val="27"/>
          <w:szCs w:val="27"/>
        </w:rPr>
        <w:t>, C.M.</w:t>
      </w:r>
      <w:r w:rsidR="006C3A1D" w:rsidRPr="006C3A1D">
        <w:rPr>
          <w:rFonts w:ascii="Segoe UI" w:hAnsi="Segoe UI" w:cs="Segoe UI"/>
          <w:sz w:val="27"/>
          <w:szCs w:val="27"/>
        </w:rPr>
        <w:t xml:space="preserve"> </w:t>
      </w:r>
      <w:r>
        <w:rPr>
          <w:rFonts w:ascii="Segoe UI" w:hAnsi="Segoe UI" w:cs="Segoe UI"/>
          <w:sz w:val="27"/>
          <w:szCs w:val="27"/>
        </w:rPr>
        <w:t>(</w:t>
      </w:r>
      <w:r w:rsidR="006C3A1D" w:rsidRPr="006C3A1D">
        <w:rPr>
          <w:rFonts w:ascii="Segoe UI" w:hAnsi="Segoe UI" w:cs="Segoe UI"/>
          <w:sz w:val="27"/>
          <w:szCs w:val="27"/>
        </w:rPr>
        <w:t>2016</w:t>
      </w:r>
      <w:r>
        <w:rPr>
          <w:rFonts w:ascii="Segoe UI" w:hAnsi="Segoe UI" w:cs="Segoe UI"/>
          <w:sz w:val="27"/>
          <w:szCs w:val="27"/>
        </w:rPr>
        <w:t>)</w:t>
      </w:r>
      <w:r w:rsidR="006C3A1D" w:rsidRPr="006C3A1D">
        <w:rPr>
          <w:rFonts w:ascii="Segoe UI" w:hAnsi="Segoe UI" w:cs="Segoe UI"/>
          <w:sz w:val="27"/>
          <w:szCs w:val="27"/>
        </w:rPr>
        <w:t xml:space="preserve">. The Relationship between Firearm Ownership and Violent Crime. </w:t>
      </w:r>
      <w:r w:rsidR="006C3A1D" w:rsidRPr="006C3A1D">
        <w:rPr>
          <w:rFonts w:ascii="Segoe UI" w:hAnsi="Segoe UI" w:cs="Segoe UI"/>
          <w:i/>
          <w:sz w:val="27"/>
          <w:szCs w:val="27"/>
        </w:rPr>
        <w:t>Justice Policy Journal</w:t>
      </w:r>
      <w:r w:rsidR="006C3A1D" w:rsidRPr="006C3A1D">
        <w:rPr>
          <w:rFonts w:ascii="Segoe UI" w:hAnsi="Segoe UI" w:cs="Segoe UI"/>
          <w:sz w:val="27"/>
          <w:szCs w:val="27"/>
        </w:rPr>
        <w:t>, 13(1)</w:t>
      </w:r>
      <w:r>
        <w:rPr>
          <w:rFonts w:ascii="Segoe UI" w:hAnsi="Segoe UI" w:cs="Segoe UI"/>
          <w:sz w:val="27"/>
          <w:szCs w:val="27"/>
        </w:rPr>
        <w:t xml:space="preserve">, </w:t>
      </w:r>
      <w:r w:rsidR="006C3A1D" w:rsidRPr="006C3A1D">
        <w:rPr>
          <w:rFonts w:ascii="Segoe UI" w:hAnsi="Segoe UI" w:cs="Segoe UI"/>
          <w:sz w:val="27"/>
          <w:szCs w:val="27"/>
        </w:rPr>
        <w:t>1-20.</w:t>
      </w:r>
    </w:p>
    <w:p w14:paraId="2097D0A3" w14:textId="77777777" w:rsidR="006C3A1D" w:rsidRPr="006C3A1D" w:rsidRDefault="006C3A1D" w:rsidP="006C3A1D">
      <w:pPr>
        <w:spacing w:after="0" w:line="240" w:lineRule="auto"/>
        <w:ind w:left="720"/>
        <w:contextualSpacing/>
        <w:rPr>
          <w:rFonts w:ascii="Segoe UI" w:hAnsi="Segoe UI" w:cs="Segoe UI"/>
          <w:sz w:val="27"/>
          <w:szCs w:val="27"/>
        </w:rPr>
      </w:pPr>
    </w:p>
    <w:p w14:paraId="5898EBC7" w14:textId="63DA823D" w:rsidR="006C3A1D" w:rsidRPr="006C3A1D" w:rsidRDefault="00AA6F81" w:rsidP="00AA6F81">
      <w:pPr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  <w:r w:rsidRPr="006C3A1D">
        <w:rPr>
          <w:rFonts w:ascii="Segoe UI" w:hAnsi="Segoe UI" w:cs="Segoe UI"/>
          <w:b/>
          <w:color w:val="000000"/>
          <w:sz w:val="27"/>
          <w:szCs w:val="27"/>
        </w:rPr>
        <w:t>Moore, M</w:t>
      </w:r>
      <w:r>
        <w:rPr>
          <w:rFonts w:ascii="Segoe UI" w:hAnsi="Segoe UI" w:cs="Segoe UI"/>
          <w:b/>
          <w:color w:val="000000"/>
          <w:sz w:val="27"/>
          <w:szCs w:val="27"/>
        </w:rPr>
        <w:t>.</w:t>
      </w:r>
      <w:r w:rsidRPr="006C3A1D">
        <w:rPr>
          <w:rFonts w:ascii="Segoe UI" w:hAnsi="Segoe UI" w:cs="Segoe UI"/>
          <w:b/>
          <w:color w:val="000000"/>
          <w:sz w:val="27"/>
          <w:szCs w:val="27"/>
        </w:rPr>
        <w:t xml:space="preserve">D. </w:t>
      </w:r>
      <w:r>
        <w:rPr>
          <w:rFonts w:ascii="Segoe UI" w:hAnsi="Segoe UI" w:cs="Segoe UI"/>
          <w:b/>
          <w:color w:val="000000"/>
          <w:sz w:val="27"/>
          <w:szCs w:val="27"/>
        </w:rPr>
        <w:t>&amp;</w:t>
      </w:r>
      <w:r w:rsidR="006C3A1D" w:rsidRPr="006C3A1D">
        <w:rPr>
          <w:rFonts w:ascii="Segoe UI" w:hAnsi="Segoe UI" w:cs="Segoe UI"/>
          <w:sz w:val="27"/>
          <w:szCs w:val="27"/>
        </w:rPr>
        <w:t xml:space="preserve"> Recker</w:t>
      </w:r>
      <w:r>
        <w:rPr>
          <w:rFonts w:ascii="Segoe UI" w:hAnsi="Segoe UI" w:cs="Segoe UI"/>
          <w:sz w:val="27"/>
          <w:szCs w:val="27"/>
        </w:rPr>
        <w:t>, N.L</w:t>
      </w:r>
      <w:r w:rsidR="006C3A1D" w:rsidRPr="006C3A1D">
        <w:rPr>
          <w:rFonts w:ascii="Segoe UI" w:hAnsi="Segoe UI" w:cs="Segoe UI"/>
          <w:sz w:val="27"/>
          <w:szCs w:val="27"/>
        </w:rPr>
        <w:t xml:space="preserve">. </w:t>
      </w:r>
      <w:r>
        <w:rPr>
          <w:rFonts w:ascii="Segoe UI" w:hAnsi="Segoe UI" w:cs="Segoe UI"/>
          <w:sz w:val="27"/>
          <w:szCs w:val="27"/>
        </w:rPr>
        <w:t>(</w:t>
      </w:r>
      <w:r w:rsidR="006C3A1D" w:rsidRPr="006C3A1D">
        <w:rPr>
          <w:rFonts w:ascii="Segoe UI" w:hAnsi="Segoe UI" w:cs="Segoe UI"/>
          <w:sz w:val="27"/>
          <w:szCs w:val="27"/>
        </w:rPr>
        <w:t>2016</w:t>
      </w:r>
      <w:r>
        <w:rPr>
          <w:rFonts w:ascii="Segoe UI" w:hAnsi="Segoe UI" w:cs="Segoe UI"/>
          <w:sz w:val="27"/>
          <w:szCs w:val="27"/>
        </w:rPr>
        <w:t>)</w:t>
      </w:r>
      <w:r w:rsidR="006C3A1D" w:rsidRPr="006C3A1D">
        <w:rPr>
          <w:rFonts w:ascii="Segoe UI" w:hAnsi="Segoe UI" w:cs="Segoe UI"/>
          <w:sz w:val="27"/>
          <w:szCs w:val="27"/>
        </w:rPr>
        <w:t xml:space="preserve">. Social Capital, Type of Crime, and Social Control. </w:t>
      </w:r>
      <w:r w:rsidR="006C3A1D" w:rsidRPr="006C3A1D">
        <w:rPr>
          <w:rFonts w:ascii="Segoe UI" w:hAnsi="Segoe UI" w:cs="Segoe UI"/>
          <w:i/>
          <w:sz w:val="27"/>
          <w:szCs w:val="27"/>
        </w:rPr>
        <w:t xml:space="preserve">Crime and Delinquency, </w:t>
      </w:r>
      <w:r w:rsidR="006C3A1D" w:rsidRPr="006C3A1D">
        <w:rPr>
          <w:rFonts w:ascii="Segoe UI" w:hAnsi="Segoe UI" w:cs="Segoe UI"/>
          <w:sz w:val="27"/>
          <w:szCs w:val="27"/>
        </w:rPr>
        <w:t>62(6)</w:t>
      </w:r>
      <w:r>
        <w:rPr>
          <w:rFonts w:ascii="Segoe UI" w:hAnsi="Segoe UI" w:cs="Segoe UI"/>
          <w:sz w:val="27"/>
          <w:szCs w:val="27"/>
        </w:rPr>
        <w:t>,</w:t>
      </w:r>
      <w:r w:rsidR="006C3A1D" w:rsidRPr="006C3A1D">
        <w:rPr>
          <w:rFonts w:ascii="Segoe UI" w:hAnsi="Segoe UI" w:cs="Segoe UI"/>
          <w:sz w:val="27"/>
          <w:szCs w:val="27"/>
        </w:rPr>
        <w:t xml:space="preserve"> 728 –747.</w:t>
      </w:r>
    </w:p>
    <w:p w14:paraId="7D9A2102" w14:textId="77777777" w:rsidR="006C3A1D" w:rsidRPr="006C3A1D" w:rsidRDefault="006C3A1D" w:rsidP="006C3A1D">
      <w:pPr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</w:p>
    <w:p w14:paraId="6EAE2CCA" w14:textId="3EB95CBC" w:rsidR="006C3A1D" w:rsidRPr="006C3A1D" w:rsidRDefault="00AA6F81" w:rsidP="00AA6F81">
      <w:pPr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  <w:r w:rsidRPr="006C3A1D">
        <w:rPr>
          <w:rFonts w:ascii="Segoe UI" w:hAnsi="Segoe UI" w:cs="Segoe UI"/>
          <w:b/>
          <w:color w:val="000000"/>
          <w:sz w:val="27"/>
          <w:szCs w:val="27"/>
        </w:rPr>
        <w:t>Moore, M</w:t>
      </w:r>
      <w:r>
        <w:rPr>
          <w:rFonts w:ascii="Segoe UI" w:hAnsi="Segoe UI" w:cs="Segoe UI"/>
          <w:b/>
          <w:color w:val="000000"/>
          <w:sz w:val="27"/>
          <w:szCs w:val="27"/>
        </w:rPr>
        <w:t>.</w:t>
      </w:r>
      <w:r w:rsidRPr="006C3A1D">
        <w:rPr>
          <w:rFonts w:ascii="Segoe UI" w:hAnsi="Segoe UI" w:cs="Segoe UI"/>
          <w:b/>
          <w:color w:val="000000"/>
          <w:sz w:val="27"/>
          <w:szCs w:val="27"/>
        </w:rPr>
        <w:t xml:space="preserve">D. </w:t>
      </w:r>
      <w:r w:rsidRPr="00AA6F81">
        <w:rPr>
          <w:rFonts w:ascii="Segoe UI" w:hAnsi="Segoe UI" w:cs="Segoe UI"/>
          <w:bCs/>
          <w:sz w:val="27"/>
          <w:szCs w:val="27"/>
        </w:rPr>
        <w:t>(</w:t>
      </w:r>
      <w:r w:rsidR="006C3A1D" w:rsidRPr="006C3A1D">
        <w:rPr>
          <w:rFonts w:ascii="Segoe UI" w:hAnsi="Segoe UI" w:cs="Segoe UI"/>
          <w:sz w:val="27"/>
          <w:szCs w:val="27"/>
        </w:rPr>
        <w:t>2015</w:t>
      </w:r>
      <w:r>
        <w:rPr>
          <w:rFonts w:ascii="Segoe UI" w:hAnsi="Segoe UI" w:cs="Segoe UI"/>
          <w:sz w:val="27"/>
          <w:szCs w:val="27"/>
        </w:rPr>
        <w:t>)</w:t>
      </w:r>
      <w:r w:rsidR="006C3A1D" w:rsidRPr="006C3A1D">
        <w:rPr>
          <w:rFonts w:ascii="Segoe UI" w:hAnsi="Segoe UI" w:cs="Segoe UI"/>
          <w:sz w:val="27"/>
          <w:szCs w:val="27"/>
        </w:rPr>
        <w:t>. Religious Heterogeneity and Suicide</w:t>
      </w:r>
      <w:proofErr w:type="gramStart"/>
      <w:r w:rsidR="006C3A1D" w:rsidRPr="006C3A1D">
        <w:rPr>
          <w:rFonts w:ascii="Segoe UI" w:hAnsi="Segoe UI" w:cs="Segoe UI"/>
          <w:sz w:val="27"/>
          <w:szCs w:val="27"/>
        </w:rPr>
        <w:t>:  A</w:t>
      </w:r>
      <w:proofErr w:type="gramEnd"/>
      <w:r w:rsidR="006C3A1D" w:rsidRPr="006C3A1D">
        <w:rPr>
          <w:rFonts w:ascii="Segoe UI" w:hAnsi="Segoe UI" w:cs="Segoe UI"/>
          <w:sz w:val="27"/>
          <w:szCs w:val="27"/>
        </w:rPr>
        <w:t xml:space="preserve"> Cross-National Analysis.</w:t>
      </w:r>
      <w:r>
        <w:rPr>
          <w:rFonts w:ascii="Segoe UI" w:hAnsi="Segoe UI" w:cs="Segoe UI"/>
          <w:sz w:val="27"/>
          <w:szCs w:val="27"/>
        </w:rPr>
        <w:t xml:space="preserve"> </w:t>
      </w:r>
      <w:r w:rsidR="006C3A1D" w:rsidRPr="006C3A1D">
        <w:rPr>
          <w:rFonts w:ascii="Segoe UI" w:hAnsi="Segoe UI" w:cs="Segoe UI"/>
          <w:i/>
          <w:sz w:val="27"/>
          <w:szCs w:val="27"/>
        </w:rPr>
        <w:t xml:space="preserve">Social Compass, </w:t>
      </w:r>
      <w:r w:rsidR="006C3A1D" w:rsidRPr="006C3A1D">
        <w:rPr>
          <w:rFonts w:ascii="Segoe UI" w:hAnsi="Segoe UI" w:cs="Segoe UI"/>
          <w:sz w:val="27"/>
          <w:szCs w:val="27"/>
        </w:rPr>
        <w:t>62(4)</w:t>
      </w:r>
      <w:r>
        <w:rPr>
          <w:rFonts w:ascii="Segoe UI" w:hAnsi="Segoe UI" w:cs="Segoe UI"/>
          <w:sz w:val="27"/>
          <w:szCs w:val="27"/>
        </w:rPr>
        <w:t>,</w:t>
      </w:r>
      <w:r w:rsidR="006C3A1D" w:rsidRPr="006C3A1D">
        <w:rPr>
          <w:rFonts w:ascii="Segoe UI" w:hAnsi="Segoe UI" w:cs="Segoe UI"/>
          <w:sz w:val="27"/>
          <w:szCs w:val="27"/>
        </w:rPr>
        <w:t xml:space="preserve"> 649-663.</w:t>
      </w:r>
      <w:r w:rsidR="006C3A1D" w:rsidRPr="006C3A1D">
        <w:rPr>
          <w:rFonts w:ascii="Segoe UI" w:hAnsi="Segoe UI" w:cs="Segoe UI"/>
          <w:i/>
          <w:sz w:val="27"/>
          <w:szCs w:val="27"/>
        </w:rPr>
        <w:t xml:space="preserve"> </w:t>
      </w:r>
      <w:r w:rsidR="006C3A1D" w:rsidRPr="006C3A1D">
        <w:rPr>
          <w:rFonts w:ascii="Segoe UI" w:hAnsi="Segoe UI" w:cs="Segoe UI"/>
          <w:sz w:val="27"/>
          <w:szCs w:val="27"/>
        </w:rPr>
        <w:t xml:space="preserve"> </w:t>
      </w:r>
    </w:p>
    <w:p w14:paraId="2AF93E37" w14:textId="77777777" w:rsidR="006C3A1D" w:rsidRPr="006C3A1D" w:rsidRDefault="006C3A1D" w:rsidP="006C3A1D">
      <w:pPr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</w:p>
    <w:p w14:paraId="1383EC50" w14:textId="4AA61375" w:rsidR="006C3A1D" w:rsidRPr="006C3A1D" w:rsidRDefault="00AA6F81" w:rsidP="00AA6F81">
      <w:pPr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  <w:r w:rsidRPr="006C3A1D">
        <w:rPr>
          <w:rFonts w:ascii="Segoe UI" w:hAnsi="Segoe UI" w:cs="Segoe UI"/>
          <w:b/>
          <w:color w:val="000000"/>
          <w:sz w:val="27"/>
          <w:szCs w:val="27"/>
        </w:rPr>
        <w:t>Moore, M</w:t>
      </w:r>
      <w:r>
        <w:rPr>
          <w:rFonts w:ascii="Segoe UI" w:hAnsi="Segoe UI" w:cs="Segoe UI"/>
          <w:b/>
          <w:color w:val="000000"/>
          <w:sz w:val="27"/>
          <w:szCs w:val="27"/>
        </w:rPr>
        <w:t>.</w:t>
      </w:r>
      <w:r w:rsidRPr="006C3A1D">
        <w:rPr>
          <w:rFonts w:ascii="Segoe UI" w:hAnsi="Segoe UI" w:cs="Segoe UI"/>
          <w:b/>
          <w:color w:val="000000"/>
          <w:sz w:val="27"/>
          <w:szCs w:val="27"/>
        </w:rPr>
        <w:t xml:space="preserve">D. </w:t>
      </w:r>
      <w:r>
        <w:rPr>
          <w:rFonts w:ascii="Segoe UI" w:hAnsi="Segoe UI" w:cs="Segoe UI"/>
          <w:b/>
          <w:color w:val="000000"/>
          <w:sz w:val="27"/>
          <w:szCs w:val="27"/>
        </w:rPr>
        <w:t xml:space="preserve">&amp; </w:t>
      </w:r>
      <w:r w:rsidR="006C3A1D" w:rsidRPr="006C3A1D">
        <w:rPr>
          <w:rFonts w:ascii="Segoe UI" w:hAnsi="Segoe UI" w:cs="Segoe UI"/>
          <w:sz w:val="27"/>
          <w:szCs w:val="27"/>
        </w:rPr>
        <w:t>Recker</w:t>
      </w:r>
      <w:r>
        <w:rPr>
          <w:rFonts w:ascii="Segoe UI" w:hAnsi="Segoe UI" w:cs="Segoe UI"/>
          <w:sz w:val="27"/>
          <w:szCs w:val="27"/>
        </w:rPr>
        <w:t>, N.L. (</w:t>
      </w:r>
      <w:r w:rsidR="006C3A1D" w:rsidRPr="006C3A1D">
        <w:rPr>
          <w:rFonts w:ascii="Segoe UI" w:hAnsi="Segoe UI" w:cs="Segoe UI"/>
          <w:sz w:val="27"/>
          <w:szCs w:val="27"/>
        </w:rPr>
        <w:t>2015</w:t>
      </w:r>
      <w:r>
        <w:rPr>
          <w:rFonts w:ascii="Segoe UI" w:hAnsi="Segoe UI" w:cs="Segoe UI"/>
          <w:sz w:val="27"/>
          <w:szCs w:val="27"/>
        </w:rPr>
        <w:t>)</w:t>
      </w:r>
      <w:r w:rsidR="006C3A1D" w:rsidRPr="006C3A1D">
        <w:rPr>
          <w:rFonts w:ascii="Segoe UI" w:hAnsi="Segoe UI" w:cs="Segoe UI"/>
          <w:i/>
          <w:sz w:val="27"/>
          <w:szCs w:val="27"/>
        </w:rPr>
        <w:t>.</w:t>
      </w:r>
      <w:r w:rsidR="006C3A1D" w:rsidRPr="006C3A1D">
        <w:rPr>
          <w:rFonts w:ascii="Segoe UI" w:hAnsi="Segoe UI" w:cs="Segoe UI"/>
          <w:sz w:val="27"/>
          <w:szCs w:val="27"/>
        </w:rPr>
        <w:t xml:space="preserve"> Social Capital and the Number of</w:t>
      </w:r>
      <w:r>
        <w:rPr>
          <w:rFonts w:ascii="Segoe UI" w:hAnsi="Segoe UI" w:cs="Segoe UI"/>
          <w:sz w:val="27"/>
          <w:szCs w:val="27"/>
        </w:rPr>
        <w:t xml:space="preserve"> </w:t>
      </w:r>
      <w:r w:rsidR="006C3A1D" w:rsidRPr="006C3A1D">
        <w:rPr>
          <w:rFonts w:ascii="Segoe UI" w:hAnsi="Segoe UI" w:cs="Segoe UI"/>
          <w:sz w:val="27"/>
          <w:szCs w:val="27"/>
        </w:rPr>
        <w:t xml:space="preserve">Governments within a County: A Potential Problem with Social Capital. </w:t>
      </w:r>
      <w:r w:rsidR="006C3A1D" w:rsidRPr="006C3A1D">
        <w:rPr>
          <w:rFonts w:ascii="Segoe UI" w:hAnsi="Segoe UI" w:cs="Segoe UI"/>
          <w:i/>
          <w:sz w:val="27"/>
          <w:szCs w:val="27"/>
        </w:rPr>
        <w:t xml:space="preserve">Local Government Studies, </w:t>
      </w:r>
      <w:r w:rsidR="006C3A1D" w:rsidRPr="006C3A1D">
        <w:rPr>
          <w:rFonts w:ascii="Segoe UI" w:hAnsi="Segoe UI" w:cs="Segoe UI"/>
          <w:sz w:val="27"/>
          <w:szCs w:val="27"/>
        </w:rPr>
        <w:t>41(6)</w:t>
      </w:r>
      <w:r>
        <w:rPr>
          <w:rFonts w:ascii="Segoe UI" w:hAnsi="Segoe UI" w:cs="Segoe UI"/>
          <w:sz w:val="27"/>
          <w:szCs w:val="27"/>
        </w:rPr>
        <w:t xml:space="preserve">, </w:t>
      </w:r>
      <w:r w:rsidR="006C3A1D" w:rsidRPr="006C3A1D">
        <w:rPr>
          <w:rFonts w:ascii="Segoe UI" w:hAnsi="Segoe UI" w:cs="Segoe UI"/>
          <w:sz w:val="27"/>
          <w:szCs w:val="27"/>
        </w:rPr>
        <w:t>881-897.</w:t>
      </w:r>
    </w:p>
    <w:p w14:paraId="470D6E30" w14:textId="77777777" w:rsidR="006C3A1D" w:rsidRPr="006C3A1D" w:rsidRDefault="006C3A1D" w:rsidP="006C3A1D">
      <w:pPr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</w:p>
    <w:p w14:paraId="2F83C0D2" w14:textId="6422919E" w:rsidR="006C3A1D" w:rsidRPr="006C3A1D" w:rsidRDefault="00AA6F81" w:rsidP="00AA6F81">
      <w:pPr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  <w:r w:rsidRPr="006C3A1D">
        <w:rPr>
          <w:rFonts w:ascii="Segoe UI" w:hAnsi="Segoe UI" w:cs="Segoe UI"/>
          <w:b/>
          <w:color w:val="000000"/>
          <w:sz w:val="27"/>
          <w:szCs w:val="27"/>
        </w:rPr>
        <w:lastRenderedPageBreak/>
        <w:t>Moore, M</w:t>
      </w:r>
      <w:r>
        <w:rPr>
          <w:rFonts w:ascii="Segoe UI" w:hAnsi="Segoe UI" w:cs="Segoe UI"/>
          <w:b/>
          <w:color w:val="000000"/>
          <w:sz w:val="27"/>
          <w:szCs w:val="27"/>
        </w:rPr>
        <w:t>.</w:t>
      </w:r>
      <w:r w:rsidRPr="006C3A1D">
        <w:rPr>
          <w:rFonts w:ascii="Segoe UI" w:hAnsi="Segoe UI" w:cs="Segoe UI"/>
          <w:b/>
          <w:color w:val="000000"/>
          <w:sz w:val="27"/>
          <w:szCs w:val="27"/>
        </w:rPr>
        <w:t xml:space="preserve">D. </w:t>
      </w:r>
      <w:r w:rsidRPr="00AA6F81">
        <w:rPr>
          <w:rFonts w:ascii="Segoe UI" w:hAnsi="Segoe UI" w:cs="Segoe UI"/>
          <w:bCs/>
          <w:color w:val="000000"/>
          <w:sz w:val="27"/>
          <w:szCs w:val="27"/>
        </w:rPr>
        <w:t xml:space="preserve">&amp; </w:t>
      </w:r>
      <w:r w:rsidR="006C3A1D" w:rsidRPr="006C3A1D">
        <w:rPr>
          <w:rFonts w:ascii="Segoe UI" w:hAnsi="Segoe UI" w:cs="Segoe UI"/>
          <w:sz w:val="27"/>
          <w:szCs w:val="27"/>
        </w:rPr>
        <w:t>Sween</w:t>
      </w:r>
      <w:r>
        <w:rPr>
          <w:rFonts w:ascii="Segoe UI" w:hAnsi="Segoe UI" w:cs="Segoe UI"/>
          <w:sz w:val="27"/>
          <w:szCs w:val="27"/>
        </w:rPr>
        <w:t>, M</w:t>
      </w:r>
      <w:r w:rsidR="006C3A1D" w:rsidRPr="006C3A1D">
        <w:rPr>
          <w:rFonts w:ascii="Segoe UI" w:hAnsi="Segoe UI" w:cs="Segoe UI"/>
          <w:sz w:val="27"/>
          <w:szCs w:val="27"/>
        </w:rPr>
        <w:t xml:space="preserve">. </w:t>
      </w:r>
      <w:r>
        <w:rPr>
          <w:rFonts w:ascii="Segoe UI" w:hAnsi="Segoe UI" w:cs="Segoe UI"/>
          <w:sz w:val="27"/>
          <w:szCs w:val="27"/>
        </w:rPr>
        <w:t>(</w:t>
      </w:r>
      <w:r w:rsidR="006C3A1D" w:rsidRPr="006C3A1D">
        <w:rPr>
          <w:rFonts w:ascii="Segoe UI" w:hAnsi="Segoe UI" w:cs="Segoe UI"/>
          <w:sz w:val="27"/>
          <w:szCs w:val="27"/>
        </w:rPr>
        <w:t>2015</w:t>
      </w:r>
      <w:r>
        <w:rPr>
          <w:rFonts w:ascii="Segoe UI" w:hAnsi="Segoe UI" w:cs="Segoe UI"/>
          <w:sz w:val="27"/>
          <w:szCs w:val="27"/>
        </w:rPr>
        <w:t>)</w:t>
      </w:r>
      <w:r w:rsidR="006C3A1D" w:rsidRPr="006C3A1D">
        <w:rPr>
          <w:rFonts w:ascii="Segoe UI" w:hAnsi="Segoe UI" w:cs="Segoe UI"/>
          <w:sz w:val="27"/>
          <w:szCs w:val="27"/>
        </w:rPr>
        <w:t>.</w:t>
      </w:r>
      <w:r w:rsidR="006C3A1D" w:rsidRPr="006C3A1D">
        <w:rPr>
          <w:rFonts w:ascii="Segoe UI" w:hAnsi="Segoe UI" w:cs="Segoe UI"/>
          <w:i/>
          <w:sz w:val="27"/>
          <w:szCs w:val="27"/>
        </w:rPr>
        <w:t xml:space="preserve"> </w:t>
      </w:r>
      <w:r w:rsidR="006C3A1D" w:rsidRPr="006C3A1D">
        <w:rPr>
          <w:rFonts w:ascii="Segoe UI" w:hAnsi="Segoe UI" w:cs="Segoe UI"/>
          <w:sz w:val="27"/>
          <w:szCs w:val="27"/>
        </w:rPr>
        <w:t>Rural Youth Crime: A Reexamination of</w:t>
      </w:r>
      <w:r>
        <w:rPr>
          <w:rFonts w:ascii="Segoe UI" w:hAnsi="Segoe UI" w:cs="Segoe UI"/>
          <w:sz w:val="27"/>
          <w:szCs w:val="27"/>
        </w:rPr>
        <w:t xml:space="preserve"> </w:t>
      </w:r>
      <w:r w:rsidR="006C3A1D" w:rsidRPr="006C3A1D">
        <w:rPr>
          <w:rFonts w:ascii="Segoe UI" w:hAnsi="Segoe UI" w:cs="Segoe UI"/>
          <w:sz w:val="27"/>
          <w:szCs w:val="27"/>
        </w:rPr>
        <w:t>Social Disorganization Theory’s Applicability to Rural Areas.</w:t>
      </w:r>
      <w:r>
        <w:rPr>
          <w:rFonts w:ascii="Segoe UI" w:hAnsi="Segoe UI" w:cs="Segoe UI"/>
          <w:sz w:val="27"/>
          <w:szCs w:val="27"/>
        </w:rPr>
        <w:t xml:space="preserve"> </w:t>
      </w:r>
      <w:r w:rsidR="006C3A1D" w:rsidRPr="006C3A1D">
        <w:rPr>
          <w:rFonts w:ascii="Segoe UI" w:hAnsi="Segoe UI" w:cs="Segoe UI"/>
          <w:i/>
          <w:sz w:val="27"/>
          <w:szCs w:val="27"/>
        </w:rPr>
        <w:t xml:space="preserve">Journal of Juvenile Justice, </w:t>
      </w:r>
      <w:r w:rsidR="006C3A1D" w:rsidRPr="006C3A1D">
        <w:rPr>
          <w:rFonts w:ascii="Segoe UI" w:hAnsi="Segoe UI" w:cs="Segoe UI"/>
          <w:sz w:val="27"/>
          <w:szCs w:val="27"/>
        </w:rPr>
        <w:t>4(1)</w:t>
      </w:r>
      <w:r>
        <w:rPr>
          <w:rFonts w:ascii="Segoe UI" w:hAnsi="Segoe UI" w:cs="Segoe UI"/>
          <w:sz w:val="27"/>
          <w:szCs w:val="27"/>
        </w:rPr>
        <w:t xml:space="preserve">, </w:t>
      </w:r>
      <w:r w:rsidR="006C3A1D" w:rsidRPr="006C3A1D">
        <w:rPr>
          <w:rFonts w:ascii="Segoe UI" w:hAnsi="Segoe UI" w:cs="Segoe UI"/>
          <w:sz w:val="27"/>
          <w:szCs w:val="27"/>
        </w:rPr>
        <w:t>47-63.</w:t>
      </w:r>
      <w:r w:rsidR="006C3A1D" w:rsidRPr="006C3A1D">
        <w:rPr>
          <w:rFonts w:ascii="Segoe UI" w:hAnsi="Segoe UI" w:cs="Segoe UI"/>
          <w:i/>
          <w:sz w:val="27"/>
          <w:szCs w:val="27"/>
        </w:rPr>
        <w:t xml:space="preserve"> </w:t>
      </w:r>
    </w:p>
    <w:p w14:paraId="6C890EC1" w14:textId="77777777" w:rsidR="006C3A1D" w:rsidRPr="006C3A1D" w:rsidRDefault="006C3A1D" w:rsidP="006C3A1D">
      <w:pPr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</w:p>
    <w:p w14:paraId="091488C8" w14:textId="60770D0D" w:rsidR="006C3A1D" w:rsidRPr="006C3A1D" w:rsidRDefault="00427640" w:rsidP="00427640">
      <w:pPr>
        <w:spacing w:after="0" w:line="240" w:lineRule="auto"/>
        <w:contextualSpacing/>
        <w:rPr>
          <w:rFonts w:ascii="Segoe UI" w:hAnsi="Segoe UI" w:cs="Segoe UI"/>
          <w:b/>
          <w:sz w:val="27"/>
          <w:szCs w:val="27"/>
        </w:rPr>
      </w:pPr>
      <w:r w:rsidRPr="006C3A1D">
        <w:rPr>
          <w:rFonts w:ascii="Segoe UI" w:hAnsi="Segoe UI" w:cs="Segoe UI"/>
          <w:b/>
          <w:color w:val="000000"/>
          <w:sz w:val="27"/>
          <w:szCs w:val="27"/>
        </w:rPr>
        <w:t>Moore, M</w:t>
      </w:r>
      <w:r>
        <w:rPr>
          <w:rFonts w:ascii="Segoe UI" w:hAnsi="Segoe UI" w:cs="Segoe UI"/>
          <w:b/>
          <w:color w:val="000000"/>
          <w:sz w:val="27"/>
          <w:szCs w:val="27"/>
        </w:rPr>
        <w:t>.</w:t>
      </w:r>
      <w:r w:rsidRPr="006C3A1D">
        <w:rPr>
          <w:rFonts w:ascii="Segoe UI" w:hAnsi="Segoe UI" w:cs="Segoe UI"/>
          <w:b/>
          <w:color w:val="000000"/>
          <w:sz w:val="27"/>
          <w:szCs w:val="27"/>
        </w:rPr>
        <w:t>D.</w:t>
      </w:r>
      <w:r w:rsidR="006C3A1D" w:rsidRPr="006C3A1D">
        <w:rPr>
          <w:rFonts w:ascii="Segoe UI" w:hAnsi="Segoe UI" w:cs="Segoe UI"/>
          <w:sz w:val="27"/>
          <w:szCs w:val="27"/>
        </w:rPr>
        <w:t xml:space="preserve">, Recker, </w:t>
      </w:r>
      <w:r>
        <w:rPr>
          <w:rFonts w:ascii="Segoe UI" w:hAnsi="Segoe UI" w:cs="Segoe UI"/>
          <w:sz w:val="27"/>
          <w:szCs w:val="27"/>
        </w:rPr>
        <w:t xml:space="preserve">N.L., &amp; </w:t>
      </w:r>
      <w:r w:rsidR="006C3A1D" w:rsidRPr="006C3A1D">
        <w:rPr>
          <w:rFonts w:ascii="Segoe UI" w:hAnsi="Segoe UI" w:cs="Segoe UI"/>
          <w:sz w:val="27"/>
          <w:szCs w:val="27"/>
        </w:rPr>
        <w:t>Heirigs</w:t>
      </w:r>
      <w:r>
        <w:rPr>
          <w:rFonts w:ascii="Segoe UI" w:hAnsi="Segoe UI" w:cs="Segoe UI"/>
          <w:sz w:val="27"/>
          <w:szCs w:val="27"/>
        </w:rPr>
        <w:t>, M.H. (</w:t>
      </w:r>
      <w:r w:rsidR="006C3A1D" w:rsidRPr="006C3A1D">
        <w:rPr>
          <w:rFonts w:ascii="Segoe UI" w:hAnsi="Segoe UI" w:cs="Segoe UI"/>
          <w:sz w:val="27"/>
          <w:szCs w:val="27"/>
        </w:rPr>
        <w:t>2014</w:t>
      </w:r>
      <w:r>
        <w:rPr>
          <w:rFonts w:ascii="Segoe UI" w:hAnsi="Segoe UI" w:cs="Segoe UI"/>
          <w:sz w:val="27"/>
          <w:szCs w:val="27"/>
        </w:rPr>
        <w:t>)</w:t>
      </w:r>
      <w:r w:rsidR="006C3A1D" w:rsidRPr="006C3A1D">
        <w:rPr>
          <w:rFonts w:ascii="Segoe UI" w:hAnsi="Segoe UI" w:cs="Segoe UI"/>
          <w:sz w:val="27"/>
          <w:szCs w:val="27"/>
        </w:rPr>
        <w:t xml:space="preserve">. Suicide and the Creative Class. </w:t>
      </w:r>
      <w:r w:rsidR="006C3A1D" w:rsidRPr="006C3A1D">
        <w:rPr>
          <w:rFonts w:ascii="Segoe UI" w:hAnsi="Segoe UI" w:cs="Segoe UI"/>
          <w:i/>
          <w:sz w:val="27"/>
          <w:szCs w:val="27"/>
        </w:rPr>
        <w:t xml:space="preserve">Social Indicators Research, </w:t>
      </w:r>
      <w:r w:rsidR="006C3A1D" w:rsidRPr="006C3A1D">
        <w:rPr>
          <w:rFonts w:ascii="Segoe UI" w:hAnsi="Segoe UI" w:cs="Segoe UI"/>
          <w:sz w:val="27"/>
          <w:szCs w:val="27"/>
        </w:rPr>
        <w:t>119(3)</w:t>
      </w:r>
      <w:r>
        <w:rPr>
          <w:rFonts w:ascii="Segoe UI" w:hAnsi="Segoe UI" w:cs="Segoe UI"/>
          <w:sz w:val="27"/>
          <w:szCs w:val="27"/>
        </w:rPr>
        <w:t xml:space="preserve">, </w:t>
      </w:r>
      <w:r w:rsidR="006C3A1D" w:rsidRPr="006C3A1D">
        <w:rPr>
          <w:rFonts w:ascii="Segoe UI" w:hAnsi="Segoe UI" w:cs="Segoe UI"/>
          <w:sz w:val="27"/>
          <w:szCs w:val="27"/>
        </w:rPr>
        <w:t xml:space="preserve">613-1626.   </w:t>
      </w:r>
    </w:p>
    <w:p w14:paraId="73D024FD" w14:textId="77777777" w:rsidR="006C3A1D" w:rsidRPr="006C3A1D" w:rsidRDefault="006C3A1D" w:rsidP="006C3A1D">
      <w:pPr>
        <w:spacing w:after="0" w:line="240" w:lineRule="auto"/>
        <w:contextualSpacing/>
        <w:rPr>
          <w:rFonts w:ascii="Segoe UI" w:hAnsi="Segoe UI" w:cs="Segoe UI"/>
          <w:sz w:val="27"/>
          <w:szCs w:val="27"/>
          <w:lang w:val="en"/>
        </w:rPr>
      </w:pPr>
    </w:p>
    <w:p w14:paraId="7E52870A" w14:textId="5984FDCE" w:rsidR="006C3A1D" w:rsidRPr="006C3A1D" w:rsidRDefault="00427640" w:rsidP="00427640">
      <w:pPr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  <w:r w:rsidRPr="006C3A1D">
        <w:rPr>
          <w:rFonts w:ascii="Segoe UI" w:hAnsi="Segoe UI" w:cs="Segoe UI"/>
          <w:b/>
          <w:color w:val="000000"/>
          <w:sz w:val="27"/>
          <w:szCs w:val="27"/>
        </w:rPr>
        <w:t>Moore, M</w:t>
      </w:r>
      <w:r>
        <w:rPr>
          <w:rFonts w:ascii="Segoe UI" w:hAnsi="Segoe UI" w:cs="Segoe UI"/>
          <w:b/>
          <w:color w:val="000000"/>
          <w:sz w:val="27"/>
          <w:szCs w:val="27"/>
        </w:rPr>
        <w:t>.</w:t>
      </w:r>
      <w:r w:rsidRPr="006C3A1D">
        <w:rPr>
          <w:rFonts w:ascii="Segoe UI" w:hAnsi="Segoe UI" w:cs="Segoe UI"/>
          <w:b/>
          <w:color w:val="000000"/>
          <w:sz w:val="27"/>
          <w:szCs w:val="27"/>
        </w:rPr>
        <w:t xml:space="preserve">D. </w:t>
      </w:r>
      <w:r>
        <w:rPr>
          <w:rFonts w:ascii="Segoe UI" w:hAnsi="Segoe UI" w:cs="Segoe UI"/>
          <w:sz w:val="27"/>
          <w:szCs w:val="27"/>
        </w:rPr>
        <w:t>&amp;</w:t>
      </w:r>
      <w:r w:rsidR="006C3A1D" w:rsidRPr="006C3A1D">
        <w:rPr>
          <w:rFonts w:ascii="Segoe UI" w:hAnsi="Segoe UI" w:cs="Segoe UI"/>
          <w:sz w:val="27"/>
          <w:szCs w:val="27"/>
        </w:rPr>
        <w:t xml:space="preserve"> Daday</w:t>
      </w:r>
      <w:r>
        <w:rPr>
          <w:rFonts w:ascii="Segoe UI" w:hAnsi="Segoe UI" w:cs="Segoe UI"/>
          <w:sz w:val="27"/>
          <w:szCs w:val="27"/>
        </w:rPr>
        <w:t>, J. (</w:t>
      </w:r>
      <w:r w:rsidR="006C3A1D" w:rsidRPr="006C3A1D">
        <w:rPr>
          <w:rFonts w:ascii="Segoe UI" w:hAnsi="Segoe UI" w:cs="Segoe UI"/>
          <w:sz w:val="27"/>
          <w:szCs w:val="27"/>
        </w:rPr>
        <w:t>2010</w:t>
      </w:r>
      <w:r>
        <w:rPr>
          <w:rFonts w:ascii="Segoe UI" w:hAnsi="Segoe UI" w:cs="Segoe UI"/>
          <w:sz w:val="27"/>
          <w:szCs w:val="27"/>
        </w:rPr>
        <w:t>)</w:t>
      </w:r>
      <w:r w:rsidR="006C3A1D" w:rsidRPr="006C3A1D">
        <w:rPr>
          <w:rFonts w:ascii="Segoe UI" w:hAnsi="Segoe UI" w:cs="Segoe UI"/>
          <w:sz w:val="27"/>
          <w:szCs w:val="27"/>
        </w:rPr>
        <w:t xml:space="preserve">. Barriers to Human Capital Development: Case Studies in Swaziland, Cameroon, and Kenya. </w:t>
      </w:r>
      <w:r w:rsidR="006C3A1D" w:rsidRPr="006C3A1D">
        <w:rPr>
          <w:rFonts w:ascii="Segoe UI" w:hAnsi="Segoe UI" w:cs="Segoe UI"/>
          <w:i/>
          <w:sz w:val="27"/>
          <w:szCs w:val="27"/>
        </w:rPr>
        <w:t>African Education Review</w:t>
      </w:r>
      <w:r>
        <w:rPr>
          <w:rFonts w:ascii="Segoe UI" w:hAnsi="Segoe UI" w:cs="Segoe UI"/>
          <w:i/>
          <w:sz w:val="27"/>
          <w:szCs w:val="27"/>
        </w:rPr>
        <w:t>,</w:t>
      </w:r>
      <w:r w:rsidR="006C3A1D" w:rsidRPr="006C3A1D">
        <w:rPr>
          <w:rFonts w:ascii="Segoe UI" w:hAnsi="Segoe UI" w:cs="Segoe UI"/>
          <w:i/>
          <w:sz w:val="27"/>
          <w:szCs w:val="27"/>
        </w:rPr>
        <w:t xml:space="preserve"> </w:t>
      </w:r>
      <w:r w:rsidR="006C3A1D" w:rsidRPr="006C3A1D">
        <w:rPr>
          <w:rFonts w:ascii="Segoe UI" w:hAnsi="Segoe UI" w:cs="Segoe UI"/>
          <w:sz w:val="27"/>
          <w:szCs w:val="27"/>
        </w:rPr>
        <w:t>7(2)</w:t>
      </w:r>
      <w:r>
        <w:rPr>
          <w:rFonts w:ascii="Segoe UI" w:hAnsi="Segoe UI" w:cs="Segoe UI"/>
          <w:sz w:val="27"/>
          <w:szCs w:val="27"/>
        </w:rPr>
        <w:t>,</w:t>
      </w:r>
      <w:r w:rsidR="006C3A1D" w:rsidRPr="006C3A1D">
        <w:rPr>
          <w:rFonts w:ascii="Segoe UI" w:hAnsi="Segoe UI" w:cs="Segoe UI"/>
          <w:sz w:val="27"/>
          <w:szCs w:val="27"/>
        </w:rPr>
        <w:t xml:space="preserve"> 283-304.</w:t>
      </w:r>
    </w:p>
    <w:p w14:paraId="3F138DC2" w14:textId="77777777" w:rsidR="006C3A1D" w:rsidRPr="006C3A1D" w:rsidRDefault="006C3A1D" w:rsidP="006C3A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</w:p>
    <w:p w14:paraId="5A166E60" w14:textId="0EF83FED" w:rsidR="006C3A1D" w:rsidRPr="006C3A1D" w:rsidRDefault="006C3A1D" w:rsidP="004276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  <w:r w:rsidRPr="006C3A1D">
        <w:rPr>
          <w:rFonts w:ascii="Segoe UI" w:hAnsi="Segoe UI" w:cs="Segoe UI"/>
          <w:sz w:val="27"/>
          <w:szCs w:val="27"/>
        </w:rPr>
        <w:t>DeLisi, M</w:t>
      </w:r>
      <w:r w:rsidR="00427640">
        <w:rPr>
          <w:rFonts w:ascii="Segoe UI" w:hAnsi="Segoe UI" w:cs="Segoe UI"/>
          <w:sz w:val="27"/>
          <w:szCs w:val="27"/>
        </w:rPr>
        <w:t xml:space="preserve">., </w:t>
      </w:r>
      <w:r w:rsidRPr="006C3A1D">
        <w:rPr>
          <w:rFonts w:ascii="Segoe UI" w:hAnsi="Segoe UI" w:cs="Segoe UI"/>
          <w:sz w:val="27"/>
          <w:szCs w:val="27"/>
        </w:rPr>
        <w:t xml:space="preserve">Kosloski, </w:t>
      </w:r>
      <w:r w:rsidR="00427640">
        <w:rPr>
          <w:rFonts w:ascii="Segoe UI" w:hAnsi="Segoe UI" w:cs="Segoe UI"/>
          <w:sz w:val="27"/>
          <w:szCs w:val="27"/>
        </w:rPr>
        <w:t xml:space="preserve">A.E., </w:t>
      </w:r>
      <w:r w:rsidRPr="006C3A1D">
        <w:rPr>
          <w:rFonts w:ascii="Segoe UI" w:hAnsi="Segoe UI" w:cs="Segoe UI"/>
          <w:sz w:val="27"/>
          <w:szCs w:val="27"/>
        </w:rPr>
        <w:t xml:space="preserve">Sween, </w:t>
      </w:r>
      <w:r w:rsidR="00427640">
        <w:rPr>
          <w:rFonts w:ascii="Segoe UI" w:hAnsi="Segoe UI" w:cs="Segoe UI"/>
          <w:sz w:val="27"/>
          <w:szCs w:val="27"/>
        </w:rPr>
        <w:t xml:space="preserve">M., </w:t>
      </w:r>
      <w:r w:rsidRPr="006C3A1D">
        <w:rPr>
          <w:rFonts w:ascii="Segoe UI" w:hAnsi="Segoe UI" w:cs="Segoe UI"/>
          <w:sz w:val="27"/>
          <w:szCs w:val="27"/>
        </w:rPr>
        <w:t xml:space="preserve">Hachmeister, </w:t>
      </w:r>
      <w:r w:rsidR="00427640">
        <w:rPr>
          <w:rFonts w:ascii="Segoe UI" w:hAnsi="Segoe UI" w:cs="Segoe UI"/>
          <w:sz w:val="27"/>
          <w:szCs w:val="27"/>
        </w:rPr>
        <w:t xml:space="preserve">E., </w:t>
      </w:r>
      <w:r w:rsidR="00427640" w:rsidRPr="006C3A1D">
        <w:rPr>
          <w:rFonts w:ascii="Segoe UI" w:hAnsi="Segoe UI" w:cs="Segoe UI"/>
          <w:b/>
          <w:color w:val="000000"/>
          <w:sz w:val="27"/>
          <w:szCs w:val="27"/>
        </w:rPr>
        <w:t>Moore, M</w:t>
      </w:r>
      <w:r w:rsidR="00427640">
        <w:rPr>
          <w:rFonts w:ascii="Segoe UI" w:hAnsi="Segoe UI" w:cs="Segoe UI"/>
          <w:b/>
          <w:color w:val="000000"/>
          <w:sz w:val="27"/>
          <w:szCs w:val="27"/>
        </w:rPr>
        <w:t>.</w:t>
      </w:r>
      <w:r w:rsidR="00427640" w:rsidRPr="006C3A1D">
        <w:rPr>
          <w:rFonts w:ascii="Segoe UI" w:hAnsi="Segoe UI" w:cs="Segoe UI"/>
          <w:b/>
          <w:color w:val="000000"/>
          <w:sz w:val="27"/>
          <w:szCs w:val="27"/>
        </w:rPr>
        <w:t>D</w:t>
      </w:r>
      <w:r w:rsidR="00427640">
        <w:rPr>
          <w:rFonts w:ascii="Segoe UI" w:hAnsi="Segoe UI" w:cs="Segoe UI"/>
          <w:b/>
          <w:color w:val="000000"/>
          <w:sz w:val="27"/>
          <w:szCs w:val="27"/>
        </w:rPr>
        <w:t>.</w:t>
      </w:r>
      <w:r w:rsidR="00427640" w:rsidRPr="00427640">
        <w:rPr>
          <w:rFonts w:ascii="Segoe UI" w:hAnsi="Segoe UI" w:cs="Segoe UI"/>
          <w:bCs/>
          <w:color w:val="000000"/>
          <w:sz w:val="27"/>
          <w:szCs w:val="27"/>
        </w:rPr>
        <w:t>, &amp;</w:t>
      </w:r>
      <w:r w:rsidR="00427640">
        <w:rPr>
          <w:rFonts w:ascii="Segoe UI" w:hAnsi="Segoe UI" w:cs="Segoe UI"/>
          <w:b/>
          <w:color w:val="000000"/>
          <w:sz w:val="27"/>
          <w:szCs w:val="27"/>
        </w:rPr>
        <w:t xml:space="preserve"> </w:t>
      </w:r>
      <w:r w:rsidRPr="006C3A1D">
        <w:rPr>
          <w:rFonts w:ascii="Segoe UI" w:hAnsi="Segoe UI" w:cs="Segoe UI"/>
          <w:sz w:val="27"/>
          <w:szCs w:val="27"/>
        </w:rPr>
        <w:t>Drury</w:t>
      </w:r>
      <w:r w:rsidR="00427640">
        <w:rPr>
          <w:rFonts w:ascii="Segoe UI" w:hAnsi="Segoe UI" w:cs="Segoe UI"/>
          <w:sz w:val="27"/>
          <w:szCs w:val="27"/>
        </w:rPr>
        <w:t>, A</w:t>
      </w:r>
      <w:r w:rsidRPr="006C3A1D">
        <w:rPr>
          <w:rFonts w:ascii="Segoe UI" w:hAnsi="Segoe UI" w:cs="Segoe UI"/>
          <w:sz w:val="27"/>
          <w:szCs w:val="27"/>
        </w:rPr>
        <w:t xml:space="preserve">. </w:t>
      </w:r>
      <w:r w:rsidR="006D2D5E">
        <w:rPr>
          <w:rFonts w:ascii="Segoe UI" w:hAnsi="Segoe UI" w:cs="Segoe UI"/>
          <w:sz w:val="27"/>
          <w:szCs w:val="27"/>
        </w:rPr>
        <w:t>(</w:t>
      </w:r>
      <w:r w:rsidRPr="006C3A1D">
        <w:rPr>
          <w:rFonts w:ascii="Segoe UI" w:hAnsi="Segoe UI" w:cs="Segoe UI"/>
          <w:sz w:val="27"/>
          <w:szCs w:val="27"/>
        </w:rPr>
        <w:t>2010</w:t>
      </w:r>
      <w:r w:rsidR="006D2D5E">
        <w:rPr>
          <w:rFonts w:ascii="Segoe UI" w:hAnsi="Segoe UI" w:cs="Segoe UI"/>
          <w:sz w:val="27"/>
          <w:szCs w:val="27"/>
        </w:rPr>
        <w:t>)</w:t>
      </w:r>
      <w:r w:rsidRPr="006C3A1D">
        <w:rPr>
          <w:rFonts w:ascii="Segoe UI" w:hAnsi="Segoe UI" w:cs="Segoe UI"/>
          <w:sz w:val="27"/>
          <w:szCs w:val="27"/>
        </w:rPr>
        <w:t xml:space="preserve">. Murder by Numbers: Monetary Costs Imposed by a Sample of Homicide Offenders. </w:t>
      </w:r>
      <w:r w:rsidRPr="006C3A1D">
        <w:rPr>
          <w:rFonts w:ascii="Segoe UI" w:hAnsi="Segoe UI" w:cs="Segoe UI"/>
          <w:i/>
          <w:sz w:val="27"/>
          <w:szCs w:val="27"/>
        </w:rPr>
        <w:t>Journal of Forensic Psychiatry &amp; Psychology</w:t>
      </w:r>
      <w:r w:rsidR="00427640">
        <w:rPr>
          <w:rFonts w:ascii="Segoe UI" w:hAnsi="Segoe UI" w:cs="Segoe UI"/>
          <w:i/>
          <w:sz w:val="27"/>
          <w:szCs w:val="27"/>
        </w:rPr>
        <w:t>,</w:t>
      </w:r>
      <w:r w:rsidRPr="006C3A1D">
        <w:rPr>
          <w:rFonts w:ascii="Segoe UI" w:hAnsi="Segoe UI" w:cs="Segoe UI"/>
          <w:i/>
          <w:sz w:val="27"/>
          <w:szCs w:val="27"/>
        </w:rPr>
        <w:t xml:space="preserve"> </w:t>
      </w:r>
      <w:r w:rsidRPr="006C3A1D">
        <w:rPr>
          <w:rFonts w:ascii="Segoe UI" w:hAnsi="Segoe UI" w:cs="Segoe UI"/>
          <w:sz w:val="27"/>
          <w:szCs w:val="27"/>
        </w:rPr>
        <w:t>21(4)</w:t>
      </w:r>
      <w:r w:rsidR="00427640">
        <w:rPr>
          <w:rFonts w:ascii="Segoe UI" w:hAnsi="Segoe UI" w:cs="Segoe UI"/>
          <w:sz w:val="27"/>
          <w:szCs w:val="27"/>
        </w:rPr>
        <w:t xml:space="preserve">, </w:t>
      </w:r>
      <w:r w:rsidRPr="006C3A1D">
        <w:rPr>
          <w:rFonts w:ascii="Segoe UI" w:hAnsi="Segoe UI" w:cs="Segoe UI"/>
          <w:sz w:val="27"/>
          <w:szCs w:val="27"/>
        </w:rPr>
        <w:t>501-513.</w:t>
      </w:r>
    </w:p>
    <w:p w14:paraId="29BBA3B0" w14:textId="77777777" w:rsidR="006C3A1D" w:rsidRPr="00705F7D" w:rsidRDefault="006C3A1D" w:rsidP="006C3A1D">
      <w:pPr>
        <w:spacing w:before="450" w:after="225" w:line="240" w:lineRule="auto"/>
        <w:outlineLvl w:val="2"/>
        <w:rPr>
          <w:rFonts w:ascii="Segoe UI" w:eastAsia="Times New Roman" w:hAnsi="Segoe UI" w:cs="Segoe UI"/>
          <w:b/>
          <w:bCs/>
          <w:kern w:val="0"/>
          <w:sz w:val="31"/>
          <w:szCs w:val="31"/>
          <w14:ligatures w14:val="none"/>
        </w:rPr>
      </w:pPr>
      <w:r w:rsidRPr="00705F7D">
        <w:rPr>
          <w:rFonts w:ascii="Segoe UI" w:eastAsia="Times New Roman" w:hAnsi="Segoe UI" w:cs="Segoe UI"/>
          <w:b/>
          <w:bCs/>
          <w:kern w:val="0"/>
          <w:sz w:val="31"/>
          <w:szCs w:val="31"/>
          <w14:ligatures w14:val="none"/>
        </w:rPr>
        <w:t>Books</w:t>
      </w:r>
    </w:p>
    <w:p w14:paraId="5F96BE0C" w14:textId="7B652847" w:rsidR="00B163BB" w:rsidRDefault="00B163BB" w:rsidP="006C3A1D">
      <w:pPr>
        <w:spacing w:after="0" w:line="240" w:lineRule="auto"/>
        <w:rPr>
          <w:rFonts w:ascii="Segoe UI" w:eastAsia="Times New Roman" w:hAnsi="Segoe UI" w:cs="Segoe UI"/>
          <w:kern w:val="0"/>
          <w:sz w:val="27"/>
          <w:szCs w:val="27"/>
          <w14:ligatures w14:val="none"/>
        </w:rPr>
      </w:pPr>
      <w:r w:rsidRPr="00B163BB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Moore, M.D.</w:t>
      </w:r>
      <w:r>
        <w:rPr>
          <w:rFonts w:ascii="Segoe UI" w:eastAsia="Times New Roman" w:hAnsi="Segoe UI" w:cs="Segoe UI"/>
          <w:kern w:val="0"/>
          <w:sz w:val="27"/>
          <w:szCs w:val="27"/>
          <w14:ligatures w14:val="none"/>
        </w:rPr>
        <w:t xml:space="preserve"> (Forthcoming). </w:t>
      </w:r>
      <w:r w:rsidRPr="00B163BB">
        <w:rPr>
          <w:rFonts w:ascii="Segoe UI" w:eastAsia="Times New Roman" w:hAnsi="Segoe UI" w:cs="Segoe UI"/>
          <w:i/>
          <w:iCs/>
          <w:kern w:val="0"/>
          <w:sz w:val="27"/>
          <w:szCs w:val="27"/>
          <w14:ligatures w14:val="none"/>
        </w:rPr>
        <w:t>Organized Crime: Origins, Operations, and Cultural Evolutions</w:t>
      </w:r>
      <w:r>
        <w:rPr>
          <w:rFonts w:ascii="Segoe UI" w:eastAsia="Times New Roman" w:hAnsi="Segoe UI" w:cs="Segoe UI"/>
          <w:kern w:val="0"/>
          <w:sz w:val="27"/>
          <w:szCs w:val="27"/>
          <w14:ligatures w14:val="none"/>
        </w:rPr>
        <w:t>. Durham, NC: Carolina Academic Press.</w:t>
      </w:r>
    </w:p>
    <w:p w14:paraId="2B04856A" w14:textId="77777777" w:rsidR="00B163BB" w:rsidRDefault="00B163BB" w:rsidP="006C3A1D">
      <w:pPr>
        <w:spacing w:after="0" w:line="240" w:lineRule="auto"/>
        <w:rPr>
          <w:rFonts w:ascii="Segoe UI" w:eastAsia="Times New Roman" w:hAnsi="Segoe UI" w:cs="Segoe UI"/>
          <w:kern w:val="0"/>
          <w:sz w:val="27"/>
          <w:szCs w:val="27"/>
          <w14:ligatures w14:val="none"/>
        </w:rPr>
      </w:pPr>
    </w:p>
    <w:p w14:paraId="1E836D55" w14:textId="7F64F84E" w:rsidR="006C3A1D" w:rsidRPr="00B0154A" w:rsidRDefault="006C3A1D" w:rsidP="006C3A1D">
      <w:pPr>
        <w:spacing w:after="0" w:line="240" w:lineRule="auto"/>
        <w:rPr>
          <w:rFonts w:ascii="Segoe UI" w:eastAsia="Times New Roman" w:hAnsi="Segoe UI" w:cs="Segoe UI"/>
          <w:kern w:val="0"/>
          <w:sz w:val="27"/>
          <w:szCs w:val="27"/>
          <w14:ligatures w14:val="none"/>
        </w:rPr>
      </w:pPr>
      <w:r w:rsidRPr="00B0154A">
        <w:rPr>
          <w:rFonts w:ascii="Segoe UI" w:eastAsia="Times New Roman" w:hAnsi="Segoe UI" w:cs="Segoe UI"/>
          <w:kern w:val="0"/>
          <w:sz w:val="27"/>
          <w:szCs w:val="27"/>
          <w14:ligatures w14:val="none"/>
        </w:rPr>
        <w:t>Heirigs, M.H. &amp; </w:t>
      </w:r>
      <w:r w:rsidRPr="00B0154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Moore, M.D.</w:t>
      </w:r>
      <w:r w:rsidRPr="00B0154A">
        <w:rPr>
          <w:rFonts w:ascii="Segoe UI" w:eastAsia="Times New Roman" w:hAnsi="Segoe UI" w:cs="Segoe UI"/>
          <w:kern w:val="0"/>
          <w:sz w:val="27"/>
          <w:szCs w:val="27"/>
          <w14:ligatures w14:val="none"/>
        </w:rPr>
        <w:t> (</w:t>
      </w:r>
      <w:r w:rsidR="00565B16">
        <w:rPr>
          <w:rFonts w:ascii="Segoe UI" w:eastAsia="Times New Roman" w:hAnsi="Segoe UI" w:cs="Segoe UI"/>
          <w:kern w:val="0"/>
          <w:sz w:val="27"/>
          <w:szCs w:val="27"/>
          <w14:ligatures w14:val="none"/>
        </w:rPr>
        <w:t>2026</w:t>
      </w:r>
      <w:r w:rsidRPr="00B0154A">
        <w:rPr>
          <w:rFonts w:ascii="Segoe UI" w:eastAsia="Times New Roman" w:hAnsi="Segoe UI" w:cs="Segoe UI"/>
          <w:kern w:val="0"/>
          <w:sz w:val="27"/>
          <w:szCs w:val="27"/>
          <w14:ligatures w14:val="none"/>
        </w:rPr>
        <w:t>). </w:t>
      </w:r>
      <w:r w:rsidRPr="00B0154A">
        <w:rPr>
          <w:rFonts w:ascii="Segoe UI" w:eastAsia="Times New Roman" w:hAnsi="Segoe UI" w:cs="Segoe UI"/>
          <w:i/>
          <w:iCs/>
          <w:kern w:val="0"/>
          <w:sz w:val="27"/>
          <w:szCs w:val="27"/>
          <w14:ligatures w14:val="none"/>
        </w:rPr>
        <w:t>Homicide and Criminological Theory: Case Studies of Murder</w:t>
      </w:r>
      <w:r w:rsidRPr="00B0154A">
        <w:rPr>
          <w:rFonts w:ascii="Segoe UI" w:eastAsia="Times New Roman" w:hAnsi="Segoe UI" w:cs="Segoe UI"/>
          <w:kern w:val="0"/>
          <w:sz w:val="27"/>
          <w:szCs w:val="27"/>
          <w14:ligatures w14:val="none"/>
        </w:rPr>
        <w:t>. Dubuque, IA: Kendall Hunt.</w:t>
      </w:r>
    </w:p>
    <w:p w14:paraId="3AC8A6DF" w14:textId="77777777" w:rsidR="008D298A" w:rsidRPr="00B0154A" w:rsidRDefault="008D298A" w:rsidP="006C3A1D">
      <w:pPr>
        <w:spacing w:after="0" w:line="240" w:lineRule="auto"/>
        <w:rPr>
          <w:rFonts w:ascii="Segoe UI" w:eastAsia="Times New Roman" w:hAnsi="Segoe UI" w:cs="Segoe UI"/>
          <w:kern w:val="0"/>
          <w:sz w:val="27"/>
          <w:szCs w:val="27"/>
          <w14:ligatures w14:val="none"/>
        </w:rPr>
      </w:pPr>
    </w:p>
    <w:p w14:paraId="4BFD1CA0" w14:textId="46F93A6A" w:rsidR="008D298A" w:rsidRPr="00B0154A" w:rsidRDefault="008D298A" w:rsidP="008D29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  <w:r w:rsidRPr="00B0154A">
        <w:rPr>
          <w:rFonts w:ascii="Segoe UI" w:hAnsi="Segoe UI" w:cs="Segoe UI"/>
          <w:sz w:val="27"/>
          <w:szCs w:val="27"/>
        </w:rPr>
        <w:t xml:space="preserve">Shepherd, G., Shepard, G., </w:t>
      </w:r>
      <w:r w:rsidRPr="00B0154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Moore, M.D.</w:t>
      </w:r>
      <w:r w:rsidRPr="00B0154A">
        <w:rPr>
          <w:rFonts w:ascii="Segoe UI" w:hAnsi="Segoe UI" w:cs="Segoe UI"/>
          <w:sz w:val="27"/>
          <w:szCs w:val="27"/>
        </w:rPr>
        <w:t>, Oliver, T., &amp; Roberts, A. (</w:t>
      </w:r>
      <w:r w:rsidR="0076776B">
        <w:rPr>
          <w:rFonts w:ascii="Segoe UI" w:hAnsi="Segoe UI" w:cs="Segoe UI"/>
          <w:sz w:val="27"/>
          <w:szCs w:val="27"/>
        </w:rPr>
        <w:t>2026</w:t>
      </w:r>
      <w:r w:rsidRPr="00B0154A">
        <w:rPr>
          <w:rFonts w:ascii="Segoe UI" w:hAnsi="Segoe UI" w:cs="Segoe UI"/>
          <w:sz w:val="27"/>
          <w:szCs w:val="27"/>
        </w:rPr>
        <w:t xml:space="preserve">). </w:t>
      </w:r>
      <w:r w:rsidRPr="00B0154A">
        <w:rPr>
          <w:rFonts w:ascii="Segoe UI" w:hAnsi="Segoe UI" w:cs="Segoe UI"/>
          <w:i/>
          <w:sz w:val="27"/>
          <w:szCs w:val="27"/>
        </w:rPr>
        <w:t>The Greatest of Their Times: Comparing Baseball’s Peak Performers Across Eras</w:t>
      </w:r>
      <w:r w:rsidRPr="00B0154A">
        <w:rPr>
          <w:rFonts w:ascii="Segoe UI" w:hAnsi="Segoe UI" w:cs="Segoe UI"/>
          <w:sz w:val="27"/>
          <w:szCs w:val="27"/>
        </w:rPr>
        <w:t>. Jefferson, NC: McFarland and Company.</w:t>
      </w:r>
    </w:p>
    <w:p w14:paraId="15FD6F70" w14:textId="77777777" w:rsidR="008D298A" w:rsidRPr="00B0154A" w:rsidRDefault="008D298A" w:rsidP="008D298A">
      <w:pPr>
        <w:spacing w:after="0" w:line="240" w:lineRule="auto"/>
        <w:contextualSpacing/>
        <w:rPr>
          <w:rFonts w:ascii="Segoe UI" w:eastAsia="Times New Roman" w:hAnsi="Segoe UI" w:cs="Segoe UI"/>
          <w:kern w:val="0"/>
          <w:sz w:val="27"/>
          <w:szCs w:val="27"/>
          <w14:ligatures w14:val="none"/>
        </w:rPr>
      </w:pPr>
    </w:p>
    <w:p w14:paraId="43869362" w14:textId="2268C352" w:rsidR="008D298A" w:rsidRPr="00B0154A" w:rsidRDefault="008D298A" w:rsidP="008D298A">
      <w:pPr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  <w:r w:rsidRPr="00B0154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Moore, M.D.</w:t>
      </w:r>
      <w:r w:rsidRPr="00B0154A">
        <w:rPr>
          <w:rFonts w:ascii="Segoe UI" w:hAnsi="Segoe UI" w:cs="Segoe UI"/>
          <w:b/>
          <w:sz w:val="27"/>
          <w:szCs w:val="27"/>
        </w:rPr>
        <w:t xml:space="preserve"> &amp; </w:t>
      </w:r>
      <w:r w:rsidRPr="00B0154A">
        <w:rPr>
          <w:rFonts w:ascii="Segoe UI" w:hAnsi="Segoe UI" w:cs="Segoe UI"/>
          <w:sz w:val="27"/>
          <w:szCs w:val="27"/>
        </w:rPr>
        <w:t xml:space="preserve">Heirigs, M.H. (2025). </w:t>
      </w:r>
      <w:r w:rsidRPr="00B0154A">
        <w:rPr>
          <w:rFonts w:ascii="Segoe UI" w:hAnsi="Segoe UI" w:cs="Segoe UI"/>
          <w:i/>
          <w:sz w:val="27"/>
          <w:szCs w:val="27"/>
        </w:rPr>
        <w:t>Statistics for the Social Scientist, 2</w:t>
      </w:r>
      <w:r w:rsidRPr="00B0154A">
        <w:rPr>
          <w:rFonts w:ascii="Segoe UI" w:hAnsi="Segoe UI" w:cs="Segoe UI"/>
          <w:i/>
          <w:sz w:val="27"/>
          <w:szCs w:val="27"/>
          <w:vertAlign w:val="superscript"/>
        </w:rPr>
        <w:t>nd</w:t>
      </w:r>
      <w:r w:rsidRPr="00B0154A">
        <w:rPr>
          <w:rFonts w:ascii="Segoe UI" w:hAnsi="Segoe UI" w:cs="Segoe UI"/>
          <w:i/>
          <w:sz w:val="27"/>
          <w:szCs w:val="27"/>
        </w:rPr>
        <w:t xml:space="preserve"> ed.</w:t>
      </w:r>
      <w:r w:rsidRPr="00B0154A">
        <w:rPr>
          <w:rFonts w:ascii="Segoe UI" w:hAnsi="Segoe UI" w:cs="Segoe UI"/>
          <w:b/>
          <w:sz w:val="27"/>
          <w:szCs w:val="27"/>
        </w:rPr>
        <w:t xml:space="preserve"> </w:t>
      </w:r>
      <w:r w:rsidRPr="00B0154A">
        <w:rPr>
          <w:rFonts w:ascii="Segoe UI" w:hAnsi="Segoe UI" w:cs="Segoe UI"/>
          <w:sz w:val="27"/>
          <w:szCs w:val="27"/>
        </w:rPr>
        <w:t>Dubuque, IA: Kendall Hunt</w:t>
      </w:r>
      <w:r w:rsidR="008060AC">
        <w:rPr>
          <w:rFonts w:ascii="Segoe UI" w:hAnsi="Segoe UI" w:cs="Segoe UI"/>
          <w:sz w:val="27"/>
          <w:szCs w:val="27"/>
        </w:rPr>
        <w:t>.</w:t>
      </w:r>
    </w:p>
    <w:p w14:paraId="04E09B44" w14:textId="77777777" w:rsidR="00C838E7" w:rsidRPr="00B0154A" w:rsidRDefault="00C838E7" w:rsidP="006C3A1D">
      <w:pPr>
        <w:spacing w:after="0" w:line="240" w:lineRule="auto"/>
        <w:rPr>
          <w:rFonts w:ascii="Segoe UI" w:eastAsia="Times New Roman" w:hAnsi="Segoe UI" w:cs="Segoe UI"/>
          <w:kern w:val="0"/>
          <w:sz w:val="27"/>
          <w:szCs w:val="27"/>
          <w14:ligatures w14:val="none"/>
        </w:rPr>
      </w:pPr>
    </w:p>
    <w:p w14:paraId="330619EA" w14:textId="77777777" w:rsidR="006C3A1D" w:rsidRPr="00B0154A" w:rsidRDefault="006C3A1D" w:rsidP="006C3A1D">
      <w:pPr>
        <w:spacing w:after="0" w:line="240" w:lineRule="auto"/>
        <w:rPr>
          <w:rFonts w:ascii="Segoe UI" w:eastAsia="Times New Roman" w:hAnsi="Segoe UI" w:cs="Segoe UI"/>
          <w:kern w:val="0"/>
          <w:sz w:val="27"/>
          <w:szCs w:val="27"/>
          <w14:ligatures w14:val="none"/>
        </w:rPr>
      </w:pPr>
      <w:r w:rsidRPr="00B0154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Moore, M.D.</w:t>
      </w:r>
      <w:r w:rsidRPr="00B0154A">
        <w:rPr>
          <w:rFonts w:ascii="Segoe UI" w:eastAsia="Times New Roman" w:hAnsi="Segoe UI" w:cs="Segoe UI"/>
          <w:kern w:val="0"/>
          <w:sz w:val="27"/>
          <w:szCs w:val="27"/>
          <w14:ligatures w14:val="none"/>
        </w:rPr>
        <w:t> &amp; Heirigs, M.H. (2022). </w:t>
      </w:r>
      <w:r w:rsidRPr="00B0154A">
        <w:rPr>
          <w:rFonts w:ascii="Segoe UI" w:eastAsia="Times New Roman" w:hAnsi="Segoe UI" w:cs="Segoe UI"/>
          <w:i/>
          <w:iCs/>
          <w:kern w:val="0"/>
          <w:sz w:val="27"/>
          <w:szCs w:val="27"/>
          <w14:ligatures w14:val="none"/>
        </w:rPr>
        <w:t>Statistics for the Social Scientist</w:t>
      </w:r>
      <w:r w:rsidRPr="00B0154A">
        <w:rPr>
          <w:rFonts w:ascii="Segoe UI" w:eastAsia="Times New Roman" w:hAnsi="Segoe UI" w:cs="Segoe UI"/>
          <w:kern w:val="0"/>
          <w:sz w:val="27"/>
          <w:szCs w:val="27"/>
          <w14:ligatures w14:val="none"/>
        </w:rPr>
        <w:t>. Dubuque, IA: Kendall Hunt.</w:t>
      </w:r>
    </w:p>
    <w:p w14:paraId="41792779" w14:textId="3E57DF48" w:rsidR="008D298A" w:rsidRPr="00B0154A" w:rsidRDefault="008D298A" w:rsidP="008D298A">
      <w:pPr>
        <w:spacing w:before="450" w:after="225" w:line="240" w:lineRule="auto"/>
        <w:outlineLvl w:val="2"/>
        <w:rPr>
          <w:rFonts w:ascii="Segoe UI" w:eastAsia="Times New Roman" w:hAnsi="Segoe UI" w:cs="Segoe UI"/>
          <w:b/>
          <w:bCs/>
          <w:kern w:val="0"/>
          <w:sz w:val="31"/>
          <w:szCs w:val="31"/>
          <w14:ligatures w14:val="none"/>
        </w:rPr>
      </w:pPr>
      <w:r w:rsidRPr="00B0154A">
        <w:rPr>
          <w:rFonts w:ascii="Segoe UI" w:eastAsia="Times New Roman" w:hAnsi="Segoe UI" w:cs="Segoe UI"/>
          <w:b/>
          <w:bCs/>
          <w:kern w:val="0"/>
          <w:sz w:val="31"/>
          <w:szCs w:val="31"/>
          <w14:ligatures w14:val="none"/>
        </w:rPr>
        <w:t>Book Chapters</w:t>
      </w:r>
    </w:p>
    <w:p w14:paraId="79B6259D" w14:textId="15032782" w:rsidR="008D298A" w:rsidRPr="00B0154A" w:rsidRDefault="001906BF" w:rsidP="008D29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  <w:r w:rsidRPr="00B0154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lastRenderedPageBreak/>
        <w:t>Moore, M.D.</w:t>
      </w:r>
      <w:r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 xml:space="preserve"> </w:t>
      </w:r>
      <w:r w:rsidRPr="001906BF">
        <w:rPr>
          <w:rFonts w:ascii="Segoe UI" w:eastAsia="Times New Roman" w:hAnsi="Segoe UI" w:cs="Segoe UI"/>
          <w:kern w:val="0"/>
          <w:sz w:val="27"/>
          <w:szCs w:val="27"/>
          <w14:ligatures w14:val="none"/>
        </w:rPr>
        <w:t>(</w:t>
      </w:r>
      <w:r w:rsidR="008864EE">
        <w:rPr>
          <w:rFonts w:ascii="Segoe UI" w:eastAsia="Times New Roman" w:hAnsi="Segoe UI" w:cs="Segoe UI"/>
          <w:kern w:val="0"/>
          <w:sz w:val="27"/>
          <w:szCs w:val="27"/>
          <w14:ligatures w14:val="none"/>
        </w:rPr>
        <w:t>2026</w:t>
      </w:r>
      <w:r w:rsidRPr="001906BF">
        <w:rPr>
          <w:rFonts w:ascii="Segoe UI" w:eastAsia="Times New Roman" w:hAnsi="Segoe UI" w:cs="Segoe UI"/>
          <w:kern w:val="0"/>
          <w:sz w:val="27"/>
          <w:szCs w:val="27"/>
          <w14:ligatures w14:val="none"/>
        </w:rPr>
        <w:t>).</w:t>
      </w:r>
      <w:r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 xml:space="preserve"> </w:t>
      </w:r>
      <w:r w:rsidR="008D298A" w:rsidRPr="00B0154A">
        <w:rPr>
          <w:rFonts w:ascii="Segoe UI" w:hAnsi="Segoe UI" w:cs="Segoe UI"/>
          <w:bCs/>
          <w:sz w:val="27"/>
          <w:szCs w:val="27"/>
          <w:shd w:val="clear" w:color="auto" w:fill="FFFFFF"/>
        </w:rPr>
        <w:t>Homicide Victimization Patterns and Trends, U</w:t>
      </w:r>
      <w:r w:rsidR="00A3711D">
        <w:rPr>
          <w:rFonts w:ascii="Segoe UI" w:hAnsi="Segoe UI" w:cs="Segoe UI"/>
          <w:bCs/>
          <w:sz w:val="27"/>
          <w:szCs w:val="27"/>
          <w:shd w:val="clear" w:color="auto" w:fill="FFFFFF"/>
        </w:rPr>
        <w:t>.S.</w:t>
      </w:r>
      <w:r w:rsidR="008D298A" w:rsidRPr="00B0154A">
        <w:rPr>
          <w:rFonts w:ascii="Segoe UI" w:hAnsi="Segoe UI" w:cs="Segoe UI"/>
          <w:bCs/>
          <w:sz w:val="27"/>
          <w:szCs w:val="27"/>
          <w:shd w:val="clear" w:color="auto" w:fill="FFFFFF"/>
        </w:rPr>
        <w:t xml:space="preserve"> In J. P. </w:t>
      </w:r>
      <w:proofErr w:type="spellStart"/>
      <w:r w:rsidR="008D298A" w:rsidRPr="00B0154A">
        <w:rPr>
          <w:rFonts w:ascii="Segoe UI" w:hAnsi="Segoe UI" w:cs="Segoe UI"/>
          <w:bCs/>
          <w:sz w:val="27"/>
          <w:szCs w:val="27"/>
          <w:shd w:val="clear" w:color="auto" w:fill="FFFFFF"/>
        </w:rPr>
        <w:t>Stamatel</w:t>
      </w:r>
      <w:proofErr w:type="spellEnd"/>
      <w:r w:rsidR="008D298A" w:rsidRPr="00B0154A">
        <w:rPr>
          <w:rFonts w:ascii="Segoe UI" w:hAnsi="Segoe UI" w:cs="Segoe UI"/>
          <w:bCs/>
          <w:sz w:val="27"/>
          <w:szCs w:val="27"/>
          <w:shd w:val="clear" w:color="auto" w:fill="FFFFFF"/>
        </w:rPr>
        <w:t xml:space="preserve"> (Ed.), </w:t>
      </w:r>
      <w:r w:rsidR="008D298A" w:rsidRPr="00B0154A">
        <w:rPr>
          <w:rFonts w:ascii="Segoe UI" w:hAnsi="Segoe UI" w:cs="Segoe UI"/>
          <w:i/>
          <w:iCs/>
          <w:sz w:val="27"/>
          <w:szCs w:val="27"/>
          <w:shd w:val="clear" w:color="auto" w:fill="FFFFFF"/>
        </w:rPr>
        <w:t>The Sage</w:t>
      </w:r>
      <w:r w:rsidR="008D298A" w:rsidRPr="00B0154A">
        <w:rPr>
          <w:rFonts w:ascii="Segoe UI" w:hAnsi="Segoe UI" w:cs="Segoe UI"/>
          <w:i/>
          <w:sz w:val="27"/>
          <w:szCs w:val="27"/>
          <w:shd w:val="clear" w:color="auto" w:fill="FFFFFF"/>
        </w:rPr>
        <w:t> </w:t>
      </w:r>
      <w:r w:rsidR="008D298A" w:rsidRPr="00B0154A">
        <w:rPr>
          <w:rFonts w:ascii="Segoe UI" w:hAnsi="Segoe UI" w:cs="Segoe UI"/>
          <w:i/>
          <w:iCs/>
          <w:sz w:val="27"/>
          <w:szCs w:val="27"/>
          <w:shd w:val="clear" w:color="auto" w:fill="FFFFFF"/>
        </w:rPr>
        <w:t>Encyclopedia of Crime and Gender</w:t>
      </w:r>
      <w:r w:rsidR="008D298A" w:rsidRPr="00B0154A">
        <w:rPr>
          <w:rFonts w:ascii="Segoe UI" w:hAnsi="Segoe UI" w:cs="Segoe UI"/>
          <w:iCs/>
          <w:sz w:val="27"/>
          <w:szCs w:val="27"/>
          <w:shd w:val="clear" w:color="auto" w:fill="FFFFFF"/>
        </w:rPr>
        <w:t>. Thousand Oaks, CA: Sage.</w:t>
      </w:r>
    </w:p>
    <w:p w14:paraId="5BCDE9C6" w14:textId="77777777" w:rsidR="008D298A" w:rsidRPr="00B0154A" w:rsidRDefault="008D298A" w:rsidP="008D29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Segoe UI" w:hAnsi="Segoe UI" w:cs="Segoe UI"/>
          <w:b/>
          <w:sz w:val="27"/>
          <w:szCs w:val="27"/>
        </w:rPr>
      </w:pPr>
    </w:p>
    <w:p w14:paraId="3E44689D" w14:textId="55FFAEF5" w:rsidR="008D298A" w:rsidRPr="00B0154A" w:rsidRDefault="001906BF" w:rsidP="008D29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  <w:r w:rsidRPr="00B0154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Moore, M.D.</w:t>
      </w:r>
      <w:r w:rsidR="008D298A" w:rsidRPr="00B0154A">
        <w:rPr>
          <w:rFonts w:ascii="Segoe UI" w:hAnsi="Segoe UI" w:cs="Segoe UI"/>
          <w:b/>
          <w:sz w:val="27"/>
          <w:szCs w:val="27"/>
        </w:rPr>
        <w:t xml:space="preserve"> </w:t>
      </w:r>
      <w:r w:rsidRPr="001906BF">
        <w:rPr>
          <w:rFonts w:ascii="Segoe UI" w:hAnsi="Segoe UI" w:cs="Segoe UI"/>
          <w:bCs/>
          <w:sz w:val="27"/>
          <w:szCs w:val="27"/>
        </w:rPr>
        <w:t>(</w:t>
      </w:r>
      <w:r w:rsidR="008D298A" w:rsidRPr="00B0154A">
        <w:rPr>
          <w:rFonts w:ascii="Segoe UI" w:hAnsi="Segoe UI" w:cs="Segoe UI"/>
          <w:sz w:val="27"/>
          <w:szCs w:val="27"/>
        </w:rPr>
        <w:t>2022</w:t>
      </w:r>
      <w:r>
        <w:rPr>
          <w:rFonts w:ascii="Segoe UI" w:hAnsi="Segoe UI" w:cs="Segoe UI"/>
          <w:sz w:val="27"/>
          <w:szCs w:val="27"/>
        </w:rPr>
        <w:t>)</w:t>
      </w:r>
      <w:r w:rsidR="008D298A" w:rsidRPr="00B0154A">
        <w:rPr>
          <w:rFonts w:ascii="Segoe UI" w:hAnsi="Segoe UI" w:cs="Segoe UI"/>
          <w:sz w:val="27"/>
          <w:szCs w:val="27"/>
        </w:rPr>
        <w:t xml:space="preserve">. Youth and Youth Subcultures. In </w:t>
      </w:r>
      <w:r w:rsidR="008D298A" w:rsidRPr="00B0154A">
        <w:rPr>
          <w:rFonts w:ascii="Segoe UI" w:hAnsi="Segoe UI" w:cs="Segoe UI"/>
          <w:sz w:val="27"/>
          <w:szCs w:val="27"/>
          <w:shd w:val="clear" w:color="auto" w:fill="FFFFFF"/>
        </w:rPr>
        <w:t xml:space="preserve">A. Harkness, J. Peterson, M. Bowden, C. Pedersen, &amp; J. Donnermeyer (Eds.), </w:t>
      </w:r>
      <w:r w:rsidR="008D298A" w:rsidRPr="00B0154A">
        <w:rPr>
          <w:rFonts w:ascii="Segoe UI" w:hAnsi="Segoe UI" w:cs="Segoe UI"/>
          <w:i/>
          <w:sz w:val="27"/>
          <w:szCs w:val="27"/>
          <w:shd w:val="clear" w:color="auto" w:fill="FFFFFF"/>
        </w:rPr>
        <w:t>Encyclopedia of Rural Crime</w:t>
      </w:r>
      <w:r w:rsidR="008D298A" w:rsidRPr="00B0154A">
        <w:rPr>
          <w:rFonts w:ascii="Segoe UI" w:hAnsi="Segoe UI" w:cs="Segoe UI"/>
          <w:sz w:val="27"/>
          <w:szCs w:val="27"/>
          <w:shd w:val="clear" w:color="auto" w:fill="FFFFFF"/>
        </w:rPr>
        <w:t xml:space="preserve">. Bristol University Press. Bristol, United Kingdom. </w:t>
      </w:r>
      <w:r w:rsidR="008D298A" w:rsidRPr="00B0154A">
        <w:rPr>
          <w:rFonts w:ascii="Segoe UI" w:hAnsi="Segoe UI" w:cs="Segoe UI"/>
          <w:sz w:val="27"/>
          <w:szCs w:val="27"/>
        </w:rPr>
        <w:t xml:space="preserve"> </w:t>
      </w:r>
    </w:p>
    <w:p w14:paraId="616E1970" w14:textId="77777777" w:rsidR="008D298A" w:rsidRPr="00B0154A" w:rsidRDefault="008D298A" w:rsidP="008D29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</w:p>
    <w:p w14:paraId="4BF6CF46" w14:textId="7C2B145C" w:rsidR="008D298A" w:rsidRPr="00B0154A" w:rsidRDefault="001906BF" w:rsidP="008D298A">
      <w:pPr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  <w:r w:rsidRPr="00B0154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Moore, M.D.</w:t>
      </w:r>
      <w:r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 xml:space="preserve"> &amp; </w:t>
      </w:r>
      <w:r w:rsidR="008D298A" w:rsidRPr="00B0154A">
        <w:rPr>
          <w:rFonts w:ascii="Segoe UI" w:hAnsi="Segoe UI" w:cs="Segoe UI"/>
          <w:sz w:val="27"/>
          <w:szCs w:val="27"/>
        </w:rPr>
        <w:t>Sween</w:t>
      </w:r>
      <w:r>
        <w:rPr>
          <w:rFonts w:ascii="Segoe UI" w:hAnsi="Segoe UI" w:cs="Segoe UI"/>
          <w:sz w:val="27"/>
          <w:szCs w:val="27"/>
        </w:rPr>
        <w:t>, M</w:t>
      </w:r>
      <w:r w:rsidR="008D298A" w:rsidRPr="00B0154A">
        <w:rPr>
          <w:rFonts w:ascii="Segoe UI" w:hAnsi="Segoe UI" w:cs="Segoe UI"/>
          <w:sz w:val="27"/>
          <w:szCs w:val="27"/>
        </w:rPr>
        <w:t xml:space="preserve">. </w:t>
      </w:r>
      <w:r>
        <w:rPr>
          <w:rFonts w:ascii="Segoe UI" w:hAnsi="Segoe UI" w:cs="Segoe UI"/>
          <w:sz w:val="27"/>
          <w:szCs w:val="27"/>
        </w:rPr>
        <w:t>(</w:t>
      </w:r>
      <w:r w:rsidR="008D298A" w:rsidRPr="00B0154A">
        <w:rPr>
          <w:rFonts w:ascii="Segoe UI" w:hAnsi="Segoe UI" w:cs="Segoe UI"/>
          <w:sz w:val="27"/>
          <w:szCs w:val="27"/>
        </w:rPr>
        <w:t>2019</w:t>
      </w:r>
      <w:r>
        <w:rPr>
          <w:rFonts w:ascii="Segoe UI" w:hAnsi="Segoe UI" w:cs="Segoe UI"/>
          <w:sz w:val="27"/>
          <w:szCs w:val="27"/>
        </w:rPr>
        <w:t>)</w:t>
      </w:r>
      <w:r w:rsidR="008D298A" w:rsidRPr="00B0154A">
        <w:rPr>
          <w:rFonts w:ascii="Segoe UI" w:hAnsi="Segoe UI" w:cs="Segoe UI"/>
          <w:sz w:val="27"/>
          <w:szCs w:val="27"/>
        </w:rPr>
        <w:t>.</w:t>
      </w:r>
      <w:r w:rsidR="008D298A" w:rsidRPr="00B0154A">
        <w:rPr>
          <w:rFonts w:ascii="Segoe UI" w:hAnsi="Segoe UI" w:cs="Segoe UI"/>
          <w:i/>
          <w:sz w:val="27"/>
          <w:szCs w:val="27"/>
        </w:rPr>
        <w:t xml:space="preserve"> </w:t>
      </w:r>
      <w:r w:rsidR="008D298A" w:rsidRPr="00B0154A">
        <w:rPr>
          <w:rFonts w:ascii="Segoe UI" w:hAnsi="Segoe UI" w:cs="Segoe UI"/>
          <w:sz w:val="27"/>
          <w:szCs w:val="27"/>
        </w:rPr>
        <w:t>Rural Youth Crime: A Reexamination of Social Disorganization Theory’s Applicability to Rural Areas. In A</w:t>
      </w:r>
      <w:r>
        <w:rPr>
          <w:rFonts w:ascii="Segoe UI" w:hAnsi="Segoe UI" w:cs="Segoe UI"/>
          <w:sz w:val="27"/>
          <w:szCs w:val="27"/>
        </w:rPr>
        <w:t xml:space="preserve">. </w:t>
      </w:r>
      <w:r w:rsidR="008D298A" w:rsidRPr="00B0154A">
        <w:rPr>
          <w:rFonts w:ascii="Segoe UI" w:hAnsi="Segoe UI" w:cs="Segoe UI"/>
          <w:sz w:val="27"/>
          <w:szCs w:val="27"/>
        </w:rPr>
        <w:t xml:space="preserve">Walsh </w:t>
      </w:r>
      <w:r>
        <w:rPr>
          <w:rFonts w:ascii="Segoe UI" w:hAnsi="Segoe UI" w:cs="Segoe UI"/>
          <w:sz w:val="27"/>
          <w:szCs w:val="27"/>
        </w:rPr>
        <w:t>&amp;</w:t>
      </w:r>
      <w:r w:rsidR="008D298A" w:rsidRPr="00B0154A">
        <w:rPr>
          <w:rFonts w:ascii="Segoe UI" w:hAnsi="Segoe UI" w:cs="Segoe UI"/>
          <w:sz w:val="27"/>
          <w:szCs w:val="27"/>
        </w:rPr>
        <w:t xml:space="preserve"> Craig Hemmens, </w:t>
      </w:r>
      <w:r w:rsidR="008D298A" w:rsidRPr="00B0154A">
        <w:rPr>
          <w:rFonts w:ascii="Segoe UI" w:hAnsi="Segoe UI" w:cs="Segoe UI"/>
          <w:i/>
          <w:sz w:val="27"/>
          <w:szCs w:val="27"/>
        </w:rPr>
        <w:t>Introduction to Criminology: A Text/Reader, 4</w:t>
      </w:r>
      <w:r w:rsidR="008D298A" w:rsidRPr="00B0154A">
        <w:rPr>
          <w:rFonts w:ascii="Segoe UI" w:hAnsi="Segoe UI" w:cs="Segoe UI"/>
          <w:i/>
          <w:sz w:val="27"/>
          <w:szCs w:val="27"/>
          <w:vertAlign w:val="superscript"/>
        </w:rPr>
        <w:t>th</w:t>
      </w:r>
      <w:r w:rsidR="008D298A" w:rsidRPr="00B0154A">
        <w:rPr>
          <w:rFonts w:ascii="Segoe UI" w:hAnsi="Segoe UI" w:cs="Segoe UI"/>
          <w:i/>
          <w:sz w:val="27"/>
          <w:szCs w:val="27"/>
        </w:rPr>
        <w:t xml:space="preserve"> ed</w:t>
      </w:r>
      <w:r w:rsidR="008D298A" w:rsidRPr="00B0154A">
        <w:rPr>
          <w:rFonts w:ascii="Segoe UI" w:hAnsi="Segoe UI" w:cs="Segoe UI"/>
          <w:sz w:val="27"/>
          <w:szCs w:val="27"/>
        </w:rPr>
        <w:t>. (pp. 173 – 185). Thousand Oaks, CA: Sage.</w:t>
      </w:r>
    </w:p>
    <w:p w14:paraId="249ACF6C" w14:textId="44DD3C27" w:rsidR="00D12970" w:rsidRPr="00B0154A" w:rsidRDefault="00D12970" w:rsidP="00D12970">
      <w:pPr>
        <w:spacing w:before="450" w:after="225" w:line="240" w:lineRule="auto"/>
        <w:outlineLvl w:val="2"/>
        <w:rPr>
          <w:rFonts w:ascii="Segoe UI" w:eastAsia="Times New Roman" w:hAnsi="Segoe UI" w:cs="Segoe UI"/>
          <w:b/>
          <w:bCs/>
          <w:kern w:val="0"/>
          <w:sz w:val="31"/>
          <w:szCs w:val="31"/>
          <w14:ligatures w14:val="none"/>
        </w:rPr>
      </w:pPr>
      <w:r w:rsidRPr="00B0154A">
        <w:rPr>
          <w:rFonts w:ascii="Segoe UI" w:eastAsia="Times New Roman" w:hAnsi="Segoe UI" w:cs="Segoe UI"/>
          <w:b/>
          <w:bCs/>
          <w:kern w:val="0"/>
          <w:sz w:val="31"/>
          <w:szCs w:val="31"/>
          <w14:ligatures w14:val="none"/>
        </w:rPr>
        <w:t>Book Reviews</w:t>
      </w:r>
    </w:p>
    <w:p w14:paraId="3BB81A49" w14:textId="66267126" w:rsidR="00565B16" w:rsidRPr="00B0154A" w:rsidRDefault="00565B16" w:rsidP="00565B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  <w:r w:rsidRPr="00B0154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Moore, M.D.</w:t>
      </w:r>
      <w:r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 xml:space="preserve"> </w:t>
      </w:r>
      <w:r w:rsidRPr="001906BF">
        <w:rPr>
          <w:rFonts w:ascii="Segoe UI" w:eastAsia="Times New Roman" w:hAnsi="Segoe UI" w:cs="Segoe UI"/>
          <w:kern w:val="0"/>
          <w:sz w:val="27"/>
          <w:szCs w:val="27"/>
          <w14:ligatures w14:val="none"/>
        </w:rPr>
        <w:t>(</w:t>
      </w:r>
      <w:r>
        <w:rPr>
          <w:rFonts w:ascii="Segoe UI" w:hAnsi="Segoe UI" w:cs="Segoe UI"/>
          <w:sz w:val="27"/>
          <w:szCs w:val="27"/>
        </w:rPr>
        <w:t xml:space="preserve">In </w:t>
      </w:r>
      <w:r w:rsidR="0075636A">
        <w:rPr>
          <w:rFonts w:ascii="Segoe UI" w:hAnsi="Segoe UI" w:cs="Segoe UI"/>
          <w:sz w:val="27"/>
          <w:szCs w:val="27"/>
        </w:rPr>
        <w:t>P</w:t>
      </w:r>
      <w:r>
        <w:rPr>
          <w:rFonts w:ascii="Segoe UI" w:hAnsi="Segoe UI" w:cs="Segoe UI"/>
          <w:sz w:val="27"/>
          <w:szCs w:val="27"/>
        </w:rPr>
        <w:t>ress)</w:t>
      </w:r>
      <w:r w:rsidRPr="00B0154A">
        <w:rPr>
          <w:rFonts w:ascii="Segoe UI" w:hAnsi="Segoe UI" w:cs="Segoe UI"/>
          <w:sz w:val="27"/>
          <w:szCs w:val="27"/>
        </w:rPr>
        <w:t xml:space="preserve">. A review of </w:t>
      </w:r>
      <w:r>
        <w:rPr>
          <w:rFonts w:ascii="Segoe UI" w:hAnsi="Segoe UI" w:cs="Segoe UI"/>
          <w:sz w:val="27"/>
          <w:szCs w:val="27"/>
        </w:rPr>
        <w:t>Don Zminda</w:t>
      </w:r>
      <w:r w:rsidRPr="00B0154A">
        <w:rPr>
          <w:rFonts w:ascii="Segoe UI" w:hAnsi="Segoe UI" w:cs="Segoe UI"/>
          <w:sz w:val="27"/>
          <w:szCs w:val="27"/>
        </w:rPr>
        <w:t xml:space="preserve">’s </w:t>
      </w:r>
      <w:r>
        <w:rPr>
          <w:rFonts w:ascii="Segoe UI" w:hAnsi="Segoe UI" w:cs="Segoe UI"/>
          <w:sz w:val="27"/>
          <w:szCs w:val="27"/>
        </w:rPr>
        <w:t>Justice Batted Last</w:t>
      </w:r>
      <w:r w:rsidRPr="00B0154A">
        <w:rPr>
          <w:rFonts w:ascii="Segoe UI" w:hAnsi="Segoe UI" w:cs="Segoe UI"/>
          <w:sz w:val="27"/>
          <w:szCs w:val="27"/>
        </w:rPr>
        <w:t xml:space="preserve">, in </w:t>
      </w:r>
      <w:r w:rsidRPr="00B0154A">
        <w:rPr>
          <w:rFonts w:ascii="Segoe UI" w:hAnsi="Segoe UI" w:cs="Segoe UI"/>
          <w:i/>
          <w:sz w:val="27"/>
          <w:szCs w:val="27"/>
        </w:rPr>
        <w:t xml:space="preserve">The Journal of </w:t>
      </w:r>
      <w:r>
        <w:rPr>
          <w:rFonts w:ascii="Segoe UI" w:hAnsi="Segoe UI" w:cs="Segoe UI"/>
          <w:i/>
          <w:sz w:val="27"/>
          <w:szCs w:val="27"/>
        </w:rPr>
        <w:t xml:space="preserve">Sport </w:t>
      </w:r>
      <w:r w:rsidRPr="00B0154A">
        <w:rPr>
          <w:rFonts w:ascii="Segoe UI" w:hAnsi="Segoe UI" w:cs="Segoe UI"/>
          <w:i/>
          <w:sz w:val="27"/>
          <w:szCs w:val="27"/>
        </w:rPr>
        <w:t>History</w:t>
      </w:r>
      <w:r w:rsidRPr="00B0154A">
        <w:rPr>
          <w:rFonts w:ascii="Segoe UI" w:hAnsi="Segoe UI" w:cs="Segoe UI"/>
          <w:sz w:val="27"/>
          <w:szCs w:val="27"/>
        </w:rPr>
        <w:t>.</w:t>
      </w:r>
    </w:p>
    <w:p w14:paraId="38CA15EE" w14:textId="77777777" w:rsidR="00565B16" w:rsidRDefault="00565B16" w:rsidP="00D129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</w:p>
    <w:p w14:paraId="375DBC8B" w14:textId="5FF79989" w:rsidR="00D12970" w:rsidRPr="00B0154A" w:rsidRDefault="001906BF" w:rsidP="00D129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  <w:r w:rsidRPr="00B0154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Moore, M.D.</w:t>
      </w:r>
      <w:r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 xml:space="preserve"> </w:t>
      </w:r>
      <w:r w:rsidRPr="001906BF">
        <w:rPr>
          <w:rFonts w:ascii="Segoe UI" w:eastAsia="Times New Roman" w:hAnsi="Segoe UI" w:cs="Segoe UI"/>
          <w:kern w:val="0"/>
          <w:sz w:val="27"/>
          <w:szCs w:val="27"/>
          <w14:ligatures w14:val="none"/>
        </w:rPr>
        <w:t>(</w:t>
      </w:r>
      <w:r w:rsidR="00D12970" w:rsidRPr="00B0154A">
        <w:rPr>
          <w:rFonts w:ascii="Segoe UI" w:hAnsi="Segoe UI" w:cs="Segoe UI"/>
          <w:sz w:val="27"/>
          <w:szCs w:val="27"/>
        </w:rPr>
        <w:t>2025</w:t>
      </w:r>
      <w:r>
        <w:rPr>
          <w:rFonts w:ascii="Segoe UI" w:hAnsi="Segoe UI" w:cs="Segoe UI"/>
          <w:sz w:val="27"/>
          <w:szCs w:val="27"/>
        </w:rPr>
        <w:t>)</w:t>
      </w:r>
      <w:r w:rsidR="00D12970" w:rsidRPr="00B0154A">
        <w:rPr>
          <w:rFonts w:ascii="Segoe UI" w:hAnsi="Segoe UI" w:cs="Segoe UI"/>
          <w:sz w:val="27"/>
          <w:szCs w:val="27"/>
        </w:rPr>
        <w:t xml:space="preserve">. A review of W. W. Kelly’s The </w:t>
      </w:r>
      <w:proofErr w:type="spellStart"/>
      <w:r w:rsidR="00D12970" w:rsidRPr="00B0154A">
        <w:rPr>
          <w:rFonts w:ascii="Segoe UI" w:hAnsi="Segoe UI" w:cs="Segoe UI"/>
          <w:sz w:val="27"/>
          <w:szCs w:val="27"/>
        </w:rPr>
        <w:t>Sportsworld</w:t>
      </w:r>
      <w:proofErr w:type="spellEnd"/>
      <w:r w:rsidR="00D12970" w:rsidRPr="00B0154A">
        <w:rPr>
          <w:rFonts w:ascii="Segoe UI" w:hAnsi="Segoe UI" w:cs="Segoe UI"/>
          <w:sz w:val="27"/>
          <w:szCs w:val="27"/>
        </w:rPr>
        <w:t xml:space="preserve"> of the Hanshin Tigers: Professional Baseball in Modern Japan, in </w:t>
      </w:r>
      <w:r w:rsidR="00D12970" w:rsidRPr="00B0154A">
        <w:rPr>
          <w:rFonts w:ascii="Segoe UI" w:hAnsi="Segoe UI" w:cs="Segoe UI"/>
          <w:i/>
          <w:sz w:val="27"/>
          <w:szCs w:val="27"/>
        </w:rPr>
        <w:t>The International Journal of the History of Sport, 41(14)</w:t>
      </w:r>
      <w:r>
        <w:rPr>
          <w:rFonts w:ascii="Segoe UI" w:hAnsi="Segoe UI" w:cs="Segoe UI"/>
          <w:i/>
          <w:sz w:val="27"/>
          <w:szCs w:val="27"/>
        </w:rPr>
        <w:t xml:space="preserve">, </w:t>
      </w:r>
      <w:r w:rsidR="00D12970" w:rsidRPr="00B0154A">
        <w:rPr>
          <w:rFonts w:ascii="Segoe UI" w:hAnsi="Segoe UI" w:cs="Segoe UI"/>
          <w:i/>
          <w:sz w:val="27"/>
          <w:szCs w:val="27"/>
        </w:rPr>
        <w:t>1633-1635</w:t>
      </w:r>
      <w:r w:rsidR="00D12970" w:rsidRPr="00B0154A">
        <w:rPr>
          <w:rFonts w:ascii="Segoe UI" w:hAnsi="Segoe UI" w:cs="Segoe UI"/>
          <w:sz w:val="27"/>
          <w:szCs w:val="27"/>
        </w:rPr>
        <w:t>.</w:t>
      </w:r>
    </w:p>
    <w:p w14:paraId="2216EDE6" w14:textId="77777777" w:rsidR="00D12970" w:rsidRPr="00B0154A" w:rsidRDefault="00D12970" w:rsidP="00D129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Segoe UI" w:hAnsi="Segoe UI" w:cs="Segoe UI"/>
          <w:b/>
          <w:sz w:val="27"/>
          <w:szCs w:val="27"/>
        </w:rPr>
      </w:pPr>
    </w:p>
    <w:p w14:paraId="0331EE8D" w14:textId="6909CECB" w:rsidR="00D12970" w:rsidRPr="00B0154A" w:rsidRDefault="001906BF" w:rsidP="00D129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  <w:r w:rsidRPr="00B0154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Moore, M.D.</w:t>
      </w:r>
      <w:r w:rsidR="00D12970" w:rsidRPr="00B0154A">
        <w:rPr>
          <w:rFonts w:ascii="Segoe UI" w:hAnsi="Segoe UI" w:cs="Segoe UI"/>
          <w:sz w:val="27"/>
          <w:szCs w:val="27"/>
        </w:rPr>
        <w:t xml:space="preserve"> </w:t>
      </w:r>
      <w:r>
        <w:rPr>
          <w:rFonts w:ascii="Segoe UI" w:hAnsi="Segoe UI" w:cs="Segoe UI"/>
          <w:sz w:val="27"/>
          <w:szCs w:val="27"/>
        </w:rPr>
        <w:t>(</w:t>
      </w:r>
      <w:r w:rsidR="00D12970" w:rsidRPr="00B0154A">
        <w:rPr>
          <w:rFonts w:ascii="Segoe UI" w:hAnsi="Segoe UI" w:cs="Segoe UI"/>
          <w:sz w:val="27"/>
          <w:szCs w:val="27"/>
        </w:rPr>
        <w:t>2024</w:t>
      </w:r>
      <w:r>
        <w:rPr>
          <w:rFonts w:ascii="Segoe UI" w:hAnsi="Segoe UI" w:cs="Segoe UI"/>
          <w:sz w:val="27"/>
          <w:szCs w:val="27"/>
        </w:rPr>
        <w:t>)</w:t>
      </w:r>
      <w:r w:rsidR="00D12970" w:rsidRPr="00B0154A">
        <w:rPr>
          <w:rFonts w:ascii="Segoe UI" w:hAnsi="Segoe UI" w:cs="Segoe UI"/>
          <w:sz w:val="27"/>
          <w:szCs w:val="27"/>
        </w:rPr>
        <w:t xml:space="preserve">. A review of J. Heymann, A. Sprague, and A. Raub’s Equality Within Our Lifetimes, in </w:t>
      </w:r>
      <w:r w:rsidR="00D12970" w:rsidRPr="00B0154A">
        <w:rPr>
          <w:rFonts w:ascii="Segoe UI" w:hAnsi="Segoe UI" w:cs="Segoe UI"/>
          <w:i/>
          <w:sz w:val="27"/>
          <w:szCs w:val="27"/>
        </w:rPr>
        <w:t>International Criminal Justice Review,34(2</w:t>
      </w:r>
      <w:r>
        <w:rPr>
          <w:rFonts w:ascii="Segoe UI" w:hAnsi="Segoe UI" w:cs="Segoe UI"/>
          <w:i/>
          <w:sz w:val="27"/>
          <w:szCs w:val="27"/>
        </w:rPr>
        <w:t xml:space="preserve">, </w:t>
      </w:r>
      <w:r w:rsidR="00D12970" w:rsidRPr="00B0154A">
        <w:rPr>
          <w:rFonts w:ascii="Segoe UI" w:hAnsi="Segoe UI" w:cs="Segoe UI"/>
          <w:i/>
          <w:sz w:val="27"/>
          <w:szCs w:val="27"/>
        </w:rPr>
        <w:t>167-168</w:t>
      </w:r>
      <w:r w:rsidR="00D12970" w:rsidRPr="00B0154A">
        <w:rPr>
          <w:rFonts w:ascii="Segoe UI" w:hAnsi="Segoe UI" w:cs="Segoe UI"/>
          <w:sz w:val="27"/>
          <w:szCs w:val="27"/>
        </w:rPr>
        <w:t>.</w:t>
      </w:r>
    </w:p>
    <w:p w14:paraId="2D994D9F" w14:textId="77777777" w:rsidR="00D12970" w:rsidRPr="00B0154A" w:rsidRDefault="00D12970" w:rsidP="00D129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Segoe UI" w:hAnsi="Segoe UI" w:cs="Segoe UI"/>
          <w:b/>
          <w:sz w:val="27"/>
          <w:szCs w:val="27"/>
        </w:rPr>
      </w:pPr>
    </w:p>
    <w:p w14:paraId="569D9328" w14:textId="2E510481" w:rsidR="00D12970" w:rsidRPr="00B0154A" w:rsidRDefault="0017109E" w:rsidP="00D129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  <w:r w:rsidRPr="00B0154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Moore, M.D.</w:t>
      </w:r>
      <w:r w:rsidR="00D12970" w:rsidRPr="00B0154A">
        <w:rPr>
          <w:rFonts w:ascii="Segoe UI" w:hAnsi="Segoe UI" w:cs="Segoe UI"/>
          <w:b/>
          <w:sz w:val="27"/>
          <w:szCs w:val="27"/>
        </w:rPr>
        <w:t xml:space="preserve"> </w:t>
      </w:r>
      <w:r w:rsidRPr="00532323">
        <w:rPr>
          <w:rFonts w:ascii="Segoe UI" w:hAnsi="Segoe UI" w:cs="Segoe UI"/>
          <w:bCs/>
          <w:sz w:val="27"/>
          <w:szCs w:val="27"/>
        </w:rPr>
        <w:t>(</w:t>
      </w:r>
      <w:r w:rsidR="00D12970" w:rsidRPr="00B0154A">
        <w:rPr>
          <w:rFonts w:ascii="Segoe UI" w:hAnsi="Segoe UI" w:cs="Segoe UI"/>
          <w:sz w:val="27"/>
          <w:szCs w:val="27"/>
        </w:rPr>
        <w:t>2023</w:t>
      </w:r>
      <w:r>
        <w:rPr>
          <w:rFonts w:ascii="Segoe UI" w:hAnsi="Segoe UI" w:cs="Segoe UI"/>
          <w:sz w:val="27"/>
          <w:szCs w:val="27"/>
        </w:rPr>
        <w:t>)</w:t>
      </w:r>
      <w:r w:rsidR="00D12970" w:rsidRPr="00B0154A">
        <w:rPr>
          <w:rFonts w:ascii="Segoe UI" w:hAnsi="Segoe UI" w:cs="Segoe UI"/>
          <w:sz w:val="27"/>
          <w:szCs w:val="27"/>
        </w:rPr>
        <w:t xml:space="preserve">. A review of M. Frisbee’s Counterpunch: The Cultural Battles Over Heavyweight Prizefighting in the American West, in </w:t>
      </w:r>
      <w:r w:rsidR="00D12970" w:rsidRPr="00B0154A">
        <w:rPr>
          <w:rFonts w:ascii="Segoe UI" w:hAnsi="Segoe UI" w:cs="Segoe UI"/>
          <w:i/>
          <w:sz w:val="27"/>
          <w:szCs w:val="27"/>
        </w:rPr>
        <w:t>The International Journal of the History of Sport</w:t>
      </w:r>
      <w:r>
        <w:rPr>
          <w:rFonts w:ascii="Segoe UI" w:hAnsi="Segoe UI" w:cs="Segoe UI"/>
          <w:i/>
          <w:sz w:val="27"/>
          <w:szCs w:val="27"/>
        </w:rPr>
        <w:t>,</w:t>
      </w:r>
      <w:r w:rsidR="00D12970" w:rsidRPr="00B0154A">
        <w:rPr>
          <w:rFonts w:ascii="Segoe UI" w:hAnsi="Segoe UI" w:cs="Segoe UI"/>
          <w:i/>
          <w:sz w:val="27"/>
          <w:szCs w:val="27"/>
        </w:rPr>
        <w:t xml:space="preserve"> 40(6-7)</w:t>
      </w:r>
      <w:r>
        <w:rPr>
          <w:rFonts w:ascii="Segoe UI" w:hAnsi="Segoe UI" w:cs="Segoe UI"/>
          <w:i/>
          <w:sz w:val="27"/>
          <w:szCs w:val="27"/>
        </w:rPr>
        <w:t>,</w:t>
      </w:r>
      <w:r w:rsidR="00D12970" w:rsidRPr="00B0154A">
        <w:rPr>
          <w:rFonts w:ascii="Segoe UI" w:hAnsi="Segoe UI" w:cs="Segoe UI"/>
          <w:i/>
          <w:sz w:val="27"/>
          <w:szCs w:val="27"/>
        </w:rPr>
        <w:t xml:space="preserve"> 648-650</w:t>
      </w:r>
      <w:r w:rsidR="00D12970" w:rsidRPr="00B0154A">
        <w:rPr>
          <w:rFonts w:ascii="Segoe UI" w:hAnsi="Segoe UI" w:cs="Segoe UI"/>
          <w:sz w:val="27"/>
          <w:szCs w:val="27"/>
        </w:rPr>
        <w:t>.</w:t>
      </w:r>
    </w:p>
    <w:p w14:paraId="7623395F" w14:textId="77777777" w:rsidR="00D12970" w:rsidRPr="00B0154A" w:rsidRDefault="00D12970" w:rsidP="00D129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Segoe UI" w:hAnsi="Segoe UI" w:cs="Segoe UI"/>
          <w:b/>
          <w:sz w:val="27"/>
          <w:szCs w:val="27"/>
        </w:rPr>
      </w:pPr>
    </w:p>
    <w:p w14:paraId="4A2A5A5C" w14:textId="26ACAA9E" w:rsidR="00D12970" w:rsidRPr="00B0154A" w:rsidRDefault="0017109E" w:rsidP="00D129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  <w:r w:rsidRPr="00B0154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Moore, M.D.</w:t>
      </w:r>
      <w:r w:rsidR="00D12970" w:rsidRPr="00B0154A">
        <w:rPr>
          <w:rFonts w:ascii="Segoe UI" w:hAnsi="Segoe UI" w:cs="Segoe UI"/>
          <w:b/>
          <w:sz w:val="27"/>
          <w:szCs w:val="27"/>
        </w:rPr>
        <w:t xml:space="preserve"> </w:t>
      </w:r>
      <w:r w:rsidRPr="0017109E">
        <w:rPr>
          <w:rFonts w:ascii="Segoe UI" w:hAnsi="Segoe UI" w:cs="Segoe UI"/>
          <w:bCs/>
          <w:sz w:val="27"/>
          <w:szCs w:val="27"/>
        </w:rPr>
        <w:t>(</w:t>
      </w:r>
      <w:r w:rsidR="00D12970" w:rsidRPr="00B0154A">
        <w:rPr>
          <w:rFonts w:ascii="Segoe UI" w:hAnsi="Segoe UI" w:cs="Segoe UI"/>
          <w:sz w:val="27"/>
          <w:szCs w:val="27"/>
        </w:rPr>
        <w:t>2021</w:t>
      </w:r>
      <w:r>
        <w:rPr>
          <w:rFonts w:ascii="Segoe UI" w:hAnsi="Segoe UI" w:cs="Segoe UI"/>
          <w:sz w:val="27"/>
          <w:szCs w:val="27"/>
        </w:rPr>
        <w:t>)</w:t>
      </w:r>
      <w:r w:rsidR="00D12970" w:rsidRPr="00B0154A">
        <w:rPr>
          <w:rFonts w:ascii="Segoe UI" w:hAnsi="Segoe UI" w:cs="Segoe UI"/>
          <w:sz w:val="27"/>
          <w:szCs w:val="27"/>
        </w:rPr>
        <w:t xml:space="preserve">. A review of J. Berrett’s Pigskin Nation: How the NFL Remade American Politics, in </w:t>
      </w:r>
      <w:r w:rsidR="00D12970" w:rsidRPr="00B0154A">
        <w:rPr>
          <w:rFonts w:ascii="Segoe UI" w:hAnsi="Segoe UI" w:cs="Segoe UI"/>
          <w:i/>
          <w:sz w:val="27"/>
          <w:szCs w:val="27"/>
        </w:rPr>
        <w:t>The International Journal of the History of Sport, 38(4)</w:t>
      </w:r>
      <w:r>
        <w:rPr>
          <w:rFonts w:ascii="Segoe UI" w:hAnsi="Segoe UI" w:cs="Segoe UI"/>
          <w:i/>
          <w:sz w:val="27"/>
          <w:szCs w:val="27"/>
        </w:rPr>
        <w:t xml:space="preserve">, </w:t>
      </w:r>
      <w:r w:rsidR="00D12970" w:rsidRPr="00B0154A">
        <w:rPr>
          <w:rFonts w:ascii="Segoe UI" w:hAnsi="Segoe UI" w:cs="Segoe UI"/>
          <w:i/>
          <w:sz w:val="27"/>
          <w:szCs w:val="27"/>
        </w:rPr>
        <w:t>443-444</w:t>
      </w:r>
      <w:r w:rsidR="00D12970" w:rsidRPr="00B0154A">
        <w:rPr>
          <w:rFonts w:ascii="Segoe UI" w:hAnsi="Segoe UI" w:cs="Segoe UI"/>
          <w:sz w:val="27"/>
          <w:szCs w:val="27"/>
        </w:rPr>
        <w:t>.</w:t>
      </w:r>
    </w:p>
    <w:p w14:paraId="55D95FFA" w14:textId="77777777" w:rsidR="00D12970" w:rsidRPr="00B0154A" w:rsidRDefault="00D12970" w:rsidP="00D129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Segoe UI" w:hAnsi="Segoe UI" w:cs="Segoe UI"/>
          <w:b/>
          <w:sz w:val="27"/>
          <w:szCs w:val="27"/>
        </w:rPr>
      </w:pPr>
    </w:p>
    <w:p w14:paraId="36BD1BD8" w14:textId="051A5EC4" w:rsidR="00D12970" w:rsidRPr="00B0154A" w:rsidRDefault="0017109E" w:rsidP="00D129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Segoe UI" w:hAnsi="Segoe UI" w:cs="Segoe UI"/>
          <w:b/>
          <w:sz w:val="27"/>
          <w:szCs w:val="27"/>
        </w:rPr>
      </w:pPr>
      <w:r w:rsidRPr="00B0154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Moore, M.D.</w:t>
      </w:r>
      <w:r w:rsidR="00D12970" w:rsidRPr="00B0154A">
        <w:rPr>
          <w:rFonts w:ascii="Segoe UI" w:hAnsi="Segoe UI" w:cs="Segoe UI"/>
          <w:b/>
          <w:sz w:val="27"/>
          <w:szCs w:val="27"/>
        </w:rPr>
        <w:t xml:space="preserve"> </w:t>
      </w:r>
      <w:r w:rsidRPr="0017109E">
        <w:rPr>
          <w:rFonts w:ascii="Segoe UI" w:hAnsi="Segoe UI" w:cs="Segoe UI"/>
          <w:bCs/>
          <w:sz w:val="27"/>
          <w:szCs w:val="27"/>
        </w:rPr>
        <w:t>(</w:t>
      </w:r>
      <w:r w:rsidR="00D12970" w:rsidRPr="00B0154A">
        <w:rPr>
          <w:rFonts w:ascii="Segoe UI" w:hAnsi="Segoe UI" w:cs="Segoe UI"/>
          <w:sz w:val="27"/>
          <w:szCs w:val="27"/>
        </w:rPr>
        <w:t>2019</w:t>
      </w:r>
      <w:r>
        <w:rPr>
          <w:rFonts w:ascii="Segoe UI" w:hAnsi="Segoe UI" w:cs="Segoe UI"/>
          <w:sz w:val="27"/>
          <w:szCs w:val="27"/>
        </w:rPr>
        <w:t>)</w:t>
      </w:r>
      <w:r w:rsidR="00D12970" w:rsidRPr="00B0154A">
        <w:rPr>
          <w:rFonts w:ascii="Segoe UI" w:hAnsi="Segoe UI" w:cs="Segoe UI"/>
          <w:sz w:val="27"/>
          <w:szCs w:val="27"/>
        </w:rPr>
        <w:t xml:space="preserve">. A review of M. R. Nelson’s </w:t>
      </w:r>
      <w:r w:rsidR="00D12970" w:rsidRPr="00B0154A">
        <w:rPr>
          <w:rFonts w:ascii="Segoe UI" w:hAnsi="Segoe UI" w:cs="Segoe UI"/>
          <w:i/>
          <w:sz w:val="27"/>
          <w:szCs w:val="27"/>
        </w:rPr>
        <w:t>Big Ten Basketball, 1943 - 1972</w:t>
      </w:r>
      <w:r w:rsidR="00D12970" w:rsidRPr="00B0154A">
        <w:rPr>
          <w:rFonts w:ascii="Segoe UI" w:hAnsi="Segoe UI" w:cs="Segoe UI"/>
          <w:sz w:val="27"/>
          <w:szCs w:val="27"/>
        </w:rPr>
        <w:t xml:space="preserve">, in </w:t>
      </w:r>
      <w:r w:rsidR="00D12970" w:rsidRPr="00B0154A">
        <w:rPr>
          <w:rFonts w:ascii="Segoe UI" w:hAnsi="Segoe UI" w:cs="Segoe UI"/>
          <w:i/>
          <w:sz w:val="27"/>
          <w:szCs w:val="27"/>
        </w:rPr>
        <w:t>The International Journal of the History of Sport</w:t>
      </w:r>
      <w:r>
        <w:rPr>
          <w:rFonts w:ascii="Segoe UI" w:hAnsi="Segoe UI" w:cs="Segoe UI"/>
          <w:i/>
          <w:sz w:val="27"/>
          <w:szCs w:val="27"/>
        </w:rPr>
        <w:t>,</w:t>
      </w:r>
      <w:r w:rsidR="00D12970" w:rsidRPr="00B0154A">
        <w:rPr>
          <w:rFonts w:ascii="Segoe UI" w:hAnsi="Segoe UI" w:cs="Segoe UI"/>
          <w:i/>
          <w:sz w:val="27"/>
          <w:szCs w:val="27"/>
        </w:rPr>
        <w:t xml:space="preserve"> </w:t>
      </w:r>
      <w:r w:rsidR="00D12970" w:rsidRPr="00B0154A">
        <w:rPr>
          <w:rFonts w:ascii="Segoe UI" w:hAnsi="Segoe UI" w:cs="Segoe UI"/>
          <w:sz w:val="27"/>
          <w:szCs w:val="27"/>
        </w:rPr>
        <w:t>35(10)</w:t>
      </w:r>
      <w:r>
        <w:rPr>
          <w:rFonts w:ascii="Segoe UI" w:hAnsi="Segoe UI" w:cs="Segoe UI"/>
          <w:sz w:val="27"/>
          <w:szCs w:val="27"/>
        </w:rPr>
        <w:t>,</w:t>
      </w:r>
      <w:r w:rsidR="00D12970" w:rsidRPr="00B0154A">
        <w:rPr>
          <w:rFonts w:ascii="Segoe UI" w:hAnsi="Segoe UI" w:cs="Segoe UI"/>
          <w:sz w:val="27"/>
          <w:szCs w:val="27"/>
        </w:rPr>
        <w:t xml:space="preserve"> 1060–1061.</w:t>
      </w:r>
    </w:p>
    <w:p w14:paraId="0FE20AE8" w14:textId="77777777" w:rsidR="00D12970" w:rsidRPr="00B0154A" w:rsidRDefault="00D12970" w:rsidP="00D129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Segoe UI" w:hAnsi="Segoe UI" w:cs="Segoe UI"/>
          <w:b/>
          <w:sz w:val="27"/>
          <w:szCs w:val="27"/>
        </w:rPr>
      </w:pPr>
    </w:p>
    <w:p w14:paraId="59D677A7" w14:textId="4089ED10" w:rsidR="00D12970" w:rsidRPr="00B0154A" w:rsidRDefault="0017109E" w:rsidP="00D129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Segoe UI" w:hAnsi="Segoe UI" w:cs="Segoe UI"/>
          <w:b/>
          <w:sz w:val="27"/>
          <w:szCs w:val="27"/>
        </w:rPr>
      </w:pPr>
      <w:r w:rsidRPr="00B0154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Moore, M.D.</w:t>
      </w:r>
      <w:r w:rsidR="00D12970" w:rsidRPr="00B0154A">
        <w:rPr>
          <w:rFonts w:ascii="Segoe UI" w:hAnsi="Segoe UI" w:cs="Segoe UI"/>
          <w:b/>
          <w:sz w:val="27"/>
          <w:szCs w:val="27"/>
        </w:rPr>
        <w:t xml:space="preserve"> </w:t>
      </w:r>
      <w:r w:rsidRPr="0017109E">
        <w:rPr>
          <w:rFonts w:ascii="Segoe UI" w:hAnsi="Segoe UI" w:cs="Segoe UI"/>
          <w:bCs/>
          <w:sz w:val="27"/>
          <w:szCs w:val="27"/>
        </w:rPr>
        <w:t>(</w:t>
      </w:r>
      <w:r w:rsidR="00D12970" w:rsidRPr="00B0154A">
        <w:rPr>
          <w:rFonts w:ascii="Segoe UI" w:hAnsi="Segoe UI" w:cs="Segoe UI"/>
          <w:sz w:val="27"/>
          <w:szCs w:val="27"/>
        </w:rPr>
        <w:t>2017</w:t>
      </w:r>
      <w:r>
        <w:rPr>
          <w:rFonts w:ascii="Segoe UI" w:hAnsi="Segoe UI" w:cs="Segoe UI"/>
          <w:sz w:val="27"/>
          <w:szCs w:val="27"/>
        </w:rPr>
        <w:t>)</w:t>
      </w:r>
      <w:r w:rsidR="00D12970" w:rsidRPr="00B0154A">
        <w:rPr>
          <w:rFonts w:ascii="Segoe UI" w:hAnsi="Segoe UI" w:cs="Segoe UI"/>
          <w:sz w:val="27"/>
          <w:szCs w:val="27"/>
        </w:rPr>
        <w:t xml:space="preserve">. A review of J. Schultz’s </w:t>
      </w:r>
      <w:r w:rsidR="00D12970" w:rsidRPr="00B0154A">
        <w:rPr>
          <w:rFonts w:ascii="Segoe UI" w:hAnsi="Segoe UI" w:cs="Segoe UI"/>
          <w:i/>
          <w:sz w:val="27"/>
          <w:szCs w:val="27"/>
        </w:rPr>
        <w:t xml:space="preserve">Moments of Impact: Injury, Racialized Memory, and Reconciliation in College Football </w:t>
      </w:r>
      <w:r w:rsidR="00D12970" w:rsidRPr="00B0154A">
        <w:rPr>
          <w:rFonts w:ascii="Segoe UI" w:hAnsi="Segoe UI" w:cs="Segoe UI"/>
          <w:sz w:val="27"/>
          <w:szCs w:val="27"/>
        </w:rPr>
        <w:t xml:space="preserve">(2016), in </w:t>
      </w:r>
      <w:r w:rsidR="00D12970" w:rsidRPr="00B0154A">
        <w:rPr>
          <w:rFonts w:ascii="Segoe UI" w:hAnsi="Segoe UI" w:cs="Segoe UI"/>
          <w:i/>
          <w:sz w:val="27"/>
          <w:szCs w:val="27"/>
        </w:rPr>
        <w:t>The International Journal of the History of Sport</w:t>
      </w:r>
      <w:r>
        <w:rPr>
          <w:rFonts w:ascii="Segoe UI" w:hAnsi="Segoe UI" w:cs="Segoe UI"/>
          <w:i/>
          <w:sz w:val="27"/>
          <w:szCs w:val="27"/>
        </w:rPr>
        <w:t>,</w:t>
      </w:r>
      <w:r w:rsidR="00D12970" w:rsidRPr="00B0154A">
        <w:rPr>
          <w:rFonts w:ascii="Segoe UI" w:hAnsi="Segoe UI" w:cs="Segoe UI"/>
          <w:i/>
          <w:sz w:val="27"/>
          <w:szCs w:val="27"/>
        </w:rPr>
        <w:t xml:space="preserve"> </w:t>
      </w:r>
      <w:r w:rsidR="00D12970" w:rsidRPr="00B0154A">
        <w:rPr>
          <w:rFonts w:ascii="Segoe UI" w:hAnsi="Segoe UI" w:cs="Segoe UI"/>
          <w:sz w:val="27"/>
          <w:szCs w:val="27"/>
        </w:rPr>
        <w:t>34(16)</w:t>
      </w:r>
      <w:r>
        <w:rPr>
          <w:rFonts w:ascii="Segoe UI" w:hAnsi="Segoe UI" w:cs="Segoe UI"/>
          <w:sz w:val="27"/>
          <w:szCs w:val="27"/>
        </w:rPr>
        <w:t>,</w:t>
      </w:r>
      <w:r w:rsidR="00D12970" w:rsidRPr="00B0154A">
        <w:rPr>
          <w:rFonts w:ascii="Segoe UI" w:hAnsi="Segoe UI" w:cs="Segoe UI"/>
          <w:sz w:val="27"/>
          <w:szCs w:val="27"/>
        </w:rPr>
        <w:t xml:space="preserve"> 1786-1787.</w:t>
      </w:r>
    </w:p>
    <w:p w14:paraId="13B921F4" w14:textId="77777777" w:rsidR="00D12970" w:rsidRPr="00B0154A" w:rsidRDefault="00D12970" w:rsidP="00D129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Segoe UI" w:hAnsi="Segoe UI" w:cs="Segoe UI"/>
          <w:b/>
          <w:sz w:val="27"/>
          <w:szCs w:val="27"/>
        </w:rPr>
      </w:pPr>
    </w:p>
    <w:p w14:paraId="171FB28B" w14:textId="31C77C1D" w:rsidR="00D12970" w:rsidRPr="00B0154A" w:rsidRDefault="0017109E" w:rsidP="00D129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  <w:r w:rsidRPr="00B0154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Moore, M.D.</w:t>
      </w:r>
      <w:r w:rsidR="00D12970" w:rsidRPr="00B0154A">
        <w:rPr>
          <w:rFonts w:ascii="Segoe UI" w:hAnsi="Segoe UI" w:cs="Segoe UI"/>
          <w:b/>
          <w:sz w:val="27"/>
          <w:szCs w:val="27"/>
        </w:rPr>
        <w:t xml:space="preserve"> </w:t>
      </w:r>
      <w:r w:rsidRPr="0017109E">
        <w:rPr>
          <w:rFonts w:ascii="Segoe UI" w:hAnsi="Segoe UI" w:cs="Segoe UI"/>
          <w:bCs/>
          <w:sz w:val="27"/>
          <w:szCs w:val="27"/>
        </w:rPr>
        <w:t>(</w:t>
      </w:r>
      <w:r w:rsidR="00D12970" w:rsidRPr="00B0154A">
        <w:rPr>
          <w:rFonts w:ascii="Segoe UI" w:hAnsi="Segoe UI" w:cs="Segoe UI"/>
          <w:sz w:val="27"/>
          <w:szCs w:val="27"/>
        </w:rPr>
        <w:t>2016</w:t>
      </w:r>
      <w:r>
        <w:rPr>
          <w:rFonts w:ascii="Segoe UI" w:hAnsi="Segoe UI" w:cs="Segoe UI"/>
          <w:sz w:val="27"/>
          <w:szCs w:val="27"/>
        </w:rPr>
        <w:t>)</w:t>
      </w:r>
      <w:r w:rsidR="00D12970" w:rsidRPr="00B0154A">
        <w:rPr>
          <w:rFonts w:ascii="Segoe UI" w:hAnsi="Segoe UI" w:cs="Segoe UI"/>
          <w:sz w:val="27"/>
          <w:szCs w:val="27"/>
        </w:rPr>
        <w:t xml:space="preserve">. A review of N. D. Rose’s </w:t>
      </w:r>
      <w:r w:rsidR="00D12970" w:rsidRPr="00B0154A">
        <w:rPr>
          <w:rFonts w:ascii="Segoe UI" w:hAnsi="Segoe UI" w:cs="Segoe UI"/>
          <w:i/>
          <w:sz w:val="27"/>
          <w:szCs w:val="27"/>
        </w:rPr>
        <w:t>The Governance of Female Drug Users: Women’s Experiences of Drug Policy</w:t>
      </w:r>
      <w:r w:rsidR="00D12970" w:rsidRPr="00B0154A">
        <w:rPr>
          <w:rFonts w:ascii="Segoe UI" w:hAnsi="Segoe UI" w:cs="Segoe UI"/>
          <w:sz w:val="27"/>
          <w:szCs w:val="27"/>
        </w:rPr>
        <w:t xml:space="preserve"> (2016), in </w:t>
      </w:r>
      <w:r w:rsidR="00D12970" w:rsidRPr="00B0154A">
        <w:rPr>
          <w:rFonts w:ascii="Segoe UI" w:hAnsi="Segoe UI" w:cs="Segoe UI"/>
          <w:i/>
          <w:sz w:val="27"/>
          <w:szCs w:val="27"/>
        </w:rPr>
        <w:t>International Criminal Justice Review</w:t>
      </w:r>
      <w:r>
        <w:rPr>
          <w:rFonts w:ascii="Segoe UI" w:hAnsi="Segoe UI" w:cs="Segoe UI"/>
          <w:i/>
          <w:sz w:val="27"/>
          <w:szCs w:val="27"/>
        </w:rPr>
        <w:t>,</w:t>
      </w:r>
      <w:r w:rsidR="00D12970" w:rsidRPr="00B0154A">
        <w:rPr>
          <w:rFonts w:ascii="Segoe UI" w:hAnsi="Segoe UI" w:cs="Segoe UI"/>
          <w:i/>
          <w:sz w:val="27"/>
          <w:szCs w:val="27"/>
        </w:rPr>
        <w:t xml:space="preserve"> </w:t>
      </w:r>
      <w:r w:rsidR="00D12970" w:rsidRPr="00B0154A">
        <w:rPr>
          <w:rFonts w:ascii="Segoe UI" w:hAnsi="Segoe UI" w:cs="Segoe UI"/>
          <w:sz w:val="27"/>
          <w:szCs w:val="27"/>
        </w:rPr>
        <w:t>26(4)</w:t>
      </w:r>
      <w:r>
        <w:rPr>
          <w:rFonts w:ascii="Segoe UI" w:hAnsi="Segoe UI" w:cs="Segoe UI"/>
          <w:sz w:val="27"/>
          <w:szCs w:val="27"/>
        </w:rPr>
        <w:t>,</w:t>
      </w:r>
      <w:r w:rsidR="00D12970" w:rsidRPr="00B0154A">
        <w:rPr>
          <w:rFonts w:ascii="Segoe UI" w:hAnsi="Segoe UI" w:cs="Segoe UI"/>
          <w:sz w:val="27"/>
          <w:szCs w:val="27"/>
        </w:rPr>
        <w:t xml:space="preserve"> 369-370.</w:t>
      </w:r>
    </w:p>
    <w:p w14:paraId="25DC5890" w14:textId="3F36FC36" w:rsidR="00500D48" w:rsidRDefault="00500D48" w:rsidP="00500D48">
      <w:pPr>
        <w:spacing w:before="450" w:after="225" w:line="240" w:lineRule="auto"/>
        <w:outlineLvl w:val="2"/>
        <w:rPr>
          <w:rFonts w:ascii="Segoe UI" w:eastAsia="Times New Roman" w:hAnsi="Segoe UI" w:cs="Segoe UI"/>
          <w:b/>
          <w:bCs/>
          <w:kern w:val="0"/>
          <w:sz w:val="31"/>
          <w:szCs w:val="31"/>
          <w14:ligatures w14:val="none"/>
        </w:rPr>
      </w:pPr>
      <w:r>
        <w:rPr>
          <w:rFonts w:ascii="Segoe UI" w:eastAsia="Times New Roman" w:hAnsi="Segoe UI" w:cs="Segoe UI"/>
          <w:b/>
          <w:bCs/>
          <w:kern w:val="0"/>
          <w:sz w:val="31"/>
          <w:szCs w:val="31"/>
          <w14:ligatures w14:val="none"/>
        </w:rPr>
        <w:t>Conference Presentations</w:t>
      </w:r>
    </w:p>
    <w:p w14:paraId="1466B18D" w14:textId="6C526431" w:rsidR="00500D48" w:rsidRPr="00881B92" w:rsidRDefault="00532323" w:rsidP="001906BF">
      <w:pPr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  <w:r w:rsidRPr="00881B9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Moore, M.D.</w:t>
      </w:r>
      <w:r w:rsidRPr="00881B92">
        <w:rPr>
          <w:rFonts w:ascii="Segoe UI" w:hAnsi="Segoe UI" w:cs="Segoe UI"/>
          <w:b/>
          <w:sz w:val="27"/>
          <w:szCs w:val="27"/>
        </w:rPr>
        <w:t xml:space="preserve"> </w:t>
      </w:r>
      <w:r w:rsidR="00500D48" w:rsidRPr="00881B92">
        <w:rPr>
          <w:rFonts w:ascii="Segoe UI" w:hAnsi="Segoe UI" w:cs="Segoe UI"/>
          <w:sz w:val="27"/>
          <w:szCs w:val="27"/>
        </w:rPr>
        <w:t xml:space="preserve">“Predictors of Chronic Offenders in Mississippi:  Education, Maltreatment, Severity, and Onset.” Presented at </w:t>
      </w:r>
      <w:r w:rsidR="00881B92" w:rsidRPr="00881B92">
        <w:rPr>
          <w:rFonts w:ascii="Segoe UI" w:hAnsi="Segoe UI" w:cs="Segoe UI"/>
          <w:sz w:val="27"/>
          <w:szCs w:val="27"/>
        </w:rPr>
        <w:t xml:space="preserve">the </w:t>
      </w:r>
      <w:r w:rsidR="00500D48" w:rsidRPr="00881B92">
        <w:rPr>
          <w:rFonts w:ascii="Segoe UI" w:hAnsi="Segoe UI" w:cs="Segoe UI"/>
          <w:i/>
          <w:sz w:val="27"/>
          <w:szCs w:val="27"/>
        </w:rPr>
        <w:t>Arkansas Sociological and Anthropological Association</w:t>
      </w:r>
      <w:r w:rsidR="00500D48" w:rsidRPr="00881B92">
        <w:rPr>
          <w:rFonts w:ascii="Segoe UI" w:hAnsi="Segoe UI" w:cs="Segoe UI"/>
          <w:sz w:val="27"/>
          <w:szCs w:val="27"/>
        </w:rPr>
        <w:t>, November 2023, Little Rock, Arkansas.</w:t>
      </w:r>
    </w:p>
    <w:p w14:paraId="42B62BBD" w14:textId="77777777" w:rsidR="00500D48" w:rsidRPr="00881B92" w:rsidRDefault="00500D48" w:rsidP="00500D48">
      <w:pPr>
        <w:spacing w:after="0" w:line="240" w:lineRule="auto"/>
        <w:contextualSpacing/>
        <w:rPr>
          <w:rFonts w:ascii="Segoe UI" w:hAnsi="Segoe UI" w:cs="Segoe UI"/>
          <w:b/>
          <w:sz w:val="27"/>
          <w:szCs w:val="27"/>
        </w:rPr>
      </w:pPr>
    </w:p>
    <w:p w14:paraId="0A1E96C5" w14:textId="1CBD06DA" w:rsidR="00500D48" w:rsidRPr="00881B92" w:rsidRDefault="00532323" w:rsidP="00532323">
      <w:pPr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  <w:r w:rsidRPr="00881B9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Moore, M.D.</w:t>
      </w:r>
      <w:r w:rsidRPr="00881B92">
        <w:rPr>
          <w:rFonts w:ascii="Segoe UI" w:hAnsi="Segoe UI" w:cs="Segoe UI"/>
          <w:b/>
          <w:sz w:val="27"/>
          <w:szCs w:val="27"/>
        </w:rPr>
        <w:t xml:space="preserve"> </w:t>
      </w:r>
      <w:r w:rsidR="00500D48" w:rsidRPr="00881B92">
        <w:rPr>
          <w:rFonts w:ascii="Segoe UI" w:hAnsi="Segoe UI" w:cs="Segoe UI"/>
          <w:sz w:val="27"/>
          <w:szCs w:val="27"/>
        </w:rPr>
        <w:t>“Female Labor Force Participation and Suicide: A Cross-National Time-Series Analysis, 2000-2019.” Presented at</w:t>
      </w:r>
      <w:r w:rsidR="00881B92" w:rsidRPr="00881B92">
        <w:rPr>
          <w:rFonts w:ascii="Segoe UI" w:hAnsi="Segoe UI" w:cs="Segoe UI"/>
          <w:sz w:val="27"/>
          <w:szCs w:val="27"/>
        </w:rPr>
        <w:t xml:space="preserve"> the</w:t>
      </w:r>
      <w:r w:rsidR="00500D48" w:rsidRPr="00881B92">
        <w:rPr>
          <w:rFonts w:ascii="Segoe UI" w:hAnsi="Segoe UI" w:cs="Segoe UI"/>
          <w:i/>
          <w:sz w:val="27"/>
          <w:szCs w:val="27"/>
        </w:rPr>
        <w:t xml:space="preserve"> Southwest Social Sciences Association</w:t>
      </w:r>
      <w:r w:rsidR="00500D48" w:rsidRPr="00881B92">
        <w:rPr>
          <w:rFonts w:ascii="Segoe UI" w:hAnsi="Segoe UI" w:cs="Segoe UI"/>
          <w:sz w:val="27"/>
          <w:szCs w:val="27"/>
        </w:rPr>
        <w:t>, April 2023, Fort Worth, Texas.</w:t>
      </w:r>
    </w:p>
    <w:p w14:paraId="528AB744" w14:textId="77777777" w:rsidR="00500D48" w:rsidRPr="00881B92" w:rsidRDefault="00500D48" w:rsidP="00500D48">
      <w:pPr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</w:p>
    <w:p w14:paraId="2EA59248" w14:textId="17769DA9" w:rsidR="00500D48" w:rsidRPr="00881B92" w:rsidRDefault="00500D48" w:rsidP="00500D48">
      <w:pPr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  <w:proofErr w:type="spellStart"/>
      <w:r w:rsidRPr="00881B92">
        <w:rPr>
          <w:rFonts w:ascii="Segoe UI" w:hAnsi="Segoe UI" w:cs="Segoe UI"/>
          <w:sz w:val="27"/>
          <w:szCs w:val="27"/>
        </w:rPr>
        <w:t>Deciccio</w:t>
      </w:r>
      <w:proofErr w:type="spellEnd"/>
      <w:r w:rsidRPr="00881B92">
        <w:rPr>
          <w:rFonts w:ascii="Segoe UI" w:hAnsi="Segoe UI" w:cs="Segoe UI"/>
          <w:sz w:val="27"/>
          <w:szCs w:val="27"/>
        </w:rPr>
        <w:t>, I</w:t>
      </w:r>
      <w:r w:rsidR="00532323" w:rsidRPr="00881B92">
        <w:rPr>
          <w:rFonts w:ascii="Segoe UI" w:hAnsi="Segoe UI" w:cs="Segoe UI"/>
          <w:sz w:val="27"/>
          <w:szCs w:val="27"/>
        </w:rPr>
        <w:t xml:space="preserve">., </w:t>
      </w:r>
      <w:r w:rsidRPr="00881B92">
        <w:rPr>
          <w:rFonts w:ascii="Segoe UI" w:hAnsi="Segoe UI" w:cs="Segoe UI"/>
          <w:sz w:val="27"/>
          <w:szCs w:val="27"/>
        </w:rPr>
        <w:t xml:space="preserve">Heirigs, </w:t>
      </w:r>
      <w:r w:rsidR="00532323" w:rsidRPr="00881B92">
        <w:rPr>
          <w:rFonts w:ascii="Segoe UI" w:hAnsi="Segoe UI" w:cs="Segoe UI"/>
          <w:sz w:val="27"/>
          <w:szCs w:val="27"/>
        </w:rPr>
        <w:t xml:space="preserve">M.H., &amp; </w:t>
      </w:r>
      <w:r w:rsidR="00532323" w:rsidRPr="00881B9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Moore, M.D.</w:t>
      </w:r>
      <w:r w:rsidR="00532323" w:rsidRPr="00881B92">
        <w:rPr>
          <w:rFonts w:ascii="Segoe UI" w:hAnsi="Segoe UI" w:cs="Segoe UI"/>
          <w:b/>
          <w:sz w:val="27"/>
          <w:szCs w:val="27"/>
        </w:rPr>
        <w:t xml:space="preserve"> </w:t>
      </w:r>
      <w:r w:rsidRPr="00881B92">
        <w:rPr>
          <w:rFonts w:ascii="Segoe UI" w:hAnsi="Segoe UI" w:cs="Segoe UI"/>
          <w:sz w:val="27"/>
          <w:szCs w:val="27"/>
        </w:rPr>
        <w:t xml:space="preserve">“Firearm Availability &amp; Homicide </w:t>
      </w:r>
    </w:p>
    <w:p w14:paraId="20E9A12F" w14:textId="6BAFB638" w:rsidR="00500D48" w:rsidRPr="00881B92" w:rsidRDefault="00500D48" w:rsidP="00532323">
      <w:pPr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  <w:r w:rsidRPr="00881B92">
        <w:rPr>
          <w:rFonts w:ascii="Segoe UI" w:hAnsi="Segoe UI" w:cs="Segoe UI"/>
          <w:sz w:val="27"/>
          <w:szCs w:val="27"/>
        </w:rPr>
        <w:t>in the United States.” Presented at</w:t>
      </w:r>
      <w:r w:rsidR="00881B92" w:rsidRPr="00881B92">
        <w:rPr>
          <w:rFonts w:ascii="Segoe UI" w:hAnsi="Segoe UI" w:cs="Segoe UI"/>
          <w:sz w:val="27"/>
          <w:szCs w:val="27"/>
        </w:rPr>
        <w:t xml:space="preserve"> the </w:t>
      </w:r>
      <w:r w:rsidRPr="00881B92">
        <w:rPr>
          <w:rFonts w:ascii="Segoe UI" w:hAnsi="Segoe UI" w:cs="Segoe UI"/>
          <w:i/>
          <w:sz w:val="27"/>
          <w:szCs w:val="27"/>
        </w:rPr>
        <w:t>Pacific Sociological Society</w:t>
      </w:r>
      <w:r w:rsidRPr="00881B92">
        <w:rPr>
          <w:rFonts w:ascii="Segoe UI" w:hAnsi="Segoe UI" w:cs="Segoe UI"/>
          <w:sz w:val="27"/>
          <w:szCs w:val="27"/>
        </w:rPr>
        <w:t>, April 2023, Seattle, Washington.</w:t>
      </w:r>
    </w:p>
    <w:p w14:paraId="3DD9576C" w14:textId="77777777" w:rsidR="00500D48" w:rsidRPr="00881B92" w:rsidRDefault="00500D48" w:rsidP="00500D48">
      <w:pPr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</w:p>
    <w:p w14:paraId="33E046E9" w14:textId="777294C1" w:rsidR="00500D48" w:rsidRPr="00881B92" w:rsidRDefault="00C95312" w:rsidP="00C95312">
      <w:pPr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  <w:r w:rsidRPr="00881B9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Moore, M.D.</w:t>
      </w:r>
      <w:r w:rsidR="00317E53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 xml:space="preserve"> </w:t>
      </w:r>
      <w:r w:rsidR="00500D48" w:rsidRPr="00881B92">
        <w:rPr>
          <w:rFonts w:ascii="Segoe UI" w:hAnsi="Segoe UI" w:cs="Segoe UI"/>
          <w:sz w:val="27"/>
          <w:szCs w:val="27"/>
        </w:rPr>
        <w:t xml:space="preserve">“What about Development? Social Capital and Development.”  Presented at the </w:t>
      </w:r>
      <w:r w:rsidR="00500D48" w:rsidRPr="00881B92">
        <w:rPr>
          <w:rFonts w:ascii="Segoe UI" w:hAnsi="Segoe UI" w:cs="Segoe UI"/>
          <w:i/>
          <w:sz w:val="27"/>
          <w:szCs w:val="27"/>
          <w:shd w:val="clear" w:color="auto" w:fill="FFFFFF"/>
        </w:rPr>
        <w:t>Arkansas Sociological and Anthropological Association</w:t>
      </w:r>
      <w:r w:rsidR="00500D48" w:rsidRPr="00881B92">
        <w:rPr>
          <w:rFonts w:ascii="Segoe UI" w:hAnsi="Segoe UI" w:cs="Segoe UI"/>
          <w:sz w:val="27"/>
          <w:szCs w:val="27"/>
        </w:rPr>
        <w:t>, November 2021, Conway, Arkansas.</w:t>
      </w:r>
    </w:p>
    <w:p w14:paraId="3E0D18C9" w14:textId="77777777" w:rsidR="00500D48" w:rsidRPr="00881B92" w:rsidRDefault="00500D48" w:rsidP="00500D48">
      <w:pPr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</w:p>
    <w:p w14:paraId="22A2DBBD" w14:textId="452CE04C" w:rsidR="00500D48" w:rsidRPr="00881B92" w:rsidRDefault="00C95312" w:rsidP="00C95312">
      <w:pPr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  <w:r w:rsidRPr="00881B9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 xml:space="preserve">Moore, </w:t>
      </w:r>
      <w:proofErr w:type="spellStart"/>
      <w:proofErr w:type="gramStart"/>
      <w:r w:rsidRPr="00881B9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M.D.</w:t>
      </w:r>
      <w:r w:rsidR="00500D48" w:rsidRPr="00881B92">
        <w:rPr>
          <w:rFonts w:ascii="Segoe UI" w:hAnsi="Segoe UI" w:cs="Segoe UI"/>
          <w:sz w:val="27"/>
          <w:szCs w:val="27"/>
        </w:rPr>
        <w:t>“</w:t>
      </w:r>
      <w:proofErr w:type="gramEnd"/>
      <w:r w:rsidR="00500D48" w:rsidRPr="00881B92">
        <w:rPr>
          <w:rFonts w:ascii="Segoe UI" w:hAnsi="Segoe UI" w:cs="Segoe UI"/>
          <w:sz w:val="27"/>
          <w:szCs w:val="27"/>
        </w:rPr>
        <w:t>Social</w:t>
      </w:r>
      <w:proofErr w:type="spellEnd"/>
      <w:r w:rsidR="00500D48" w:rsidRPr="00881B92">
        <w:rPr>
          <w:rFonts w:ascii="Segoe UI" w:hAnsi="Segoe UI" w:cs="Segoe UI"/>
          <w:sz w:val="27"/>
          <w:szCs w:val="27"/>
        </w:rPr>
        <w:t xml:space="preserve"> Disorganization Theory and Suicide.”  Presented at the </w:t>
      </w:r>
      <w:r w:rsidR="00500D48" w:rsidRPr="00881B92">
        <w:rPr>
          <w:rFonts w:ascii="Segoe UI" w:hAnsi="Segoe UI" w:cs="Segoe UI"/>
          <w:i/>
          <w:sz w:val="27"/>
          <w:szCs w:val="27"/>
        </w:rPr>
        <w:t>Mid-South Sociological Association</w:t>
      </w:r>
      <w:r w:rsidR="00500D48" w:rsidRPr="00881B92">
        <w:rPr>
          <w:rFonts w:ascii="Segoe UI" w:hAnsi="Segoe UI" w:cs="Segoe UI"/>
          <w:sz w:val="27"/>
          <w:szCs w:val="27"/>
        </w:rPr>
        <w:t>, October 2019, Jackson, Mississippi.</w:t>
      </w:r>
    </w:p>
    <w:p w14:paraId="5CD4A279" w14:textId="77777777" w:rsidR="00500D48" w:rsidRPr="00881B92" w:rsidRDefault="00500D48" w:rsidP="00500D48">
      <w:pPr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</w:p>
    <w:p w14:paraId="6469DA5D" w14:textId="282A6EBF" w:rsidR="00500D48" w:rsidRPr="00881B92" w:rsidRDefault="00500D48" w:rsidP="00500D48">
      <w:pPr>
        <w:shd w:val="clear" w:color="auto" w:fill="FFFFFF"/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  <w:r w:rsidRPr="00881B92">
        <w:rPr>
          <w:rFonts w:ascii="Segoe UI" w:hAnsi="Segoe UI" w:cs="Segoe UI"/>
          <w:sz w:val="27"/>
          <w:szCs w:val="27"/>
        </w:rPr>
        <w:t>Heirigs, M</w:t>
      </w:r>
      <w:r w:rsidR="00C95312" w:rsidRPr="00881B92">
        <w:rPr>
          <w:rFonts w:ascii="Segoe UI" w:hAnsi="Segoe UI" w:cs="Segoe UI"/>
          <w:sz w:val="27"/>
          <w:szCs w:val="27"/>
        </w:rPr>
        <w:t>.</w:t>
      </w:r>
      <w:r w:rsidRPr="00881B92">
        <w:rPr>
          <w:rFonts w:ascii="Segoe UI" w:hAnsi="Segoe UI" w:cs="Segoe UI"/>
          <w:sz w:val="27"/>
          <w:szCs w:val="27"/>
        </w:rPr>
        <w:t>H.</w:t>
      </w:r>
      <w:r w:rsidR="00C95312" w:rsidRPr="00881B92">
        <w:rPr>
          <w:rFonts w:ascii="Segoe UI" w:hAnsi="Segoe UI" w:cs="Segoe UI"/>
          <w:sz w:val="27"/>
          <w:szCs w:val="27"/>
        </w:rPr>
        <w:t xml:space="preserve"> &amp; </w:t>
      </w:r>
      <w:r w:rsidR="00C95312" w:rsidRPr="00881B9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Moore, M.D.</w:t>
      </w:r>
      <w:r w:rsidRPr="00881B92">
        <w:rPr>
          <w:rFonts w:ascii="Segoe UI" w:hAnsi="Segoe UI" w:cs="Segoe UI"/>
          <w:sz w:val="27"/>
          <w:szCs w:val="27"/>
        </w:rPr>
        <w:t xml:space="preserve"> “The Facets of Gender Inequality &amp; Homicide: A </w:t>
      </w:r>
    </w:p>
    <w:p w14:paraId="4BEB1CE4" w14:textId="77777777" w:rsidR="00500D48" w:rsidRPr="00881B92" w:rsidRDefault="00500D48" w:rsidP="00C95312">
      <w:pPr>
        <w:shd w:val="clear" w:color="auto" w:fill="FFFFFF"/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  <w:r w:rsidRPr="00881B92">
        <w:rPr>
          <w:rFonts w:ascii="Segoe UI" w:hAnsi="Segoe UI" w:cs="Segoe UI"/>
          <w:sz w:val="27"/>
          <w:szCs w:val="27"/>
        </w:rPr>
        <w:t>Cross-National Examination.” Presented at the </w:t>
      </w:r>
      <w:r w:rsidRPr="00881B92">
        <w:rPr>
          <w:rFonts w:ascii="Segoe UI" w:hAnsi="Segoe UI" w:cs="Segoe UI"/>
          <w:i/>
          <w:iCs/>
          <w:sz w:val="27"/>
          <w:szCs w:val="27"/>
        </w:rPr>
        <w:t>American Society of Criminology’s Annual Meeting, </w:t>
      </w:r>
      <w:r w:rsidRPr="00881B92">
        <w:rPr>
          <w:rFonts w:ascii="Segoe UI" w:hAnsi="Segoe UI" w:cs="Segoe UI"/>
          <w:sz w:val="27"/>
          <w:szCs w:val="27"/>
        </w:rPr>
        <w:t>November 2018, Atlanta, Georgia. </w:t>
      </w:r>
      <w:r w:rsidRPr="00881B92">
        <w:rPr>
          <w:rFonts w:ascii="Segoe UI" w:hAnsi="Segoe UI" w:cs="Segoe UI"/>
          <w:i/>
          <w:iCs/>
          <w:sz w:val="27"/>
          <w:szCs w:val="27"/>
        </w:rPr>
        <w:t> </w:t>
      </w:r>
    </w:p>
    <w:p w14:paraId="15C04161" w14:textId="77777777" w:rsidR="00500D48" w:rsidRPr="00881B92" w:rsidRDefault="00500D48" w:rsidP="00500D48">
      <w:pPr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</w:p>
    <w:p w14:paraId="03943FC2" w14:textId="69855B2D" w:rsidR="00500D48" w:rsidRPr="00881B92" w:rsidRDefault="00C95312" w:rsidP="00C95312">
      <w:pPr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  <w:r w:rsidRPr="00881B9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lastRenderedPageBreak/>
        <w:t xml:space="preserve">Moore, </w:t>
      </w:r>
      <w:proofErr w:type="spellStart"/>
      <w:proofErr w:type="gramStart"/>
      <w:r w:rsidRPr="00881B9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M.D.</w:t>
      </w:r>
      <w:r w:rsidR="00500D48" w:rsidRPr="00881B92">
        <w:rPr>
          <w:rFonts w:ascii="Segoe UI" w:hAnsi="Segoe UI" w:cs="Segoe UI"/>
          <w:sz w:val="27"/>
          <w:szCs w:val="27"/>
        </w:rPr>
        <w:t>“</w:t>
      </w:r>
      <w:proofErr w:type="gramEnd"/>
      <w:r w:rsidR="00500D48" w:rsidRPr="00881B92">
        <w:rPr>
          <w:rFonts w:ascii="Segoe UI" w:hAnsi="Segoe UI" w:cs="Segoe UI"/>
          <w:sz w:val="27"/>
          <w:szCs w:val="27"/>
        </w:rPr>
        <w:t>Social</w:t>
      </w:r>
      <w:proofErr w:type="spellEnd"/>
      <w:r w:rsidR="00500D48" w:rsidRPr="00881B92">
        <w:rPr>
          <w:rFonts w:ascii="Segoe UI" w:hAnsi="Segoe UI" w:cs="Segoe UI"/>
          <w:sz w:val="27"/>
          <w:szCs w:val="27"/>
        </w:rPr>
        <w:t xml:space="preserve"> Disorganization Theory’s Applicability to Hate Crimes: A County-Level Analysis.”  Presented at the </w:t>
      </w:r>
      <w:r w:rsidR="00500D48" w:rsidRPr="00881B92">
        <w:rPr>
          <w:rFonts w:ascii="Segoe UI" w:hAnsi="Segoe UI" w:cs="Segoe UI"/>
          <w:i/>
          <w:sz w:val="27"/>
          <w:szCs w:val="27"/>
          <w:shd w:val="clear" w:color="auto" w:fill="FFFFFF"/>
        </w:rPr>
        <w:t>Arkansas Sociological and Anthropological Association</w:t>
      </w:r>
      <w:r w:rsidR="00500D48" w:rsidRPr="00881B92">
        <w:rPr>
          <w:rFonts w:ascii="Segoe UI" w:hAnsi="Segoe UI" w:cs="Segoe UI"/>
          <w:sz w:val="27"/>
          <w:szCs w:val="27"/>
        </w:rPr>
        <w:t>, November 2018, Conway, Arkansas.</w:t>
      </w:r>
    </w:p>
    <w:p w14:paraId="695EA428" w14:textId="77777777" w:rsidR="00500D48" w:rsidRPr="00881B92" w:rsidRDefault="00500D48" w:rsidP="00500D48">
      <w:pPr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</w:p>
    <w:p w14:paraId="6ECC7296" w14:textId="6A387673" w:rsidR="00500D48" w:rsidRPr="00881B92" w:rsidRDefault="00C95312" w:rsidP="00500D48">
      <w:pPr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  <w:r w:rsidRPr="00881B9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 xml:space="preserve">Moore, M.D. </w:t>
      </w:r>
      <w:r w:rsidRPr="00881B92">
        <w:rPr>
          <w:rFonts w:ascii="Segoe UI" w:eastAsia="Times New Roman" w:hAnsi="Segoe UI" w:cs="Segoe UI"/>
          <w:kern w:val="0"/>
          <w:sz w:val="27"/>
          <w:szCs w:val="27"/>
          <w14:ligatures w14:val="none"/>
        </w:rPr>
        <w:t>&amp;</w:t>
      </w:r>
      <w:r w:rsidR="00500D48" w:rsidRPr="00881B92">
        <w:rPr>
          <w:rFonts w:ascii="Segoe UI" w:hAnsi="Segoe UI" w:cs="Segoe UI"/>
          <w:sz w:val="27"/>
          <w:szCs w:val="27"/>
        </w:rPr>
        <w:t xml:space="preserve"> Recker</w:t>
      </w:r>
      <w:r w:rsidRPr="00881B92">
        <w:rPr>
          <w:rFonts w:ascii="Segoe UI" w:hAnsi="Segoe UI" w:cs="Segoe UI"/>
          <w:sz w:val="27"/>
          <w:szCs w:val="27"/>
        </w:rPr>
        <w:t>, N.L.</w:t>
      </w:r>
      <w:r w:rsidR="00500D48" w:rsidRPr="00881B92">
        <w:rPr>
          <w:rFonts w:ascii="Segoe UI" w:hAnsi="Segoe UI" w:cs="Segoe UI"/>
          <w:sz w:val="27"/>
          <w:szCs w:val="27"/>
        </w:rPr>
        <w:t xml:space="preserve"> “Political Heterogeneity and Homicide.” </w:t>
      </w:r>
    </w:p>
    <w:p w14:paraId="3454DF73" w14:textId="77777777" w:rsidR="00500D48" w:rsidRPr="00881B92" w:rsidRDefault="00500D48" w:rsidP="00C95312">
      <w:pPr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  <w:r w:rsidRPr="00881B92">
        <w:rPr>
          <w:rFonts w:ascii="Segoe UI" w:hAnsi="Segoe UI" w:cs="Segoe UI"/>
          <w:sz w:val="27"/>
          <w:szCs w:val="27"/>
        </w:rPr>
        <w:t xml:space="preserve">Presented at </w:t>
      </w:r>
      <w:r w:rsidRPr="00881B92">
        <w:rPr>
          <w:rStyle w:val="Heading3Char"/>
          <w:rFonts w:ascii="Segoe UI" w:hAnsi="Segoe UI" w:cs="Segoe UI"/>
          <w:color w:val="auto"/>
          <w:sz w:val="27"/>
          <w:szCs w:val="27"/>
        </w:rPr>
        <w:t>The Academy of Criminal Justice Sciences</w:t>
      </w:r>
      <w:r w:rsidRPr="00881B92">
        <w:rPr>
          <w:rFonts w:ascii="Segoe UI" w:hAnsi="Segoe UI" w:cs="Segoe UI"/>
          <w:sz w:val="27"/>
          <w:szCs w:val="27"/>
        </w:rPr>
        <w:t>, March 2017, Kansas City, Missouri.</w:t>
      </w:r>
    </w:p>
    <w:p w14:paraId="370D1B77" w14:textId="77777777" w:rsidR="00500D48" w:rsidRPr="00881B92" w:rsidRDefault="00500D48" w:rsidP="00500D48">
      <w:pPr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</w:p>
    <w:p w14:paraId="0CE37229" w14:textId="2474BBCA" w:rsidR="00500D48" w:rsidRPr="00881B92" w:rsidRDefault="00500D48" w:rsidP="00500D48">
      <w:pPr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  <w:r w:rsidRPr="00881B92">
        <w:rPr>
          <w:rFonts w:ascii="Segoe UI" w:hAnsi="Segoe UI" w:cs="Segoe UI"/>
          <w:sz w:val="27"/>
          <w:szCs w:val="27"/>
        </w:rPr>
        <w:t>Recker, N</w:t>
      </w:r>
      <w:r w:rsidR="00C95312" w:rsidRPr="00881B92">
        <w:rPr>
          <w:rFonts w:ascii="Segoe UI" w:hAnsi="Segoe UI" w:cs="Segoe UI"/>
          <w:sz w:val="27"/>
          <w:szCs w:val="27"/>
        </w:rPr>
        <w:t>.</w:t>
      </w:r>
      <w:r w:rsidRPr="00881B92">
        <w:rPr>
          <w:rFonts w:ascii="Segoe UI" w:hAnsi="Segoe UI" w:cs="Segoe UI"/>
          <w:sz w:val="27"/>
          <w:szCs w:val="27"/>
        </w:rPr>
        <w:t xml:space="preserve">L. </w:t>
      </w:r>
      <w:r w:rsidR="00C95312" w:rsidRPr="00881B92">
        <w:rPr>
          <w:rFonts w:ascii="Segoe UI" w:hAnsi="Segoe UI" w:cs="Segoe UI"/>
          <w:sz w:val="27"/>
          <w:szCs w:val="27"/>
        </w:rPr>
        <w:t>&amp;</w:t>
      </w:r>
      <w:r w:rsidRPr="00881B92">
        <w:rPr>
          <w:rFonts w:ascii="Segoe UI" w:hAnsi="Segoe UI" w:cs="Segoe UI"/>
          <w:sz w:val="27"/>
          <w:szCs w:val="27"/>
        </w:rPr>
        <w:t xml:space="preserve"> </w:t>
      </w:r>
      <w:r w:rsidR="00C95312" w:rsidRPr="00881B9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Moore, M.D.</w:t>
      </w:r>
      <w:r w:rsidRPr="00881B92">
        <w:rPr>
          <w:rFonts w:ascii="Segoe UI" w:hAnsi="Segoe UI" w:cs="Segoe UI"/>
          <w:sz w:val="27"/>
          <w:szCs w:val="27"/>
        </w:rPr>
        <w:t xml:space="preserve"> “Beyond Mayberry: Social Capital and Evaluations </w:t>
      </w:r>
    </w:p>
    <w:p w14:paraId="0C9F3EC7" w14:textId="77777777" w:rsidR="00500D48" w:rsidRPr="00881B92" w:rsidRDefault="00500D48" w:rsidP="00C95312">
      <w:pPr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  <w:r w:rsidRPr="00881B92">
        <w:rPr>
          <w:rFonts w:ascii="Segoe UI" w:hAnsi="Segoe UI" w:cs="Segoe UI"/>
          <w:sz w:val="27"/>
          <w:szCs w:val="27"/>
        </w:rPr>
        <w:t xml:space="preserve">of Police Efficacy in Small Town Iowa.” Presented at </w:t>
      </w:r>
      <w:r w:rsidRPr="00881B92">
        <w:rPr>
          <w:rStyle w:val="Heading3Char"/>
          <w:rFonts w:ascii="Segoe UI" w:hAnsi="Segoe UI" w:cs="Segoe UI"/>
          <w:color w:val="auto"/>
          <w:sz w:val="27"/>
          <w:szCs w:val="27"/>
        </w:rPr>
        <w:t>The Academy of Criminal Justice Sciences</w:t>
      </w:r>
      <w:r w:rsidRPr="00881B92">
        <w:rPr>
          <w:rFonts w:ascii="Segoe UI" w:hAnsi="Segoe UI" w:cs="Segoe UI"/>
          <w:sz w:val="27"/>
          <w:szCs w:val="27"/>
        </w:rPr>
        <w:t>, March 2017, Kansas City, Missouri.</w:t>
      </w:r>
    </w:p>
    <w:p w14:paraId="54380E64" w14:textId="77777777" w:rsidR="00500D48" w:rsidRPr="00881B92" w:rsidRDefault="00500D48" w:rsidP="00500D48">
      <w:pPr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</w:p>
    <w:p w14:paraId="0B21B5BA" w14:textId="14DB98BC" w:rsidR="00500D48" w:rsidRPr="00881B92" w:rsidRDefault="00500D48" w:rsidP="00C95312">
      <w:pPr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  <w:r w:rsidRPr="00881B92">
        <w:rPr>
          <w:rFonts w:ascii="Segoe UI" w:hAnsi="Segoe UI" w:cs="Segoe UI"/>
          <w:sz w:val="27"/>
          <w:szCs w:val="27"/>
        </w:rPr>
        <w:t>Heirigs, M</w:t>
      </w:r>
      <w:r w:rsidR="00C95312" w:rsidRPr="00881B92">
        <w:rPr>
          <w:rFonts w:ascii="Segoe UI" w:hAnsi="Segoe UI" w:cs="Segoe UI"/>
          <w:sz w:val="27"/>
          <w:szCs w:val="27"/>
        </w:rPr>
        <w:t>.</w:t>
      </w:r>
      <w:r w:rsidRPr="00881B92">
        <w:rPr>
          <w:rFonts w:ascii="Segoe UI" w:hAnsi="Segoe UI" w:cs="Segoe UI"/>
          <w:sz w:val="27"/>
          <w:szCs w:val="27"/>
        </w:rPr>
        <w:t xml:space="preserve">H. </w:t>
      </w:r>
      <w:r w:rsidR="00C95312" w:rsidRPr="00881B92">
        <w:rPr>
          <w:rFonts w:ascii="Segoe UI" w:hAnsi="Segoe UI" w:cs="Segoe UI"/>
          <w:sz w:val="27"/>
          <w:szCs w:val="27"/>
        </w:rPr>
        <w:t>&amp;</w:t>
      </w:r>
      <w:r w:rsidRPr="00881B92">
        <w:rPr>
          <w:rFonts w:ascii="Segoe UI" w:hAnsi="Segoe UI" w:cs="Segoe UI"/>
          <w:sz w:val="27"/>
          <w:szCs w:val="27"/>
        </w:rPr>
        <w:t xml:space="preserve"> </w:t>
      </w:r>
      <w:r w:rsidR="00C95312" w:rsidRPr="00881B9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 xml:space="preserve">Moore, </w:t>
      </w:r>
      <w:proofErr w:type="spellStart"/>
      <w:proofErr w:type="gramStart"/>
      <w:r w:rsidR="00C95312" w:rsidRPr="00881B9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M.D.</w:t>
      </w:r>
      <w:r w:rsidRPr="00881B92">
        <w:rPr>
          <w:rFonts w:ascii="Segoe UI" w:hAnsi="Segoe UI" w:cs="Segoe UI"/>
          <w:sz w:val="27"/>
          <w:szCs w:val="27"/>
        </w:rPr>
        <w:t>“</w:t>
      </w:r>
      <w:proofErr w:type="gramEnd"/>
      <w:r w:rsidRPr="00881B92">
        <w:rPr>
          <w:rFonts w:ascii="Segoe UI" w:hAnsi="Segoe UI" w:cs="Segoe UI"/>
          <w:sz w:val="27"/>
          <w:szCs w:val="27"/>
        </w:rPr>
        <w:t>Gender</w:t>
      </w:r>
      <w:proofErr w:type="spellEnd"/>
      <w:r w:rsidRPr="00881B92">
        <w:rPr>
          <w:rFonts w:ascii="Segoe UI" w:hAnsi="Segoe UI" w:cs="Segoe UI"/>
          <w:sz w:val="27"/>
          <w:szCs w:val="27"/>
        </w:rPr>
        <w:t xml:space="preserve"> Inequality and Homicide: A Cross-National Examination.” Presented at </w:t>
      </w:r>
      <w:r w:rsidRPr="00881B92">
        <w:rPr>
          <w:rStyle w:val="Heading3Char"/>
          <w:rFonts w:ascii="Segoe UI" w:hAnsi="Segoe UI" w:cs="Segoe UI"/>
          <w:color w:val="auto"/>
          <w:sz w:val="27"/>
          <w:szCs w:val="27"/>
        </w:rPr>
        <w:t>The Academy of Criminal Justice Sciences</w:t>
      </w:r>
      <w:r w:rsidRPr="00881B92">
        <w:rPr>
          <w:rFonts w:ascii="Segoe UI" w:hAnsi="Segoe UI" w:cs="Segoe UI"/>
          <w:sz w:val="27"/>
          <w:szCs w:val="27"/>
        </w:rPr>
        <w:t>, March 2017, Kansas City, Missouri.</w:t>
      </w:r>
    </w:p>
    <w:p w14:paraId="2745558C" w14:textId="77777777" w:rsidR="00500D48" w:rsidRPr="00881B92" w:rsidRDefault="00500D48" w:rsidP="00500D48">
      <w:pPr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</w:p>
    <w:p w14:paraId="68C4AC1B" w14:textId="34547798" w:rsidR="00500D48" w:rsidRPr="00881B92" w:rsidRDefault="00C95312" w:rsidP="00C95312">
      <w:pPr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  <w:r w:rsidRPr="00881B9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 xml:space="preserve">Moore, M.D. </w:t>
      </w:r>
      <w:r w:rsidR="00500D48" w:rsidRPr="00881B92">
        <w:rPr>
          <w:rFonts w:ascii="Segoe UI" w:hAnsi="Segoe UI" w:cs="Segoe UI"/>
          <w:sz w:val="27"/>
          <w:szCs w:val="27"/>
        </w:rPr>
        <w:t xml:space="preserve">“Suicide and Type of Social Capital:  The Effect of Integration and Regulation.”  Presented at the </w:t>
      </w:r>
      <w:r w:rsidR="00500D48" w:rsidRPr="00881B92">
        <w:rPr>
          <w:rFonts w:ascii="Segoe UI" w:hAnsi="Segoe UI" w:cs="Segoe UI"/>
          <w:i/>
          <w:sz w:val="27"/>
          <w:szCs w:val="27"/>
          <w:shd w:val="clear" w:color="auto" w:fill="FFFFFF"/>
        </w:rPr>
        <w:t>Arkansas Sociological and Anthropological Association</w:t>
      </w:r>
      <w:r w:rsidR="00500D48" w:rsidRPr="00881B92">
        <w:rPr>
          <w:rFonts w:ascii="Segoe UI" w:hAnsi="Segoe UI" w:cs="Segoe UI"/>
          <w:sz w:val="27"/>
          <w:szCs w:val="27"/>
        </w:rPr>
        <w:t>, November 2016, Conway, Arkansas.</w:t>
      </w:r>
    </w:p>
    <w:p w14:paraId="5C0B83E3" w14:textId="77777777" w:rsidR="00500D48" w:rsidRPr="00881B92" w:rsidRDefault="00500D48" w:rsidP="00500D48">
      <w:pPr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</w:p>
    <w:p w14:paraId="40CF93E0" w14:textId="4ABF7AFA" w:rsidR="00500D48" w:rsidRPr="00881B92" w:rsidRDefault="00C95312" w:rsidP="00500D48">
      <w:pPr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  <w:r w:rsidRPr="00881B9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 xml:space="preserve">Moore, M.D. </w:t>
      </w:r>
      <w:r w:rsidRPr="00881B92">
        <w:rPr>
          <w:rFonts w:ascii="Segoe UI" w:hAnsi="Segoe UI" w:cs="Segoe UI"/>
          <w:sz w:val="27"/>
          <w:szCs w:val="27"/>
        </w:rPr>
        <w:t xml:space="preserve">&amp; </w:t>
      </w:r>
      <w:r w:rsidR="00500D48" w:rsidRPr="00881B92">
        <w:rPr>
          <w:rFonts w:ascii="Segoe UI" w:hAnsi="Segoe UI" w:cs="Segoe UI"/>
          <w:sz w:val="27"/>
          <w:szCs w:val="27"/>
        </w:rPr>
        <w:t>Recker</w:t>
      </w:r>
      <w:r w:rsidRPr="00881B92">
        <w:rPr>
          <w:rFonts w:ascii="Segoe UI" w:hAnsi="Segoe UI" w:cs="Segoe UI"/>
          <w:sz w:val="27"/>
          <w:szCs w:val="27"/>
        </w:rPr>
        <w:t>, N.L.</w:t>
      </w:r>
      <w:r w:rsidR="00500D48" w:rsidRPr="00881B92">
        <w:rPr>
          <w:rFonts w:ascii="Segoe UI" w:hAnsi="Segoe UI" w:cs="Segoe UI"/>
          <w:sz w:val="27"/>
          <w:szCs w:val="27"/>
        </w:rPr>
        <w:t xml:space="preserve"> “Cultural Forms of Social Capital: Liberal and </w:t>
      </w:r>
    </w:p>
    <w:p w14:paraId="7668CE3D" w14:textId="09E685DA" w:rsidR="00500D48" w:rsidRPr="00881B92" w:rsidRDefault="00500D48" w:rsidP="00C95312">
      <w:pPr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  <w:r w:rsidRPr="00881B92">
        <w:rPr>
          <w:rFonts w:ascii="Segoe UI" w:hAnsi="Segoe UI" w:cs="Segoe UI"/>
          <w:sz w:val="27"/>
          <w:szCs w:val="27"/>
        </w:rPr>
        <w:t xml:space="preserve">Conservative Differences in the Presence of Social Capital.” Presented at the </w:t>
      </w:r>
      <w:r w:rsidR="00C95312" w:rsidRPr="00881B92">
        <w:rPr>
          <w:rFonts w:ascii="Segoe UI" w:hAnsi="Segoe UI" w:cs="Segoe UI"/>
          <w:i/>
          <w:sz w:val="27"/>
          <w:szCs w:val="27"/>
        </w:rPr>
        <w:t>International</w:t>
      </w:r>
      <w:r w:rsidRPr="00881B92">
        <w:rPr>
          <w:rFonts w:ascii="Segoe UI" w:hAnsi="Segoe UI" w:cs="Segoe UI"/>
          <w:i/>
          <w:sz w:val="27"/>
          <w:szCs w:val="27"/>
        </w:rPr>
        <w:t xml:space="preserve"> Scientific Conference on Economic and Social Development</w:t>
      </w:r>
      <w:r w:rsidRPr="00881B92">
        <w:rPr>
          <w:rFonts w:ascii="Segoe UI" w:hAnsi="Segoe UI" w:cs="Segoe UI"/>
          <w:sz w:val="27"/>
          <w:szCs w:val="27"/>
        </w:rPr>
        <w:t>, May 2016, Belgrade, Serbia.</w:t>
      </w:r>
    </w:p>
    <w:p w14:paraId="2DBD0082" w14:textId="77777777" w:rsidR="00500D48" w:rsidRPr="00881B92" w:rsidRDefault="00500D48" w:rsidP="00500D48">
      <w:pPr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</w:p>
    <w:p w14:paraId="46C948ED" w14:textId="51303531" w:rsidR="00500D48" w:rsidRPr="00881B92" w:rsidRDefault="00500D48" w:rsidP="00500D48">
      <w:pPr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  <w:r w:rsidRPr="00881B92">
        <w:rPr>
          <w:rFonts w:ascii="Segoe UI" w:hAnsi="Segoe UI" w:cs="Segoe UI"/>
          <w:sz w:val="27"/>
          <w:szCs w:val="27"/>
        </w:rPr>
        <w:t>Recker, N</w:t>
      </w:r>
      <w:r w:rsidR="00C95312" w:rsidRPr="00881B92">
        <w:rPr>
          <w:rFonts w:ascii="Segoe UI" w:hAnsi="Segoe UI" w:cs="Segoe UI"/>
          <w:sz w:val="27"/>
          <w:szCs w:val="27"/>
        </w:rPr>
        <w:t>.</w:t>
      </w:r>
      <w:r w:rsidRPr="00881B92">
        <w:rPr>
          <w:rFonts w:ascii="Segoe UI" w:hAnsi="Segoe UI" w:cs="Segoe UI"/>
          <w:sz w:val="27"/>
          <w:szCs w:val="27"/>
        </w:rPr>
        <w:t xml:space="preserve">L. </w:t>
      </w:r>
      <w:r w:rsidR="00C95312" w:rsidRPr="00881B92">
        <w:rPr>
          <w:rFonts w:ascii="Segoe UI" w:hAnsi="Segoe UI" w:cs="Segoe UI"/>
          <w:sz w:val="27"/>
          <w:szCs w:val="27"/>
        </w:rPr>
        <w:t>&amp;</w:t>
      </w:r>
      <w:r w:rsidRPr="00881B92">
        <w:rPr>
          <w:rFonts w:ascii="Segoe UI" w:hAnsi="Segoe UI" w:cs="Segoe UI"/>
          <w:sz w:val="27"/>
          <w:szCs w:val="27"/>
        </w:rPr>
        <w:t xml:space="preserve"> </w:t>
      </w:r>
      <w:r w:rsidR="00C95312" w:rsidRPr="00881B9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Moore, M.D.</w:t>
      </w:r>
      <w:r w:rsidRPr="00881B92">
        <w:rPr>
          <w:rFonts w:ascii="Segoe UI" w:hAnsi="Segoe UI" w:cs="Segoe UI"/>
          <w:sz w:val="27"/>
          <w:szCs w:val="27"/>
        </w:rPr>
        <w:t xml:space="preserve"> “The Creative Class and the Business </w:t>
      </w:r>
    </w:p>
    <w:p w14:paraId="32FF93CD" w14:textId="77777777" w:rsidR="00500D48" w:rsidRPr="00881B92" w:rsidRDefault="00500D48" w:rsidP="00C95312">
      <w:pPr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  <w:r w:rsidRPr="00881B92">
        <w:rPr>
          <w:rFonts w:ascii="Segoe UI" w:hAnsi="Segoe UI" w:cs="Segoe UI"/>
          <w:sz w:val="27"/>
          <w:szCs w:val="27"/>
        </w:rPr>
        <w:t xml:space="preserve">Environment: A Cross-National Study.” Presented at the </w:t>
      </w:r>
      <w:r w:rsidRPr="00881B92">
        <w:rPr>
          <w:rFonts w:ascii="Segoe UI" w:hAnsi="Segoe UI" w:cs="Segoe UI"/>
          <w:i/>
          <w:sz w:val="27"/>
          <w:szCs w:val="27"/>
        </w:rPr>
        <w:t>International Scientific Conference on Economic and Social Development</w:t>
      </w:r>
      <w:r w:rsidRPr="00881B92">
        <w:rPr>
          <w:rFonts w:ascii="Segoe UI" w:hAnsi="Segoe UI" w:cs="Segoe UI"/>
          <w:sz w:val="27"/>
          <w:szCs w:val="27"/>
        </w:rPr>
        <w:t>, May 2016, Belgrade, Serbia.</w:t>
      </w:r>
    </w:p>
    <w:p w14:paraId="11D5E1F0" w14:textId="77777777" w:rsidR="00500D48" w:rsidRPr="00881B92" w:rsidRDefault="00500D48" w:rsidP="00500D48">
      <w:pPr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</w:p>
    <w:p w14:paraId="55496C15" w14:textId="48EC3102" w:rsidR="00500D48" w:rsidRPr="00881B92" w:rsidRDefault="00C95312" w:rsidP="00500D48">
      <w:pPr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  <w:r w:rsidRPr="00881B9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Moore, M.D</w:t>
      </w:r>
      <w:r w:rsidR="00500D48" w:rsidRPr="00881B92">
        <w:rPr>
          <w:rFonts w:ascii="Segoe UI" w:hAnsi="Segoe UI" w:cs="Segoe UI"/>
          <w:b/>
          <w:sz w:val="27"/>
          <w:szCs w:val="27"/>
        </w:rPr>
        <w:t xml:space="preserve">. </w:t>
      </w:r>
      <w:r w:rsidRPr="00881B92">
        <w:rPr>
          <w:rFonts w:ascii="Segoe UI" w:hAnsi="Segoe UI" w:cs="Segoe UI"/>
          <w:sz w:val="27"/>
          <w:szCs w:val="27"/>
        </w:rPr>
        <w:t>&amp;</w:t>
      </w:r>
      <w:r w:rsidR="00500D48" w:rsidRPr="00881B92">
        <w:rPr>
          <w:rFonts w:ascii="Segoe UI" w:hAnsi="Segoe UI" w:cs="Segoe UI"/>
          <w:sz w:val="27"/>
          <w:szCs w:val="27"/>
        </w:rPr>
        <w:t xml:space="preserve"> Sween</w:t>
      </w:r>
      <w:r w:rsidRPr="00881B92">
        <w:rPr>
          <w:rFonts w:ascii="Segoe UI" w:hAnsi="Segoe UI" w:cs="Segoe UI"/>
          <w:sz w:val="27"/>
          <w:szCs w:val="27"/>
        </w:rPr>
        <w:t>, M.</w:t>
      </w:r>
      <w:r w:rsidR="00500D48" w:rsidRPr="00881B92">
        <w:rPr>
          <w:rFonts w:ascii="Segoe UI" w:hAnsi="Segoe UI" w:cs="Segoe UI"/>
          <w:sz w:val="27"/>
          <w:szCs w:val="27"/>
        </w:rPr>
        <w:t xml:space="preserve"> “Rural Youth Crime: A Re-Examination of Social </w:t>
      </w:r>
    </w:p>
    <w:p w14:paraId="7CC44ECC" w14:textId="77777777" w:rsidR="00500D48" w:rsidRPr="00881B92" w:rsidRDefault="00500D48" w:rsidP="00C95312">
      <w:pPr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  <w:r w:rsidRPr="00881B92">
        <w:rPr>
          <w:rFonts w:ascii="Segoe UI" w:hAnsi="Segoe UI" w:cs="Segoe UI"/>
          <w:sz w:val="27"/>
          <w:szCs w:val="27"/>
        </w:rPr>
        <w:t xml:space="preserve">Disorganization Theory’s Applicability to Rural Areas.” Presented at the </w:t>
      </w:r>
      <w:r w:rsidRPr="00881B92">
        <w:rPr>
          <w:rFonts w:ascii="Segoe UI" w:hAnsi="Segoe UI" w:cs="Segoe UI"/>
          <w:i/>
          <w:sz w:val="27"/>
          <w:szCs w:val="27"/>
        </w:rPr>
        <w:t>American Society of Criminology</w:t>
      </w:r>
      <w:r w:rsidRPr="00881B92">
        <w:rPr>
          <w:rFonts w:ascii="Segoe UI" w:hAnsi="Segoe UI" w:cs="Segoe UI"/>
          <w:sz w:val="27"/>
          <w:szCs w:val="27"/>
        </w:rPr>
        <w:t>, November 2014, San Francisco, California.</w:t>
      </w:r>
      <w:r w:rsidRPr="00881B92" w:rsidDel="00854095">
        <w:rPr>
          <w:rFonts w:ascii="Segoe UI" w:hAnsi="Segoe UI" w:cs="Segoe UI"/>
          <w:sz w:val="27"/>
          <w:szCs w:val="27"/>
        </w:rPr>
        <w:t xml:space="preserve"> </w:t>
      </w:r>
    </w:p>
    <w:p w14:paraId="120FDAE7" w14:textId="77777777" w:rsidR="00500D48" w:rsidRPr="00881B92" w:rsidRDefault="00500D48" w:rsidP="00500D48">
      <w:pPr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</w:p>
    <w:p w14:paraId="054D8DE3" w14:textId="3383B61A" w:rsidR="00500D48" w:rsidRPr="00881B92" w:rsidRDefault="00C95312" w:rsidP="00500D48">
      <w:pPr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  <w:r w:rsidRPr="00881B9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 xml:space="preserve">Moore, M.D. </w:t>
      </w:r>
      <w:r w:rsidR="00500D48" w:rsidRPr="00881B92">
        <w:rPr>
          <w:rFonts w:ascii="Segoe UI" w:hAnsi="Segoe UI" w:cs="Segoe UI"/>
          <w:sz w:val="27"/>
          <w:szCs w:val="27"/>
        </w:rPr>
        <w:t>“The Respect of the Gun: Perceived Future Outcomes of Youth.”</w:t>
      </w:r>
    </w:p>
    <w:p w14:paraId="0B48F943" w14:textId="77777777" w:rsidR="00500D48" w:rsidRPr="00881B92" w:rsidRDefault="00500D48" w:rsidP="00C95312">
      <w:pPr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  <w:r w:rsidRPr="00881B92">
        <w:rPr>
          <w:rFonts w:ascii="Segoe UI" w:hAnsi="Segoe UI" w:cs="Segoe UI"/>
          <w:sz w:val="27"/>
          <w:szCs w:val="27"/>
        </w:rPr>
        <w:t xml:space="preserve">Presented at the </w:t>
      </w:r>
      <w:r w:rsidRPr="00881B92">
        <w:rPr>
          <w:rFonts w:ascii="Segoe UI" w:hAnsi="Segoe UI" w:cs="Segoe UI"/>
          <w:i/>
          <w:sz w:val="27"/>
          <w:szCs w:val="27"/>
        </w:rPr>
        <w:t>Midwest Sociological Society</w:t>
      </w:r>
      <w:r w:rsidRPr="00881B92">
        <w:rPr>
          <w:rFonts w:ascii="Segoe UI" w:hAnsi="Segoe UI" w:cs="Segoe UI"/>
          <w:sz w:val="27"/>
          <w:szCs w:val="27"/>
        </w:rPr>
        <w:t>, March 2011, St. Louis, Missouri.</w:t>
      </w:r>
    </w:p>
    <w:p w14:paraId="098F30DF" w14:textId="77777777" w:rsidR="00500D48" w:rsidRPr="00881B92" w:rsidRDefault="00500D48" w:rsidP="00500D48">
      <w:pPr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</w:p>
    <w:p w14:paraId="555290F6" w14:textId="1101A806" w:rsidR="00500D48" w:rsidRPr="00881B92" w:rsidRDefault="00C95312" w:rsidP="00500D48">
      <w:pPr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  <w:r w:rsidRPr="00881B9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lastRenderedPageBreak/>
        <w:t xml:space="preserve">Moore, M.D. </w:t>
      </w:r>
      <w:r w:rsidR="00500D48" w:rsidRPr="00881B92">
        <w:rPr>
          <w:rFonts w:ascii="Segoe UI" w:hAnsi="Segoe UI" w:cs="Segoe UI"/>
          <w:sz w:val="27"/>
          <w:szCs w:val="27"/>
        </w:rPr>
        <w:t xml:space="preserve">“Democracy and Homicide in Low and High-Income Countries: A </w:t>
      </w:r>
    </w:p>
    <w:p w14:paraId="5B8FFED0" w14:textId="77777777" w:rsidR="00500D48" w:rsidRPr="00881B92" w:rsidRDefault="00500D48" w:rsidP="00C95312">
      <w:pPr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  <w:r w:rsidRPr="00881B92">
        <w:rPr>
          <w:rFonts w:ascii="Segoe UI" w:hAnsi="Segoe UI" w:cs="Segoe UI"/>
          <w:sz w:val="27"/>
          <w:szCs w:val="27"/>
        </w:rPr>
        <w:t xml:space="preserve">Cross-National Comparison.” Presented at the </w:t>
      </w:r>
      <w:r w:rsidRPr="00881B92">
        <w:rPr>
          <w:rFonts w:ascii="Segoe UI" w:hAnsi="Segoe UI" w:cs="Segoe UI"/>
          <w:i/>
          <w:sz w:val="27"/>
          <w:szCs w:val="27"/>
        </w:rPr>
        <w:t>American Society of Criminology</w:t>
      </w:r>
      <w:r w:rsidRPr="00881B92">
        <w:rPr>
          <w:rFonts w:ascii="Segoe UI" w:hAnsi="Segoe UI" w:cs="Segoe UI"/>
          <w:sz w:val="27"/>
          <w:szCs w:val="27"/>
        </w:rPr>
        <w:t>, November 2010, San Francisco, California.</w:t>
      </w:r>
    </w:p>
    <w:p w14:paraId="3E2F5C69" w14:textId="77777777" w:rsidR="00500D48" w:rsidRPr="00881B92" w:rsidRDefault="00500D48" w:rsidP="00500D48">
      <w:pPr>
        <w:spacing w:after="0" w:line="240" w:lineRule="auto"/>
        <w:ind w:left="720"/>
        <w:contextualSpacing/>
        <w:rPr>
          <w:rFonts w:ascii="Segoe UI" w:hAnsi="Segoe UI" w:cs="Segoe UI"/>
          <w:sz w:val="27"/>
          <w:szCs w:val="27"/>
        </w:rPr>
      </w:pPr>
      <w:r w:rsidRPr="00881B92">
        <w:rPr>
          <w:rFonts w:ascii="Segoe UI" w:hAnsi="Segoe UI" w:cs="Segoe UI"/>
          <w:sz w:val="27"/>
          <w:szCs w:val="27"/>
        </w:rPr>
        <w:t xml:space="preserve"> </w:t>
      </w:r>
    </w:p>
    <w:p w14:paraId="39F902BC" w14:textId="1D910550" w:rsidR="00500D48" w:rsidRPr="00881B92" w:rsidRDefault="00C95312" w:rsidP="00500D48">
      <w:pPr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  <w:r w:rsidRPr="00881B9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Moore, M.D.</w:t>
      </w:r>
      <w:r w:rsidR="00500D48" w:rsidRPr="00881B92">
        <w:rPr>
          <w:rFonts w:ascii="Segoe UI" w:hAnsi="Segoe UI" w:cs="Segoe UI"/>
          <w:b/>
          <w:sz w:val="27"/>
          <w:szCs w:val="27"/>
        </w:rPr>
        <w:t xml:space="preserve"> </w:t>
      </w:r>
      <w:r w:rsidRPr="00881B92">
        <w:rPr>
          <w:rFonts w:ascii="Segoe UI" w:hAnsi="Segoe UI" w:cs="Segoe UI"/>
          <w:sz w:val="27"/>
          <w:szCs w:val="27"/>
        </w:rPr>
        <w:t>&amp;</w:t>
      </w:r>
      <w:r w:rsidR="00500D48" w:rsidRPr="00881B92">
        <w:rPr>
          <w:rFonts w:ascii="Segoe UI" w:hAnsi="Segoe UI" w:cs="Segoe UI"/>
          <w:sz w:val="27"/>
          <w:szCs w:val="27"/>
        </w:rPr>
        <w:t xml:space="preserve"> Kosloski</w:t>
      </w:r>
      <w:r w:rsidRPr="00881B92">
        <w:rPr>
          <w:rFonts w:ascii="Segoe UI" w:hAnsi="Segoe UI" w:cs="Segoe UI"/>
          <w:sz w:val="27"/>
          <w:szCs w:val="27"/>
        </w:rPr>
        <w:t xml:space="preserve">, A.E. </w:t>
      </w:r>
      <w:r w:rsidR="00500D48" w:rsidRPr="00881B92">
        <w:rPr>
          <w:rFonts w:ascii="Segoe UI" w:hAnsi="Segoe UI" w:cs="Segoe UI"/>
          <w:sz w:val="27"/>
          <w:szCs w:val="27"/>
        </w:rPr>
        <w:t xml:space="preserve">“Global Values and Crime: </w:t>
      </w:r>
      <w:proofErr w:type="gramStart"/>
      <w:r w:rsidR="00500D48" w:rsidRPr="00881B92">
        <w:rPr>
          <w:rFonts w:ascii="Segoe UI" w:hAnsi="Segoe UI" w:cs="Segoe UI"/>
          <w:sz w:val="27"/>
          <w:szCs w:val="27"/>
        </w:rPr>
        <w:t>A Cross-National</w:t>
      </w:r>
      <w:proofErr w:type="gramEnd"/>
      <w:r w:rsidR="00500D48" w:rsidRPr="00881B92">
        <w:rPr>
          <w:rFonts w:ascii="Segoe UI" w:hAnsi="Segoe UI" w:cs="Segoe UI"/>
          <w:sz w:val="27"/>
          <w:szCs w:val="27"/>
        </w:rPr>
        <w:t xml:space="preserve"> </w:t>
      </w:r>
    </w:p>
    <w:p w14:paraId="20EAB0ED" w14:textId="77777777" w:rsidR="00500D48" w:rsidRPr="00881B92" w:rsidRDefault="00500D48" w:rsidP="00C95312">
      <w:pPr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  <w:r w:rsidRPr="00881B92">
        <w:rPr>
          <w:rFonts w:ascii="Segoe UI" w:hAnsi="Segoe UI" w:cs="Segoe UI"/>
          <w:sz w:val="27"/>
          <w:szCs w:val="27"/>
        </w:rPr>
        <w:t xml:space="preserve">Link.” Presented at the </w:t>
      </w:r>
      <w:r w:rsidRPr="00881B92">
        <w:rPr>
          <w:rFonts w:ascii="Segoe UI" w:hAnsi="Segoe UI" w:cs="Segoe UI"/>
          <w:i/>
          <w:sz w:val="27"/>
          <w:szCs w:val="27"/>
        </w:rPr>
        <w:t>Midwest Sociological Society</w:t>
      </w:r>
      <w:r w:rsidRPr="00881B92">
        <w:rPr>
          <w:rFonts w:ascii="Segoe UI" w:hAnsi="Segoe UI" w:cs="Segoe UI"/>
          <w:sz w:val="27"/>
          <w:szCs w:val="27"/>
        </w:rPr>
        <w:t xml:space="preserve">, March 2010, Chicago, Illinois.  </w:t>
      </w:r>
    </w:p>
    <w:p w14:paraId="66924AA3" w14:textId="77777777" w:rsidR="00500D48" w:rsidRPr="00881B92" w:rsidRDefault="00500D48" w:rsidP="00500D48">
      <w:pPr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</w:p>
    <w:p w14:paraId="1546478D" w14:textId="28F44D01" w:rsidR="00500D48" w:rsidRPr="00881B92" w:rsidRDefault="00500D48" w:rsidP="00500D48">
      <w:pPr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  <w:r w:rsidRPr="00881B92">
        <w:rPr>
          <w:rFonts w:ascii="Segoe UI" w:hAnsi="Segoe UI" w:cs="Segoe UI"/>
          <w:sz w:val="27"/>
          <w:szCs w:val="27"/>
        </w:rPr>
        <w:t>Kosloski, A</w:t>
      </w:r>
      <w:r w:rsidR="00C95312" w:rsidRPr="00881B92">
        <w:rPr>
          <w:rFonts w:ascii="Segoe UI" w:hAnsi="Segoe UI" w:cs="Segoe UI"/>
          <w:sz w:val="27"/>
          <w:szCs w:val="27"/>
        </w:rPr>
        <w:t>.</w:t>
      </w:r>
      <w:r w:rsidRPr="00881B92">
        <w:rPr>
          <w:rFonts w:ascii="Segoe UI" w:hAnsi="Segoe UI" w:cs="Segoe UI"/>
          <w:sz w:val="27"/>
          <w:szCs w:val="27"/>
        </w:rPr>
        <w:t xml:space="preserve">E. </w:t>
      </w:r>
      <w:r w:rsidR="00C95312" w:rsidRPr="00881B92">
        <w:rPr>
          <w:rFonts w:ascii="Segoe UI" w:hAnsi="Segoe UI" w:cs="Segoe UI"/>
          <w:sz w:val="27"/>
          <w:szCs w:val="27"/>
        </w:rPr>
        <w:t>&amp;</w:t>
      </w:r>
      <w:r w:rsidRPr="00881B92">
        <w:rPr>
          <w:rFonts w:ascii="Segoe UI" w:hAnsi="Segoe UI" w:cs="Segoe UI"/>
          <w:sz w:val="27"/>
          <w:szCs w:val="27"/>
        </w:rPr>
        <w:t xml:space="preserve"> </w:t>
      </w:r>
      <w:r w:rsidR="00C95312" w:rsidRPr="00881B9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Moore, M.D.</w:t>
      </w:r>
      <w:r w:rsidRPr="00881B92">
        <w:rPr>
          <w:rFonts w:ascii="Segoe UI" w:hAnsi="Segoe UI" w:cs="Segoe UI"/>
          <w:sz w:val="27"/>
          <w:szCs w:val="27"/>
        </w:rPr>
        <w:t xml:space="preserve"> “It’s a Beautiful Day in the Neighborhood: </w:t>
      </w:r>
    </w:p>
    <w:p w14:paraId="4433BB1F" w14:textId="77777777" w:rsidR="00500D48" w:rsidRPr="00881B92" w:rsidRDefault="00500D48" w:rsidP="00C95312">
      <w:pPr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  <w:r w:rsidRPr="00881B92">
        <w:rPr>
          <w:rFonts w:ascii="Segoe UI" w:hAnsi="Segoe UI" w:cs="Segoe UI"/>
          <w:sz w:val="27"/>
          <w:szCs w:val="27"/>
        </w:rPr>
        <w:t xml:space="preserve">The Role of Perception on Social Disorganization Theory.” Presented at the </w:t>
      </w:r>
      <w:r w:rsidRPr="00881B92">
        <w:rPr>
          <w:rFonts w:ascii="Segoe UI" w:hAnsi="Segoe UI" w:cs="Segoe UI"/>
          <w:i/>
          <w:sz w:val="27"/>
          <w:szCs w:val="27"/>
        </w:rPr>
        <w:t>American Society of Criminology</w:t>
      </w:r>
      <w:r w:rsidRPr="00881B92">
        <w:rPr>
          <w:rFonts w:ascii="Segoe UI" w:hAnsi="Segoe UI" w:cs="Segoe UI"/>
          <w:sz w:val="27"/>
          <w:szCs w:val="27"/>
        </w:rPr>
        <w:t xml:space="preserve">, November 2009, Philadelphia, Pennsylvania. </w:t>
      </w:r>
    </w:p>
    <w:p w14:paraId="0F9E785F" w14:textId="77777777" w:rsidR="00500D48" w:rsidRPr="00881B92" w:rsidRDefault="00500D48" w:rsidP="00500D48">
      <w:pPr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</w:p>
    <w:p w14:paraId="3B96DC4F" w14:textId="5E6D5ABD" w:rsidR="00500D48" w:rsidRPr="00881B92" w:rsidRDefault="00500D48" w:rsidP="00C95312">
      <w:pPr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  <w:r w:rsidRPr="00881B92">
        <w:rPr>
          <w:rFonts w:ascii="Segoe UI" w:hAnsi="Segoe UI" w:cs="Segoe UI"/>
          <w:sz w:val="27"/>
          <w:szCs w:val="27"/>
        </w:rPr>
        <w:t>Sween, M</w:t>
      </w:r>
      <w:r w:rsidR="00C95312" w:rsidRPr="00881B92">
        <w:rPr>
          <w:rFonts w:ascii="Segoe UI" w:hAnsi="Segoe UI" w:cs="Segoe UI"/>
          <w:sz w:val="27"/>
          <w:szCs w:val="27"/>
        </w:rPr>
        <w:t>.</w:t>
      </w:r>
      <w:r w:rsidRPr="00881B92">
        <w:rPr>
          <w:rFonts w:ascii="Segoe UI" w:hAnsi="Segoe UI" w:cs="Segoe UI"/>
          <w:sz w:val="27"/>
          <w:szCs w:val="27"/>
        </w:rPr>
        <w:t xml:space="preserve">, </w:t>
      </w:r>
      <w:r w:rsidR="00C95312" w:rsidRPr="00881B9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Moore, M.D.</w:t>
      </w:r>
      <w:r w:rsidRPr="00881B92">
        <w:rPr>
          <w:rFonts w:ascii="Segoe UI" w:hAnsi="Segoe UI" w:cs="Segoe UI"/>
          <w:sz w:val="27"/>
          <w:szCs w:val="27"/>
        </w:rPr>
        <w:t>, Kosloski,</w:t>
      </w:r>
      <w:r w:rsidR="00C95312" w:rsidRPr="00881B92">
        <w:rPr>
          <w:rFonts w:ascii="Segoe UI" w:hAnsi="Segoe UI" w:cs="Segoe UI"/>
          <w:sz w:val="27"/>
          <w:szCs w:val="27"/>
        </w:rPr>
        <w:t xml:space="preserve"> A.E., &amp; </w:t>
      </w:r>
      <w:r w:rsidRPr="00881B92">
        <w:rPr>
          <w:rFonts w:ascii="Segoe UI" w:hAnsi="Segoe UI" w:cs="Segoe UI"/>
          <w:sz w:val="27"/>
          <w:szCs w:val="27"/>
        </w:rPr>
        <w:t>Welch</w:t>
      </w:r>
      <w:r w:rsidR="00C95312" w:rsidRPr="00881B92">
        <w:rPr>
          <w:rFonts w:ascii="Segoe UI" w:hAnsi="Segoe UI" w:cs="Segoe UI"/>
          <w:sz w:val="27"/>
          <w:szCs w:val="27"/>
        </w:rPr>
        <w:t xml:space="preserve">, B.D. </w:t>
      </w:r>
      <w:r w:rsidRPr="00881B92">
        <w:rPr>
          <w:rFonts w:ascii="Segoe UI" w:hAnsi="Segoe UI" w:cs="Segoe UI"/>
          <w:sz w:val="27"/>
          <w:szCs w:val="27"/>
        </w:rPr>
        <w:t xml:space="preserve">“Jena Six and the Evolution of a Moral Panic.” Presented at the </w:t>
      </w:r>
      <w:r w:rsidRPr="00881B92">
        <w:rPr>
          <w:rFonts w:ascii="Segoe UI" w:hAnsi="Segoe UI" w:cs="Segoe UI"/>
          <w:i/>
          <w:sz w:val="27"/>
          <w:szCs w:val="27"/>
        </w:rPr>
        <w:t>American Society of Criminology</w:t>
      </w:r>
      <w:r w:rsidR="00C95312" w:rsidRPr="00881B92">
        <w:rPr>
          <w:rFonts w:ascii="Segoe UI" w:hAnsi="Segoe UI" w:cs="Segoe UI"/>
          <w:i/>
          <w:sz w:val="27"/>
          <w:szCs w:val="27"/>
        </w:rPr>
        <w:t>,</w:t>
      </w:r>
      <w:r w:rsidRPr="00881B92">
        <w:rPr>
          <w:rFonts w:ascii="Segoe UI" w:hAnsi="Segoe UI" w:cs="Segoe UI"/>
          <w:sz w:val="27"/>
          <w:szCs w:val="27"/>
        </w:rPr>
        <w:t xml:space="preserve"> November 2009, Philadelphia, Pennsylvania.</w:t>
      </w:r>
    </w:p>
    <w:p w14:paraId="258E9DE4" w14:textId="77777777" w:rsidR="00500D48" w:rsidRPr="00881B92" w:rsidRDefault="00500D48" w:rsidP="00500D48">
      <w:pPr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</w:p>
    <w:p w14:paraId="5A48C942" w14:textId="218924F0" w:rsidR="00500D48" w:rsidRPr="00881B92" w:rsidRDefault="00C95312" w:rsidP="00C95312">
      <w:pPr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  <w:r w:rsidRPr="00881B9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Moore, M.D.</w:t>
      </w:r>
      <w:r w:rsidR="00500D48" w:rsidRPr="00881B92">
        <w:rPr>
          <w:rFonts w:ascii="Segoe UI" w:hAnsi="Segoe UI" w:cs="Segoe UI"/>
          <w:b/>
          <w:sz w:val="27"/>
          <w:szCs w:val="27"/>
        </w:rPr>
        <w:t xml:space="preserve"> </w:t>
      </w:r>
      <w:r w:rsidR="00500D48" w:rsidRPr="00881B92">
        <w:rPr>
          <w:rFonts w:ascii="Segoe UI" w:hAnsi="Segoe UI" w:cs="Segoe UI"/>
          <w:sz w:val="27"/>
          <w:szCs w:val="27"/>
        </w:rPr>
        <w:t>“Placing a Bandage over an Open Wound: The Food Crisis in Haiti.” Presented at</w:t>
      </w:r>
      <w:r w:rsidR="00881B92" w:rsidRPr="00881B92">
        <w:rPr>
          <w:rFonts w:ascii="Segoe UI" w:hAnsi="Segoe UI" w:cs="Segoe UI"/>
          <w:sz w:val="27"/>
          <w:szCs w:val="27"/>
        </w:rPr>
        <w:t xml:space="preserve"> the</w:t>
      </w:r>
      <w:r w:rsidR="00500D48" w:rsidRPr="00881B92">
        <w:rPr>
          <w:rFonts w:ascii="Segoe UI" w:hAnsi="Segoe UI" w:cs="Segoe UI"/>
          <w:sz w:val="27"/>
          <w:szCs w:val="27"/>
        </w:rPr>
        <w:t xml:space="preserve"> </w:t>
      </w:r>
      <w:r w:rsidR="00500D48" w:rsidRPr="00881B92">
        <w:rPr>
          <w:rFonts w:ascii="Segoe UI" w:hAnsi="Segoe UI" w:cs="Segoe UI"/>
          <w:i/>
          <w:sz w:val="27"/>
          <w:szCs w:val="27"/>
        </w:rPr>
        <w:t>Midwest Sociological Society</w:t>
      </w:r>
      <w:r w:rsidR="00500D48" w:rsidRPr="00881B92">
        <w:rPr>
          <w:rFonts w:ascii="Segoe UI" w:hAnsi="Segoe UI" w:cs="Segoe UI"/>
          <w:sz w:val="27"/>
          <w:szCs w:val="27"/>
        </w:rPr>
        <w:t>, April 2009, Des Moines, Iowa.</w:t>
      </w:r>
    </w:p>
    <w:p w14:paraId="355DBE05" w14:textId="77777777" w:rsidR="00500D48" w:rsidRPr="00881B92" w:rsidRDefault="00500D48" w:rsidP="00500D48">
      <w:pPr>
        <w:spacing w:after="0" w:line="240" w:lineRule="auto"/>
        <w:contextualSpacing/>
        <w:rPr>
          <w:rFonts w:ascii="Segoe UI" w:hAnsi="Segoe UI" w:cs="Segoe UI"/>
          <w:b/>
          <w:bCs/>
          <w:sz w:val="27"/>
          <w:szCs w:val="27"/>
        </w:rPr>
      </w:pPr>
    </w:p>
    <w:p w14:paraId="684FA5DF" w14:textId="0DE6295C" w:rsidR="00500D48" w:rsidRPr="00881B92" w:rsidRDefault="00C95312" w:rsidP="00500D48">
      <w:pPr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  <w:r w:rsidRPr="00881B9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Moore, M.D.</w:t>
      </w:r>
      <w:r w:rsidR="00500D48" w:rsidRPr="00881B92">
        <w:rPr>
          <w:rFonts w:ascii="Segoe UI" w:hAnsi="Segoe UI" w:cs="Segoe UI"/>
          <w:b/>
          <w:sz w:val="27"/>
          <w:szCs w:val="27"/>
        </w:rPr>
        <w:t xml:space="preserve"> </w:t>
      </w:r>
      <w:r w:rsidR="00500D48" w:rsidRPr="00881B92">
        <w:rPr>
          <w:rFonts w:ascii="Segoe UI" w:hAnsi="Segoe UI" w:cs="Segoe UI"/>
          <w:sz w:val="27"/>
          <w:szCs w:val="27"/>
        </w:rPr>
        <w:t xml:space="preserve">“Assessment of Government Policies and Programs to Treat and </w:t>
      </w:r>
    </w:p>
    <w:p w14:paraId="529B56F8" w14:textId="13D4F89D" w:rsidR="00500D48" w:rsidRPr="00881B92" w:rsidRDefault="00500D48" w:rsidP="00C95312">
      <w:pPr>
        <w:spacing w:after="0" w:line="240" w:lineRule="auto"/>
        <w:contextualSpacing/>
        <w:rPr>
          <w:rFonts w:ascii="Segoe UI" w:hAnsi="Segoe UI" w:cs="Segoe UI"/>
          <w:b/>
          <w:bCs/>
          <w:sz w:val="27"/>
          <w:szCs w:val="27"/>
        </w:rPr>
      </w:pPr>
      <w:r w:rsidRPr="00881B92">
        <w:rPr>
          <w:rFonts w:ascii="Segoe UI" w:hAnsi="Segoe UI" w:cs="Segoe UI"/>
          <w:sz w:val="27"/>
          <w:szCs w:val="27"/>
        </w:rPr>
        <w:t>Prevent AIDS – Kenya and Swaziland.” Presented at</w:t>
      </w:r>
      <w:r w:rsidR="00881B92" w:rsidRPr="00881B92">
        <w:rPr>
          <w:rFonts w:ascii="Segoe UI" w:hAnsi="Segoe UI" w:cs="Segoe UI"/>
          <w:sz w:val="27"/>
          <w:szCs w:val="27"/>
        </w:rPr>
        <w:t xml:space="preserve"> the </w:t>
      </w:r>
      <w:r w:rsidRPr="00881B92">
        <w:rPr>
          <w:rFonts w:ascii="Segoe UI" w:hAnsi="Segoe UI" w:cs="Segoe UI"/>
          <w:i/>
          <w:sz w:val="27"/>
          <w:szCs w:val="27"/>
        </w:rPr>
        <w:t>Midwest Sociological Society</w:t>
      </w:r>
      <w:r w:rsidRPr="00881B92">
        <w:rPr>
          <w:rFonts w:ascii="Segoe UI" w:hAnsi="Segoe UI" w:cs="Segoe UI"/>
          <w:sz w:val="27"/>
          <w:szCs w:val="27"/>
        </w:rPr>
        <w:t>, April 2009, Des Moines, Iowa.</w:t>
      </w:r>
    </w:p>
    <w:p w14:paraId="2C6444B5" w14:textId="77777777" w:rsidR="00500D48" w:rsidRPr="00881B92" w:rsidRDefault="00500D48" w:rsidP="00500D48">
      <w:pPr>
        <w:spacing w:after="0" w:line="240" w:lineRule="auto"/>
        <w:contextualSpacing/>
        <w:rPr>
          <w:rFonts w:ascii="Segoe UI" w:hAnsi="Segoe UI" w:cs="Segoe UI"/>
          <w:b/>
          <w:bCs/>
          <w:sz w:val="27"/>
          <w:szCs w:val="27"/>
        </w:rPr>
      </w:pPr>
    </w:p>
    <w:p w14:paraId="01B8127C" w14:textId="66A85C9D" w:rsidR="00500D48" w:rsidRPr="00881B92" w:rsidRDefault="00500D48" w:rsidP="00C95312">
      <w:pPr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  <w:r w:rsidRPr="00881B92">
        <w:rPr>
          <w:rFonts w:ascii="Segoe UI" w:hAnsi="Segoe UI" w:cs="Segoe UI"/>
          <w:sz w:val="27"/>
          <w:szCs w:val="27"/>
        </w:rPr>
        <w:t>Kosloski, A</w:t>
      </w:r>
      <w:r w:rsidR="00C95312" w:rsidRPr="00881B92">
        <w:rPr>
          <w:rFonts w:ascii="Segoe UI" w:hAnsi="Segoe UI" w:cs="Segoe UI"/>
          <w:sz w:val="27"/>
          <w:szCs w:val="27"/>
        </w:rPr>
        <w:t>.</w:t>
      </w:r>
      <w:r w:rsidRPr="00881B92">
        <w:rPr>
          <w:rFonts w:ascii="Segoe UI" w:hAnsi="Segoe UI" w:cs="Segoe UI"/>
          <w:sz w:val="27"/>
          <w:szCs w:val="27"/>
        </w:rPr>
        <w:t xml:space="preserve">E., </w:t>
      </w:r>
      <w:r w:rsidR="00C95312" w:rsidRPr="00881B9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Moore, M.D.</w:t>
      </w:r>
      <w:r w:rsidRPr="00881B92">
        <w:rPr>
          <w:rFonts w:ascii="Segoe UI" w:hAnsi="Segoe UI" w:cs="Segoe UI"/>
          <w:sz w:val="27"/>
          <w:szCs w:val="27"/>
        </w:rPr>
        <w:t xml:space="preserve">, Sween, </w:t>
      </w:r>
      <w:r w:rsidR="00C95312" w:rsidRPr="00881B92">
        <w:rPr>
          <w:rFonts w:ascii="Segoe UI" w:hAnsi="Segoe UI" w:cs="Segoe UI"/>
          <w:sz w:val="27"/>
          <w:szCs w:val="27"/>
        </w:rPr>
        <w:t xml:space="preserve">M., &amp; </w:t>
      </w:r>
      <w:r w:rsidRPr="00881B92">
        <w:rPr>
          <w:rFonts w:ascii="Segoe UI" w:hAnsi="Segoe UI" w:cs="Segoe UI"/>
          <w:sz w:val="27"/>
          <w:szCs w:val="27"/>
        </w:rPr>
        <w:t>Welch</w:t>
      </w:r>
      <w:r w:rsidR="00C95312" w:rsidRPr="00881B92">
        <w:rPr>
          <w:rFonts w:ascii="Segoe UI" w:hAnsi="Segoe UI" w:cs="Segoe UI"/>
          <w:sz w:val="27"/>
          <w:szCs w:val="27"/>
        </w:rPr>
        <w:t>, B.D.</w:t>
      </w:r>
      <w:r w:rsidRPr="00881B92">
        <w:rPr>
          <w:rFonts w:ascii="Segoe UI" w:hAnsi="Segoe UI" w:cs="Segoe UI"/>
          <w:sz w:val="27"/>
          <w:szCs w:val="27"/>
        </w:rPr>
        <w:t xml:space="preserve"> “The Noose Incident: Racialization of the Jena Six in Local and National Newspapers.” Presented at </w:t>
      </w:r>
      <w:r w:rsidR="00881B92" w:rsidRPr="00881B92">
        <w:rPr>
          <w:rFonts w:ascii="Segoe UI" w:hAnsi="Segoe UI" w:cs="Segoe UI"/>
          <w:sz w:val="27"/>
          <w:szCs w:val="27"/>
        </w:rPr>
        <w:t xml:space="preserve">the </w:t>
      </w:r>
      <w:r w:rsidRPr="00881B92">
        <w:rPr>
          <w:rFonts w:ascii="Segoe UI" w:hAnsi="Segoe UI" w:cs="Segoe UI"/>
          <w:i/>
          <w:sz w:val="27"/>
          <w:szCs w:val="27"/>
        </w:rPr>
        <w:t>Midwest Sociological Society</w:t>
      </w:r>
      <w:r w:rsidRPr="00881B92">
        <w:rPr>
          <w:rFonts w:ascii="Segoe UI" w:hAnsi="Segoe UI" w:cs="Segoe UI"/>
          <w:sz w:val="27"/>
          <w:szCs w:val="27"/>
        </w:rPr>
        <w:t>, March 2008, St. Louis, Missouri.</w:t>
      </w:r>
    </w:p>
    <w:p w14:paraId="0DA9D4C6" w14:textId="77777777" w:rsidR="00500D48" w:rsidRPr="00881B92" w:rsidRDefault="00500D48" w:rsidP="00500D48">
      <w:pPr>
        <w:spacing w:after="0" w:line="240" w:lineRule="auto"/>
        <w:contextualSpacing/>
        <w:rPr>
          <w:rFonts w:ascii="Segoe UI" w:hAnsi="Segoe UI" w:cs="Segoe UI"/>
          <w:sz w:val="27"/>
          <w:szCs w:val="27"/>
        </w:rPr>
      </w:pPr>
    </w:p>
    <w:p w14:paraId="0CD245D0" w14:textId="131508DC" w:rsidR="00500D48" w:rsidRPr="00881B92" w:rsidRDefault="00C95312" w:rsidP="00C95312">
      <w:pPr>
        <w:spacing w:after="0" w:line="240" w:lineRule="auto"/>
        <w:contextualSpacing/>
        <w:rPr>
          <w:rFonts w:ascii="Segoe UI" w:hAnsi="Segoe UI" w:cs="Segoe UI"/>
          <w:b/>
          <w:bCs/>
          <w:sz w:val="27"/>
          <w:szCs w:val="27"/>
        </w:rPr>
      </w:pPr>
      <w:r w:rsidRPr="00881B92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Moore, M.D.</w:t>
      </w:r>
      <w:r w:rsidR="00500D48" w:rsidRPr="00881B92">
        <w:rPr>
          <w:rFonts w:ascii="Segoe UI" w:hAnsi="Segoe UI" w:cs="Segoe UI"/>
          <w:sz w:val="27"/>
          <w:szCs w:val="27"/>
        </w:rPr>
        <w:t xml:space="preserve"> </w:t>
      </w:r>
      <w:r w:rsidRPr="00881B92">
        <w:rPr>
          <w:rFonts w:ascii="Segoe UI" w:hAnsi="Segoe UI" w:cs="Segoe UI"/>
          <w:sz w:val="27"/>
          <w:szCs w:val="27"/>
        </w:rPr>
        <w:t>&amp;</w:t>
      </w:r>
      <w:r w:rsidR="00500D48" w:rsidRPr="00881B92">
        <w:rPr>
          <w:rFonts w:ascii="Segoe UI" w:hAnsi="Segoe UI" w:cs="Segoe UI"/>
          <w:sz w:val="27"/>
          <w:szCs w:val="27"/>
        </w:rPr>
        <w:t xml:space="preserve"> Daday</w:t>
      </w:r>
      <w:r w:rsidRPr="00881B92">
        <w:rPr>
          <w:rFonts w:ascii="Segoe UI" w:hAnsi="Segoe UI" w:cs="Segoe UI"/>
          <w:sz w:val="27"/>
          <w:szCs w:val="27"/>
        </w:rPr>
        <w:t>, J</w:t>
      </w:r>
      <w:r w:rsidR="00500D48" w:rsidRPr="00881B92">
        <w:rPr>
          <w:rFonts w:ascii="Segoe UI" w:hAnsi="Segoe UI" w:cs="Segoe UI"/>
          <w:sz w:val="27"/>
          <w:szCs w:val="27"/>
        </w:rPr>
        <w:t xml:space="preserve">. “Barriers to Human Capital Development in Swaziland, Cameroon, and Kenya.” Presented at </w:t>
      </w:r>
      <w:r w:rsidR="00881B92" w:rsidRPr="00881B92">
        <w:rPr>
          <w:rFonts w:ascii="Segoe UI" w:hAnsi="Segoe UI" w:cs="Segoe UI"/>
          <w:sz w:val="27"/>
          <w:szCs w:val="27"/>
        </w:rPr>
        <w:t xml:space="preserve">the </w:t>
      </w:r>
      <w:r w:rsidR="00500D48" w:rsidRPr="00881B92">
        <w:rPr>
          <w:rFonts w:ascii="Segoe UI" w:hAnsi="Segoe UI" w:cs="Segoe UI"/>
          <w:i/>
          <w:sz w:val="27"/>
          <w:szCs w:val="27"/>
        </w:rPr>
        <w:t>Midwest Sociological Society</w:t>
      </w:r>
      <w:r w:rsidR="00500D48" w:rsidRPr="00881B92">
        <w:rPr>
          <w:rFonts w:ascii="Segoe UI" w:hAnsi="Segoe UI" w:cs="Segoe UI"/>
          <w:sz w:val="27"/>
          <w:szCs w:val="27"/>
        </w:rPr>
        <w:t>, March 2008, St. Louis, Missouri.</w:t>
      </w:r>
    </w:p>
    <w:p w14:paraId="22647023" w14:textId="77777777" w:rsidR="00C838E7" w:rsidRPr="006C3A1D" w:rsidRDefault="00C838E7" w:rsidP="006C3A1D">
      <w:pPr>
        <w:spacing w:after="0" w:line="240" w:lineRule="auto"/>
        <w:rPr>
          <w:rFonts w:ascii="Segoe UI" w:eastAsia="Times New Roman" w:hAnsi="Segoe UI" w:cs="Segoe UI"/>
          <w:color w:val="2C3E50"/>
          <w:kern w:val="0"/>
          <w:sz w:val="27"/>
          <w:szCs w:val="27"/>
          <w14:ligatures w14:val="none"/>
        </w:rPr>
      </w:pPr>
    </w:p>
    <w:p w14:paraId="0C1CFD27" w14:textId="77777777" w:rsidR="006C3A1D" w:rsidRPr="001B7D83" w:rsidRDefault="006C3A1D" w:rsidP="006C3A1D">
      <w:pPr>
        <w:pBdr>
          <w:bottom w:val="single" w:sz="18" w:space="8" w:color="2A5298"/>
        </w:pBdr>
        <w:spacing w:after="375" w:line="240" w:lineRule="auto"/>
        <w:outlineLvl w:val="1"/>
        <w:rPr>
          <w:rFonts w:ascii="Segoe UI" w:eastAsia="Times New Roman" w:hAnsi="Segoe UI" w:cs="Segoe UI"/>
          <w:b/>
          <w:bCs/>
          <w:kern w:val="0"/>
          <w:sz w:val="43"/>
          <w:szCs w:val="43"/>
          <w14:ligatures w14:val="none"/>
        </w:rPr>
      </w:pPr>
      <w:r w:rsidRPr="001B7D83">
        <w:rPr>
          <w:rFonts w:ascii="Segoe UI" w:eastAsia="Times New Roman" w:hAnsi="Segoe UI" w:cs="Segoe UI"/>
          <w:b/>
          <w:bCs/>
          <w:kern w:val="0"/>
          <w:sz w:val="43"/>
          <w:szCs w:val="43"/>
          <w14:ligatures w14:val="none"/>
        </w:rPr>
        <w:t>Research Specializations</w:t>
      </w:r>
    </w:p>
    <w:p w14:paraId="4F287E29" w14:textId="7C14E6BD" w:rsidR="006C3A1D" w:rsidRDefault="006C3A1D" w:rsidP="006C3A1D">
      <w:pPr>
        <w:spacing w:after="0" w:line="240" w:lineRule="auto"/>
        <w:rPr>
          <w:rFonts w:ascii="Segoe UI" w:eastAsia="Times New Roman" w:hAnsi="Segoe UI" w:cs="Segoe UI"/>
          <w:kern w:val="0"/>
          <w:sz w:val="27"/>
          <w:szCs w:val="27"/>
          <w14:ligatures w14:val="none"/>
        </w:rPr>
      </w:pPr>
      <w:r w:rsidRPr="001B7D83">
        <w:rPr>
          <w:rFonts w:ascii="Segoe UI" w:eastAsia="Times New Roman" w:hAnsi="Segoe UI" w:cs="Segoe UI"/>
          <w:kern w:val="0"/>
          <w:sz w:val="27"/>
          <w:szCs w:val="27"/>
          <w14:ligatures w14:val="none"/>
        </w:rPr>
        <w:lastRenderedPageBreak/>
        <w:t>Criminology and Criminal Justice • Macro-Criminology • Social Disorganization Theory • Social Capital • Suicide • Creative Capital</w:t>
      </w:r>
      <w:r w:rsidR="001B7D83">
        <w:rPr>
          <w:rFonts w:ascii="Segoe UI" w:eastAsia="Times New Roman" w:hAnsi="Segoe UI" w:cs="Segoe UI"/>
          <w:kern w:val="0"/>
          <w:sz w:val="27"/>
          <w:szCs w:val="27"/>
          <w14:ligatures w14:val="none"/>
        </w:rPr>
        <w:t xml:space="preserve"> </w:t>
      </w:r>
      <w:r w:rsidR="001B7D83" w:rsidRPr="001B7D83">
        <w:rPr>
          <w:rFonts w:ascii="Segoe UI" w:eastAsia="Times New Roman" w:hAnsi="Segoe UI" w:cs="Segoe UI"/>
          <w:kern w:val="0"/>
          <w:sz w:val="27"/>
          <w:szCs w:val="27"/>
          <w14:ligatures w14:val="none"/>
        </w:rPr>
        <w:t>•</w:t>
      </w:r>
      <w:r w:rsidR="001B7D83">
        <w:rPr>
          <w:rFonts w:ascii="Segoe UI" w:eastAsia="Times New Roman" w:hAnsi="Segoe UI" w:cs="Segoe UI"/>
          <w:kern w:val="0"/>
          <w:sz w:val="27"/>
          <w:szCs w:val="27"/>
          <w14:ligatures w14:val="none"/>
        </w:rPr>
        <w:t xml:space="preserve"> Reentry Programs </w:t>
      </w:r>
      <w:r w:rsidR="001B7D83" w:rsidRPr="001B7D83">
        <w:rPr>
          <w:rFonts w:ascii="Segoe UI" w:eastAsia="Times New Roman" w:hAnsi="Segoe UI" w:cs="Segoe UI"/>
          <w:kern w:val="0"/>
          <w:sz w:val="27"/>
          <w:szCs w:val="27"/>
          <w14:ligatures w14:val="none"/>
        </w:rPr>
        <w:t>•</w:t>
      </w:r>
      <w:r w:rsidR="001B7D83">
        <w:rPr>
          <w:rFonts w:ascii="Segoe UI" w:eastAsia="Times New Roman" w:hAnsi="Segoe UI" w:cs="Segoe UI"/>
          <w:kern w:val="0"/>
          <w:sz w:val="27"/>
          <w:szCs w:val="27"/>
          <w14:ligatures w14:val="none"/>
        </w:rPr>
        <w:t xml:space="preserve"> </w:t>
      </w:r>
      <w:r w:rsidR="002B4E4F">
        <w:rPr>
          <w:rFonts w:ascii="Segoe UI" w:eastAsia="Times New Roman" w:hAnsi="Segoe UI" w:cs="Segoe UI"/>
          <w:kern w:val="0"/>
          <w:sz w:val="27"/>
          <w:szCs w:val="27"/>
          <w14:ligatures w14:val="none"/>
        </w:rPr>
        <w:t xml:space="preserve">Chronic </w:t>
      </w:r>
      <w:proofErr w:type="gramStart"/>
      <w:r w:rsidR="002B4E4F">
        <w:rPr>
          <w:rFonts w:ascii="Segoe UI" w:eastAsia="Times New Roman" w:hAnsi="Segoe UI" w:cs="Segoe UI"/>
          <w:kern w:val="0"/>
          <w:sz w:val="27"/>
          <w:szCs w:val="27"/>
          <w14:ligatures w14:val="none"/>
        </w:rPr>
        <w:t>Offenders</w:t>
      </w:r>
      <w:proofErr w:type="gramEnd"/>
    </w:p>
    <w:p w14:paraId="603C7E9D" w14:textId="77777777" w:rsidR="000A2557" w:rsidRPr="001B7D83" w:rsidRDefault="000A2557" w:rsidP="006C3A1D">
      <w:pPr>
        <w:spacing w:after="0" w:line="240" w:lineRule="auto"/>
        <w:rPr>
          <w:rFonts w:ascii="Segoe UI" w:eastAsia="Times New Roman" w:hAnsi="Segoe UI" w:cs="Segoe UI"/>
          <w:kern w:val="0"/>
          <w:sz w:val="27"/>
          <w:szCs w:val="27"/>
          <w14:ligatures w14:val="none"/>
        </w:rPr>
      </w:pPr>
    </w:p>
    <w:p w14:paraId="5F7CBF30" w14:textId="77777777" w:rsidR="006C3A1D" w:rsidRPr="002402FE" w:rsidRDefault="006C3A1D" w:rsidP="006C3A1D">
      <w:pPr>
        <w:pBdr>
          <w:bottom w:val="single" w:sz="18" w:space="8" w:color="2A5298"/>
        </w:pBdr>
        <w:spacing w:after="375" w:line="240" w:lineRule="auto"/>
        <w:outlineLvl w:val="1"/>
        <w:rPr>
          <w:rFonts w:ascii="Segoe UI" w:eastAsia="Times New Roman" w:hAnsi="Segoe UI" w:cs="Segoe UI"/>
          <w:b/>
          <w:bCs/>
          <w:kern w:val="0"/>
          <w:sz w:val="43"/>
          <w:szCs w:val="43"/>
          <w14:ligatures w14:val="none"/>
        </w:rPr>
      </w:pPr>
      <w:r w:rsidRPr="002402FE">
        <w:rPr>
          <w:rFonts w:ascii="Segoe UI" w:eastAsia="Times New Roman" w:hAnsi="Segoe UI" w:cs="Segoe UI"/>
          <w:b/>
          <w:bCs/>
          <w:kern w:val="0"/>
          <w:sz w:val="43"/>
          <w:szCs w:val="43"/>
          <w14:ligatures w14:val="none"/>
        </w:rPr>
        <w:t>Courses Taught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248"/>
        <w:gridCol w:w="4608"/>
      </w:tblGrid>
      <w:tr w:rsidR="002402FE" w:rsidRPr="002402FE" w14:paraId="32F09EA0" w14:textId="77777777" w:rsidTr="00E627CA">
        <w:tc>
          <w:tcPr>
            <w:tcW w:w="4248" w:type="dxa"/>
          </w:tcPr>
          <w:p w14:paraId="37A20125" w14:textId="77777777" w:rsidR="002402FE" w:rsidRPr="002402FE" w:rsidRDefault="002402FE" w:rsidP="00E627CA">
            <w:pPr>
              <w:rPr>
                <w:rFonts w:ascii="Segoe UI" w:hAnsi="Segoe UI" w:cs="Segoe UI"/>
                <w:sz w:val="27"/>
                <w:szCs w:val="27"/>
              </w:rPr>
            </w:pPr>
            <w:r w:rsidRPr="002402FE">
              <w:rPr>
                <w:rFonts w:ascii="Segoe UI" w:hAnsi="Segoe UI" w:cs="Segoe UI"/>
                <w:sz w:val="27"/>
                <w:szCs w:val="27"/>
              </w:rPr>
              <w:t>Introduction to Sociology</w:t>
            </w:r>
          </w:p>
        </w:tc>
        <w:tc>
          <w:tcPr>
            <w:tcW w:w="4608" w:type="dxa"/>
          </w:tcPr>
          <w:p w14:paraId="5D12BD2F" w14:textId="77777777" w:rsidR="002402FE" w:rsidRPr="002402FE" w:rsidRDefault="002402FE" w:rsidP="00E627CA">
            <w:pPr>
              <w:rPr>
                <w:rFonts w:ascii="Segoe UI" w:hAnsi="Segoe UI" w:cs="Segoe UI"/>
                <w:sz w:val="27"/>
                <w:szCs w:val="27"/>
              </w:rPr>
            </w:pPr>
            <w:r w:rsidRPr="002402FE">
              <w:rPr>
                <w:rFonts w:ascii="Segoe UI" w:hAnsi="Segoe UI" w:cs="Segoe UI"/>
                <w:sz w:val="27"/>
                <w:szCs w:val="27"/>
              </w:rPr>
              <w:t>Introduction to Criminal Justice and Ethics</w:t>
            </w:r>
          </w:p>
        </w:tc>
      </w:tr>
      <w:tr w:rsidR="002402FE" w:rsidRPr="002402FE" w14:paraId="1316AE64" w14:textId="77777777" w:rsidTr="00E627CA">
        <w:tc>
          <w:tcPr>
            <w:tcW w:w="4248" w:type="dxa"/>
          </w:tcPr>
          <w:p w14:paraId="54021ED7" w14:textId="77777777" w:rsidR="002402FE" w:rsidRPr="002402FE" w:rsidRDefault="002402FE" w:rsidP="00E627CA">
            <w:pPr>
              <w:rPr>
                <w:rFonts w:ascii="Segoe UI" w:hAnsi="Segoe UI" w:cs="Segoe UI"/>
                <w:sz w:val="27"/>
                <w:szCs w:val="27"/>
              </w:rPr>
            </w:pPr>
            <w:r w:rsidRPr="002402FE">
              <w:rPr>
                <w:rFonts w:ascii="Segoe UI" w:hAnsi="Segoe UI" w:cs="Segoe UI"/>
                <w:sz w:val="27"/>
                <w:szCs w:val="27"/>
              </w:rPr>
              <w:t xml:space="preserve">Social Problems </w:t>
            </w:r>
          </w:p>
        </w:tc>
        <w:tc>
          <w:tcPr>
            <w:tcW w:w="4608" w:type="dxa"/>
          </w:tcPr>
          <w:p w14:paraId="7065F937" w14:textId="77777777" w:rsidR="002402FE" w:rsidRPr="002402FE" w:rsidRDefault="002402FE" w:rsidP="00E627CA">
            <w:pPr>
              <w:rPr>
                <w:rFonts w:ascii="Segoe UI" w:hAnsi="Segoe UI" w:cs="Segoe UI"/>
                <w:sz w:val="27"/>
                <w:szCs w:val="27"/>
              </w:rPr>
            </w:pPr>
            <w:r w:rsidRPr="002402FE">
              <w:rPr>
                <w:rFonts w:ascii="Segoe UI" w:hAnsi="Segoe UI" w:cs="Segoe UI"/>
                <w:sz w:val="27"/>
                <w:szCs w:val="27"/>
              </w:rPr>
              <w:t>Criminological Theory</w:t>
            </w:r>
          </w:p>
        </w:tc>
      </w:tr>
      <w:tr w:rsidR="002402FE" w:rsidRPr="002402FE" w14:paraId="708AD06E" w14:textId="77777777" w:rsidTr="00E627CA">
        <w:tc>
          <w:tcPr>
            <w:tcW w:w="4248" w:type="dxa"/>
          </w:tcPr>
          <w:p w14:paraId="682CEC19" w14:textId="77777777" w:rsidR="002402FE" w:rsidRPr="002402FE" w:rsidRDefault="002402FE" w:rsidP="00E627CA">
            <w:pPr>
              <w:rPr>
                <w:rFonts w:ascii="Segoe UI" w:hAnsi="Segoe UI" w:cs="Segoe UI"/>
                <w:b/>
                <w:sz w:val="27"/>
                <w:szCs w:val="27"/>
              </w:rPr>
            </w:pPr>
            <w:r w:rsidRPr="002402FE">
              <w:rPr>
                <w:rFonts w:ascii="Segoe UI" w:hAnsi="Segoe UI" w:cs="Segoe UI"/>
                <w:sz w:val="27"/>
                <w:szCs w:val="27"/>
              </w:rPr>
              <w:t>Social Inequalities</w:t>
            </w:r>
          </w:p>
        </w:tc>
        <w:tc>
          <w:tcPr>
            <w:tcW w:w="4608" w:type="dxa"/>
          </w:tcPr>
          <w:p w14:paraId="1E6A56A6" w14:textId="77777777" w:rsidR="002402FE" w:rsidRPr="002402FE" w:rsidRDefault="002402FE" w:rsidP="00E627CA">
            <w:pPr>
              <w:rPr>
                <w:rFonts w:ascii="Segoe UI" w:hAnsi="Segoe UI" w:cs="Segoe UI"/>
                <w:sz w:val="27"/>
                <w:szCs w:val="27"/>
              </w:rPr>
            </w:pPr>
            <w:r w:rsidRPr="002402FE">
              <w:rPr>
                <w:rFonts w:ascii="Segoe UI" w:hAnsi="Segoe UI" w:cs="Segoe UI"/>
                <w:sz w:val="27"/>
                <w:szCs w:val="27"/>
              </w:rPr>
              <w:t>Corrections and Penology</w:t>
            </w:r>
          </w:p>
        </w:tc>
      </w:tr>
      <w:tr w:rsidR="002402FE" w:rsidRPr="002402FE" w14:paraId="0941F0DC" w14:textId="77777777" w:rsidTr="00E627CA">
        <w:tc>
          <w:tcPr>
            <w:tcW w:w="4248" w:type="dxa"/>
          </w:tcPr>
          <w:p w14:paraId="186AF9A9" w14:textId="77777777" w:rsidR="002402FE" w:rsidRPr="002402FE" w:rsidRDefault="002402FE" w:rsidP="00E627CA">
            <w:pPr>
              <w:rPr>
                <w:rFonts w:ascii="Segoe UI" w:hAnsi="Segoe UI" w:cs="Segoe UI"/>
                <w:sz w:val="27"/>
                <w:szCs w:val="27"/>
              </w:rPr>
            </w:pPr>
            <w:r w:rsidRPr="002402FE">
              <w:rPr>
                <w:rFonts w:ascii="Segoe UI" w:hAnsi="Segoe UI" w:cs="Segoe UI"/>
                <w:sz w:val="27"/>
                <w:szCs w:val="27"/>
              </w:rPr>
              <w:t>Community</w:t>
            </w:r>
          </w:p>
        </w:tc>
        <w:tc>
          <w:tcPr>
            <w:tcW w:w="4608" w:type="dxa"/>
          </w:tcPr>
          <w:p w14:paraId="5AF878DF" w14:textId="77777777" w:rsidR="002402FE" w:rsidRPr="002402FE" w:rsidRDefault="002402FE" w:rsidP="00E627CA">
            <w:pPr>
              <w:rPr>
                <w:rFonts w:ascii="Segoe UI" w:hAnsi="Segoe UI" w:cs="Segoe UI"/>
                <w:sz w:val="27"/>
                <w:szCs w:val="27"/>
              </w:rPr>
            </w:pPr>
            <w:r w:rsidRPr="002402FE">
              <w:rPr>
                <w:rFonts w:ascii="Segoe UI" w:hAnsi="Segoe UI" w:cs="Segoe UI"/>
                <w:sz w:val="27"/>
                <w:szCs w:val="27"/>
              </w:rPr>
              <w:t>Police and Courts</w:t>
            </w:r>
          </w:p>
        </w:tc>
      </w:tr>
      <w:tr w:rsidR="002402FE" w:rsidRPr="002402FE" w14:paraId="29468200" w14:textId="77777777" w:rsidTr="00E627CA">
        <w:tc>
          <w:tcPr>
            <w:tcW w:w="4248" w:type="dxa"/>
          </w:tcPr>
          <w:p w14:paraId="41C1E656" w14:textId="77777777" w:rsidR="002402FE" w:rsidRPr="002402FE" w:rsidRDefault="002402FE" w:rsidP="00E627CA">
            <w:pPr>
              <w:rPr>
                <w:rFonts w:ascii="Segoe UI" w:hAnsi="Segoe UI" w:cs="Segoe UI"/>
                <w:sz w:val="27"/>
                <w:szCs w:val="27"/>
              </w:rPr>
            </w:pPr>
            <w:r w:rsidRPr="002402FE">
              <w:rPr>
                <w:rFonts w:ascii="Segoe UI" w:hAnsi="Segoe UI" w:cs="Segoe UI"/>
                <w:sz w:val="27"/>
                <w:szCs w:val="27"/>
              </w:rPr>
              <w:t>Urban Sociology</w:t>
            </w:r>
          </w:p>
        </w:tc>
        <w:tc>
          <w:tcPr>
            <w:tcW w:w="4608" w:type="dxa"/>
          </w:tcPr>
          <w:p w14:paraId="46AE56D8" w14:textId="77777777" w:rsidR="002402FE" w:rsidRPr="002402FE" w:rsidRDefault="002402FE" w:rsidP="00E627CA">
            <w:pPr>
              <w:rPr>
                <w:rFonts w:ascii="Segoe UI" w:hAnsi="Segoe UI" w:cs="Segoe UI"/>
                <w:sz w:val="27"/>
                <w:szCs w:val="27"/>
              </w:rPr>
            </w:pPr>
            <w:r w:rsidRPr="002402FE">
              <w:rPr>
                <w:rFonts w:ascii="Segoe UI" w:hAnsi="Segoe UI" w:cs="Segoe UI"/>
                <w:sz w:val="27"/>
                <w:szCs w:val="27"/>
              </w:rPr>
              <w:t xml:space="preserve">Introduction to African American Studies </w:t>
            </w:r>
          </w:p>
        </w:tc>
      </w:tr>
      <w:tr w:rsidR="002402FE" w:rsidRPr="002402FE" w14:paraId="3D40C5D3" w14:textId="77777777" w:rsidTr="00E627CA">
        <w:tc>
          <w:tcPr>
            <w:tcW w:w="4248" w:type="dxa"/>
          </w:tcPr>
          <w:p w14:paraId="10F5F233" w14:textId="77777777" w:rsidR="002402FE" w:rsidRPr="002402FE" w:rsidRDefault="002402FE" w:rsidP="00E627CA">
            <w:pPr>
              <w:rPr>
                <w:rFonts w:ascii="Segoe UI" w:hAnsi="Segoe UI" w:cs="Segoe UI"/>
                <w:sz w:val="27"/>
                <w:szCs w:val="27"/>
              </w:rPr>
            </w:pPr>
            <w:r w:rsidRPr="002402FE">
              <w:rPr>
                <w:rFonts w:ascii="Segoe UI" w:hAnsi="Segoe UI" w:cs="Segoe UI"/>
                <w:sz w:val="27"/>
                <w:szCs w:val="27"/>
              </w:rPr>
              <w:t>Ethnic and Race Relations</w:t>
            </w:r>
          </w:p>
          <w:p w14:paraId="46594AD8" w14:textId="77777777" w:rsidR="002402FE" w:rsidRPr="002402FE" w:rsidRDefault="002402FE" w:rsidP="00E627CA">
            <w:pPr>
              <w:rPr>
                <w:rFonts w:ascii="Segoe UI" w:hAnsi="Segoe UI" w:cs="Segoe UI"/>
                <w:sz w:val="27"/>
                <w:szCs w:val="27"/>
              </w:rPr>
            </w:pPr>
            <w:r w:rsidRPr="002402FE">
              <w:rPr>
                <w:rFonts w:ascii="Segoe UI" w:hAnsi="Segoe UI" w:cs="Segoe UI"/>
                <w:sz w:val="27"/>
                <w:szCs w:val="27"/>
              </w:rPr>
              <w:t>Marriage and Family</w:t>
            </w:r>
          </w:p>
          <w:p w14:paraId="6A9922C6" w14:textId="77777777" w:rsidR="002402FE" w:rsidRPr="002402FE" w:rsidRDefault="002402FE" w:rsidP="00E627CA">
            <w:pPr>
              <w:rPr>
                <w:rFonts w:ascii="Segoe UI" w:hAnsi="Segoe UI" w:cs="Segoe UI"/>
                <w:sz w:val="27"/>
                <w:szCs w:val="27"/>
              </w:rPr>
            </w:pPr>
            <w:r w:rsidRPr="002402FE">
              <w:rPr>
                <w:rFonts w:ascii="Segoe UI" w:hAnsi="Segoe UI" w:cs="Segoe UI"/>
                <w:sz w:val="27"/>
                <w:szCs w:val="27"/>
              </w:rPr>
              <w:t>Cultural Anthropology</w:t>
            </w:r>
          </w:p>
          <w:p w14:paraId="0FD7EBC3" w14:textId="77777777" w:rsidR="002402FE" w:rsidRPr="002402FE" w:rsidRDefault="002402FE" w:rsidP="00E627CA">
            <w:pPr>
              <w:rPr>
                <w:rFonts w:ascii="Segoe UI" w:hAnsi="Segoe UI" w:cs="Segoe UI"/>
                <w:sz w:val="27"/>
                <w:szCs w:val="27"/>
              </w:rPr>
            </w:pPr>
            <w:r w:rsidRPr="002402FE">
              <w:rPr>
                <w:rFonts w:ascii="Segoe UI" w:hAnsi="Segoe UI" w:cs="Segoe UI"/>
                <w:sz w:val="27"/>
                <w:szCs w:val="27"/>
              </w:rPr>
              <w:t>Social Statistics</w:t>
            </w:r>
          </w:p>
          <w:p w14:paraId="697C458B" w14:textId="77777777" w:rsidR="002402FE" w:rsidRPr="002402FE" w:rsidRDefault="002402FE" w:rsidP="00E627CA">
            <w:pPr>
              <w:rPr>
                <w:rFonts w:ascii="Segoe UI" w:hAnsi="Segoe UI" w:cs="Segoe UI"/>
                <w:sz w:val="27"/>
                <w:szCs w:val="27"/>
              </w:rPr>
            </w:pPr>
            <w:r w:rsidRPr="002402FE">
              <w:rPr>
                <w:rFonts w:ascii="Segoe UI" w:hAnsi="Segoe UI" w:cs="Segoe UI"/>
                <w:sz w:val="27"/>
                <w:szCs w:val="27"/>
              </w:rPr>
              <w:t>White-Collar Crime</w:t>
            </w:r>
          </w:p>
          <w:p w14:paraId="5F84DE0E" w14:textId="77777777" w:rsidR="002402FE" w:rsidRPr="002402FE" w:rsidRDefault="002402FE" w:rsidP="00E627CA">
            <w:pPr>
              <w:rPr>
                <w:rFonts w:ascii="Segoe UI" w:hAnsi="Segoe UI" w:cs="Segoe UI"/>
                <w:sz w:val="27"/>
                <w:szCs w:val="27"/>
              </w:rPr>
            </w:pPr>
            <w:r w:rsidRPr="002402FE">
              <w:rPr>
                <w:rFonts w:ascii="Segoe UI" w:hAnsi="Segoe UI" w:cs="Segoe UI"/>
                <w:sz w:val="27"/>
                <w:szCs w:val="27"/>
              </w:rPr>
              <w:t>Homicide</w:t>
            </w:r>
          </w:p>
        </w:tc>
        <w:tc>
          <w:tcPr>
            <w:tcW w:w="4608" w:type="dxa"/>
          </w:tcPr>
          <w:p w14:paraId="0747A2E5" w14:textId="77777777" w:rsidR="002402FE" w:rsidRPr="002402FE" w:rsidRDefault="002402FE" w:rsidP="00E627CA">
            <w:pPr>
              <w:rPr>
                <w:rFonts w:ascii="Segoe UI" w:hAnsi="Segoe UI" w:cs="Segoe UI"/>
                <w:sz w:val="27"/>
                <w:szCs w:val="27"/>
              </w:rPr>
            </w:pPr>
            <w:r w:rsidRPr="002402FE">
              <w:rPr>
                <w:rFonts w:ascii="Segoe UI" w:hAnsi="Segoe UI" w:cs="Segoe UI"/>
                <w:sz w:val="27"/>
                <w:szCs w:val="27"/>
              </w:rPr>
              <w:t xml:space="preserve">Human Behavior in the Social Environment </w:t>
            </w:r>
          </w:p>
          <w:p w14:paraId="6240DC91" w14:textId="77777777" w:rsidR="002402FE" w:rsidRPr="002402FE" w:rsidRDefault="002402FE" w:rsidP="00E627CA">
            <w:pPr>
              <w:rPr>
                <w:rFonts w:ascii="Segoe UI" w:hAnsi="Segoe UI" w:cs="Segoe UI"/>
                <w:sz w:val="27"/>
                <w:szCs w:val="27"/>
              </w:rPr>
            </w:pPr>
            <w:r w:rsidRPr="002402FE">
              <w:rPr>
                <w:rFonts w:ascii="Segoe UI" w:hAnsi="Segoe UI" w:cs="Segoe UI"/>
                <w:sz w:val="27"/>
                <w:szCs w:val="27"/>
              </w:rPr>
              <w:t>Juvenile Justice and Gangs</w:t>
            </w:r>
          </w:p>
          <w:p w14:paraId="6D5A9B69" w14:textId="77777777" w:rsidR="002402FE" w:rsidRPr="002402FE" w:rsidRDefault="002402FE" w:rsidP="00E627CA">
            <w:pPr>
              <w:rPr>
                <w:rFonts w:ascii="Segoe UI" w:hAnsi="Segoe UI" w:cs="Segoe UI"/>
                <w:sz w:val="27"/>
                <w:szCs w:val="27"/>
              </w:rPr>
            </w:pPr>
            <w:r w:rsidRPr="002402FE">
              <w:rPr>
                <w:rFonts w:ascii="Segoe UI" w:hAnsi="Segoe UI" w:cs="Segoe UI"/>
                <w:sz w:val="27"/>
                <w:szCs w:val="27"/>
              </w:rPr>
              <w:t xml:space="preserve">Study Abroad – China </w:t>
            </w:r>
          </w:p>
          <w:p w14:paraId="48090B32" w14:textId="77777777" w:rsidR="002402FE" w:rsidRPr="002402FE" w:rsidRDefault="002402FE" w:rsidP="00E627CA">
            <w:pPr>
              <w:rPr>
                <w:rFonts w:ascii="Segoe UI" w:hAnsi="Segoe UI" w:cs="Segoe UI"/>
                <w:sz w:val="27"/>
                <w:szCs w:val="27"/>
              </w:rPr>
            </w:pPr>
            <w:r w:rsidRPr="002402FE">
              <w:rPr>
                <w:rFonts w:ascii="Segoe UI" w:hAnsi="Segoe UI" w:cs="Segoe UI"/>
                <w:sz w:val="27"/>
                <w:szCs w:val="27"/>
              </w:rPr>
              <w:t>Sociology of Deviance</w:t>
            </w:r>
          </w:p>
          <w:p w14:paraId="1DFF6757" w14:textId="634EE7FB" w:rsidR="002402FE" w:rsidRPr="002402FE" w:rsidRDefault="002402FE" w:rsidP="00E627CA">
            <w:pPr>
              <w:rPr>
                <w:rFonts w:ascii="Segoe UI" w:hAnsi="Segoe UI" w:cs="Segoe UI"/>
                <w:sz w:val="27"/>
                <w:szCs w:val="27"/>
              </w:rPr>
            </w:pPr>
            <w:r w:rsidRPr="002402FE">
              <w:rPr>
                <w:rFonts w:ascii="Segoe UI" w:hAnsi="Segoe UI" w:cs="Segoe UI"/>
                <w:sz w:val="27"/>
                <w:szCs w:val="27"/>
              </w:rPr>
              <w:t>Global Crime (Organized Crime)</w:t>
            </w:r>
          </w:p>
          <w:p w14:paraId="6A2C36D7" w14:textId="77777777" w:rsidR="002402FE" w:rsidRPr="002402FE" w:rsidRDefault="002402FE" w:rsidP="00E627CA">
            <w:pPr>
              <w:rPr>
                <w:rFonts w:ascii="Segoe UI" w:hAnsi="Segoe UI" w:cs="Segoe UI"/>
                <w:sz w:val="27"/>
                <w:szCs w:val="27"/>
              </w:rPr>
            </w:pPr>
            <w:r w:rsidRPr="002402FE">
              <w:rPr>
                <w:rFonts w:ascii="Segoe UI" w:hAnsi="Segoe UI" w:cs="Segoe UI"/>
                <w:sz w:val="27"/>
                <w:szCs w:val="27"/>
              </w:rPr>
              <w:t>Terrorism</w:t>
            </w:r>
          </w:p>
        </w:tc>
      </w:tr>
    </w:tbl>
    <w:p w14:paraId="0F2E505B" w14:textId="77777777" w:rsidR="006C3A1D" w:rsidRPr="002402FE" w:rsidRDefault="006C3A1D" w:rsidP="006C3A1D">
      <w:pPr>
        <w:pBdr>
          <w:bottom w:val="single" w:sz="18" w:space="8" w:color="2A5298"/>
        </w:pBdr>
        <w:spacing w:after="375" w:line="240" w:lineRule="auto"/>
        <w:outlineLvl w:val="1"/>
        <w:rPr>
          <w:rFonts w:ascii="Segoe UI" w:eastAsia="Times New Roman" w:hAnsi="Segoe UI" w:cs="Segoe UI"/>
          <w:b/>
          <w:bCs/>
          <w:kern w:val="0"/>
          <w:sz w:val="43"/>
          <w:szCs w:val="43"/>
          <w14:ligatures w14:val="none"/>
        </w:rPr>
      </w:pPr>
      <w:r w:rsidRPr="002402FE">
        <w:rPr>
          <w:rFonts w:ascii="Segoe UI" w:eastAsia="Times New Roman" w:hAnsi="Segoe UI" w:cs="Segoe UI"/>
          <w:b/>
          <w:bCs/>
          <w:kern w:val="0"/>
          <w:sz w:val="43"/>
          <w:szCs w:val="43"/>
          <w14:ligatures w14:val="none"/>
        </w:rPr>
        <w:t>Honors &amp; Awards</w:t>
      </w:r>
    </w:p>
    <w:p w14:paraId="7ECD6EB3" w14:textId="77777777" w:rsidR="006C3A1D" w:rsidRPr="002402FE" w:rsidRDefault="006C3A1D" w:rsidP="006C3A1D">
      <w:pPr>
        <w:spacing w:after="0" w:line="240" w:lineRule="auto"/>
        <w:rPr>
          <w:rFonts w:ascii="Segoe UI" w:eastAsia="Times New Roman" w:hAnsi="Segoe UI" w:cs="Segoe UI"/>
          <w:kern w:val="0"/>
          <w:sz w:val="27"/>
          <w:szCs w:val="27"/>
          <w14:ligatures w14:val="none"/>
        </w:rPr>
      </w:pPr>
      <w:r w:rsidRPr="002402FE">
        <w:rPr>
          <w:rFonts w:ascii="Segoe UI" w:eastAsia="Times New Roman" w:hAnsi="Segoe UI" w:cs="Segoe UI"/>
          <w:kern w:val="0"/>
          <w:sz w:val="27"/>
          <w:szCs w:val="27"/>
          <w14:ligatures w14:val="none"/>
        </w:rPr>
        <w:t>Graduate and Professional Student Senate Teaching Award, Iowa State University (2010)</w:t>
      </w:r>
    </w:p>
    <w:p w14:paraId="7FB024B0" w14:textId="77777777" w:rsidR="008910DC" w:rsidRPr="002402FE" w:rsidRDefault="008910DC" w:rsidP="006C3A1D">
      <w:pPr>
        <w:spacing w:after="0" w:line="240" w:lineRule="auto"/>
        <w:rPr>
          <w:rFonts w:ascii="Segoe UI" w:eastAsia="Times New Roman" w:hAnsi="Segoe UI" w:cs="Segoe UI"/>
          <w:kern w:val="0"/>
          <w:sz w:val="27"/>
          <w:szCs w:val="27"/>
          <w14:ligatures w14:val="none"/>
        </w:rPr>
      </w:pPr>
    </w:p>
    <w:p w14:paraId="2A1CB959" w14:textId="77777777" w:rsidR="006C3A1D" w:rsidRPr="002402FE" w:rsidRDefault="006C3A1D" w:rsidP="006C3A1D">
      <w:pPr>
        <w:spacing w:after="0" w:line="240" w:lineRule="auto"/>
        <w:rPr>
          <w:rFonts w:ascii="Segoe UI" w:eastAsia="Times New Roman" w:hAnsi="Segoe UI" w:cs="Segoe UI"/>
          <w:kern w:val="0"/>
          <w:sz w:val="27"/>
          <w:szCs w:val="27"/>
          <w14:ligatures w14:val="none"/>
        </w:rPr>
      </w:pPr>
      <w:r w:rsidRPr="002402FE">
        <w:rPr>
          <w:rFonts w:ascii="Segoe UI" w:eastAsia="Times New Roman" w:hAnsi="Segoe UI" w:cs="Segoe UI"/>
          <w:kern w:val="0"/>
          <w:sz w:val="27"/>
          <w:szCs w:val="27"/>
          <w14:ligatures w14:val="none"/>
        </w:rPr>
        <w:lastRenderedPageBreak/>
        <w:t>Outstanding AKD Graduate Student, Western Kentucky University, Department of Sociology (2007)</w:t>
      </w:r>
    </w:p>
    <w:p w14:paraId="54983BE0" w14:textId="77777777" w:rsidR="002402FE" w:rsidRPr="002402FE" w:rsidRDefault="002402FE" w:rsidP="006C3A1D">
      <w:pPr>
        <w:spacing w:after="0" w:line="240" w:lineRule="auto"/>
        <w:rPr>
          <w:rFonts w:ascii="Segoe UI" w:eastAsia="Times New Roman" w:hAnsi="Segoe UI" w:cs="Segoe UI"/>
          <w:kern w:val="0"/>
          <w:sz w:val="27"/>
          <w:szCs w:val="27"/>
          <w14:ligatures w14:val="none"/>
        </w:rPr>
      </w:pPr>
    </w:p>
    <w:p w14:paraId="2AFF4999" w14:textId="77777777" w:rsidR="006C3A1D" w:rsidRPr="002402FE" w:rsidRDefault="006C3A1D" w:rsidP="006C3A1D">
      <w:pPr>
        <w:pBdr>
          <w:bottom w:val="single" w:sz="18" w:space="8" w:color="2A5298"/>
        </w:pBdr>
        <w:spacing w:after="375" w:line="240" w:lineRule="auto"/>
        <w:outlineLvl w:val="1"/>
        <w:rPr>
          <w:rFonts w:ascii="Segoe UI" w:eastAsia="Times New Roman" w:hAnsi="Segoe UI" w:cs="Segoe UI"/>
          <w:b/>
          <w:bCs/>
          <w:kern w:val="0"/>
          <w:sz w:val="43"/>
          <w:szCs w:val="43"/>
          <w14:ligatures w14:val="none"/>
        </w:rPr>
      </w:pPr>
      <w:r w:rsidRPr="002402FE">
        <w:rPr>
          <w:rFonts w:ascii="Segoe UI" w:eastAsia="Times New Roman" w:hAnsi="Segoe UI" w:cs="Segoe UI"/>
          <w:b/>
          <w:bCs/>
          <w:kern w:val="0"/>
          <w:sz w:val="43"/>
          <w:szCs w:val="43"/>
          <w14:ligatures w14:val="none"/>
        </w:rPr>
        <w:t>Service &amp; Leadership</w:t>
      </w:r>
    </w:p>
    <w:p w14:paraId="33ABB44F" w14:textId="1F802E73" w:rsidR="005B338F" w:rsidRPr="00751661" w:rsidRDefault="005B338F" w:rsidP="005B338F">
      <w:pPr>
        <w:rPr>
          <w:rFonts w:ascii="Segoe UI" w:hAnsi="Segoe UI" w:cs="Segoe UI"/>
          <w:sz w:val="27"/>
          <w:szCs w:val="27"/>
        </w:rPr>
      </w:pPr>
      <w:r w:rsidRPr="00751661">
        <w:rPr>
          <w:rFonts w:ascii="Segoe UI" w:hAnsi="Segoe UI" w:cs="Segoe UI"/>
          <w:sz w:val="27"/>
          <w:szCs w:val="27"/>
        </w:rPr>
        <w:t xml:space="preserve">University of Central Arkansas, Research Committee (Fall </w:t>
      </w:r>
      <w:r>
        <w:rPr>
          <w:rFonts w:ascii="Segoe UI" w:hAnsi="Segoe UI" w:cs="Segoe UI"/>
          <w:sz w:val="27"/>
          <w:szCs w:val="27"/>
        </w:rPr>
        <w:t>2025</w:t>
      </w:r>
      <w:r w:rsidRPr="00751661">
        <w:rPr>
          <w:rFonts w:ascii="Segoe UI" w:hAnsi="Segoe UI" w:cs="Segoe UI"/>
          <w:sz w:val="27"/>
          <w:szCs w:val="27"/>
        </w:rPr>
        <w:t xml:space="preserve"> to </w:t>
      </w:r>
      <w:r>
        <w:rPr>
          <w:rFonts w:ascii="Segoe UI" w:hAnsi="Segoe UI" w:cs="Segoe UI"/>
          <w:sz w:val="27"/>
          <w:szCs w:val="27"/>
        </w:rPr>
        <w:t>Present</w:t>
      </w:r>
      <w:r w:rsidRPr="00751661">
        <w:rPr>
          <w:rFonts w:ascii="Segoe UI" w:hAnsi="Segoe UI" w:cs="Segoe UI"/>
          <w:sz w:val="27"/>
          <w:szCs w:val="27"/>
        </w:rPr>
        <w:t>)</w:t>
      </w:r>
    </w:p>
    <w:p w14:paraId="0BFAEC5C" w14:textId="0EE151AD" w:rsidR="002402FE" w:rsidRDefault="002402FE" w:rsidP="002402FE">
      <w:pPr>
        <w:rPr>
          <w:rFonts w:ascii="Segoe UI" w:hAnsi="Segoe UI" w:cs="Segoe UI"/>
          <w:sz w:val="27"/>
          <w:szCs w:val="27"/>
        </w:rPr>
      </w:pPr>
      <w:r w:rsidRPr="00751661">
        <w:rPr>
          <w:rFonts w:ascii="Segoe UI" w:hAnsi="Segoe UI" w:cs="Segoe UI"/>
          <w:sz w:val="27"/>
          <w:szCs w:val="27"/>
        </w:rPr>
        <w:t>University of Central Arkansas, Institutional Review Board (IRB), Member (Fall 2018 to Present)</w:t>
      </w:r>
    </w:p>
    <w:p w14:paraId="1B6BBA93" w14:textId="6BCFA83A" w:rsidR="005B338F" w:rsidRPr="00751661" w:rsidRDefault="005B338F" w:rsidP="005B338F">
      <w:pPr>
        <w:rPr>
          <w:rFonts w:ascii="Segoe UI" w:hAnsi="Segoe UI" w:cs="Segoe UI"/>
          <w:sz w:val="27"/>
          <w:szCs w:val="27"/>
        </w:rPr>
      </w:pPr>
      <w:r w:rsidRPr="00751661">
        <w:rPr>
          <w:rFonts w:ascii="Segoe UI" w:hAnsi="Segoe UI" w:cs="Segoe UI"/>
          <w:sz w:val="27"/>
          <w:szCs w:val="27"/>
        </w:rPr>
        <w:t xml:space="preserve">Alpha Kappa Delta Region Six Representative (Fall 2022 to </w:t>
      </w:r>
      <w:r>
        <w:rPr>
          <w:rFonts w:ascii="Segoe UI" w:hAnsi="Segoe UI" w:cs="Segoe UI"/>
          <w:sz w:val="27"/>
          <w:szCs w:val="27"/>
        </w:rPr>
        <w:t>Fall 2025</w:t>
      </w:r>
      <w:r w:rsidRPr="00751661">
        <w:rPr>
          <w:rFonts w:ascii="Segoe UI" w:hAnsi="Segoe UI" w:cs="Segoe UI"/>
          <w:sz w:val="27"/>
          <w:szCs w:val="27"/>
        </w:rPr>
        <w:t>)</w:t>
      </w:r>
    </w:p>
    <w:p w14:paraId="207B09F3" w14:textId="5F4C7497" w:rsidR="002402FE" w:rsidRPr="00751661" w:rsidRDefault="002402FE" w:rsidP="002402FE">
      <w:pPr>
        <w:rPr>
          <w:rFonts w:ascii="Segoe UI" w:hAnsi="Segoe UI" w:cs="Segoe UI"/>
          <w:sz w:val="27"/>
          <w:szCs w:val="27"/>
        </w:rPr>
      </w:pPr>
      <w:r w:rsidRPr="00751661">
        <w:rPr>
          <w:rFonts w:ascii="Segoe UI" w:hAnsi="Segoe UI" w:cs="Segoe UI"/>
          <w:sz w:val="27"/>
          <w:szCs w:val="27"/>
        </w:rPr>
        <w:t xml:space="preserve">University of Central Arkansas, Research Committee, (Fall 2019 to </w:t>
      </w:r>
      <w:r w:rsidR="005B338F">
        <w:rPr>
          <w:rFonts w:ascii="Segoe UI" w:hAnsi="Segoe UI" w:cs="Segoe UI"/>
          <w:sz w:val="27"/>
          <w:szCs w:val="27"/>
        </w:rPr>
        <w:t xml:space="preserve">Spring </w:t>
      </w:r>
      <w:r w:rsidRPr="00751661">
        <w:rPr>
          <w:rFonts w:ascii="Segoe UI" w:hAnsi="Segoe UI" w:cs="Segoe UI"/>
          <w:sz w:val="27"/>
          <w:szCs w:val="27"/>
        </w:rPr>
        <w:t>2023)</w:t>
      </w:r>
    </w:p>
    <w:p w14:paraId="574E6C97" w14:textId="77777777" w:rsidR="002402FE" w:rsidRPr="00751661" w:rsidRDefault="002402FE" w:rsidP="002402FE">
      <w:pPr>
        <w:rPr>
          <w:rFonts w:ascii="Segoe UI" w:hAnsi="Segoe UI" w:cs="Segoe UI"/>
          <w:sz w:val="27"/>
          <w:szCs w:val="27"/>
        </w:rPr>
      </w:pPr>
      <w:r w:rsidRPr="00751661">
        <w:rPr>
          <w:rFonts w:ascii="Segoe UI" w:hAnsi="Segoe UI" w:cs="Segoe UI"/>
          <w:sz w:val="27"/>
          <w:szCs w:val="27"/>
        </w:rPr>
        <w:t>University of Central Arkansas, Research Scholarship and Creative Activity, (Fall 2019 to 2021)</w:t>
      </w:r>
    </w:p>
    <w:p w14:paraId="42169518" w14:textId="77777777" w:rsidR="002402FE" w:rsidRPr="00751661" w:rsidRDefault="002402FE" w:rsidP="002402FE">
      <w:pPr>
        <w:rPr>
          <w:rFonts w:ascii="Segoe UI" w:hAnsi="Segoe UI" w:cs="Segoe UI"/>
          <w:sz w:val="27"/>
          <w:szCs w:val="27"/>
        </w:rPr>
      </w:pPr>
      <w:r w:rsidRPr="00751661">
        <w:rPr>
          <w:rFonts w:ascii="Segoe UI" w:hAnsi="Segoe UI" w:cs="Segoe UI"/>
          <w:sz w:val="27"/>
          <w:szCs w:val="27"/>
        </w:rPr>
        <w:t>University of Central Arkansas, Sociology Club Advisor, (Fall 2019 to Spring 2022)</w:t>
      </w:r>
    </w:p>
    <w:p w14:paraId="1BA1282D" w14:textId="384122B2" w:rsidR="002402FE" w:rsidRPr="00751661" w:rsidRDefault="002402FE" w:rsidP="002402FE">
      <w:pPr>
        <w:rPr>
          <w:rFonts w:ascii="Segoe UI" w:hAnsi="Segoe UI" w:cs="Segoe UI"/>
          <w:sz w:val="27"/>
          <w:szCs w:val="27"/>
        </w:rPr>
      </w:pPr>
      <w:r w:rsidRPr="00751661">
        <w:rPr>
          <w:rFonts w:ascii="Segoe UI" w:hAnsi="Segoe UI" w:cs="Segoe UI"/>
          <w:sz w:val="27"/>
          <w:szCs w:val="27"/>
        </w:rPr>
        <w:t>University of Central Arkansas, Statistics Ad Hoc Committee (Spring 2018)</w:t>
      </w:r>
    </w:p>
    <w:p w14:paraId="59B0D2B3" w14:textId="77777777" w:rsidR="002402FE" w:rsidRPr="00751661" w:rsidRDefault="002402FE" w:rsidP="002402FE">
      <w:pPr>
        <w:rPr>
          <w:rFonts w:ascii="Segoe UI" w:hAnsi="Segoe UI" w:cs="Segoe UI"/>
          <w:sz w:val="27"/>
          <w:szCs w:val="27"/>
        </w:rPr>
      </w:pPr>
      <w:r w:rsidRPr="00751661">
        <w:rPr>
          <w:rFonts w:ascii="Segoe UI" w:hAnsi="Segoe UI" w:cs="Segoe UI"/>
          <w:sz w:val="27"/>
          <w:szCs w:val="27"/>
        </w:rPr>
        <w:t>Arkansas Sociological and Anthropological Association, Treasurer (Fall 2016 to Present)</w:t>
      </w:r>
    </w:p>
    <w:p w14:paraId="03FB11EC" w14:textId="12898890" w:rsidR="002402FE" w:rsidRPr="00751661" w:rsidRDefault="002402FE" w:rsidP="002402FE">
      <w:pPr>
        <w:rPr>
          <w:rFonts w:ascii="Segoe UI" w:hAnsi="Segoe UI" w:cs="Segoe UI"/>
          <w:sz w:val="27"/>
          <w:szCs w:val="27"/>
        </w:rPr>
      </w:pPr>
      <w:r w:rsidRPr="00751661">
        <w:rPr>
          <w:rFonts w:ascii="Segoe UI" w:hAnsi="Segoe UI" w:cs="Segoe UI"/>
          <w:sz w:val="27"/>
          <w:szCs w:val="27"/>
        </w:rPr>
        <w:t>Grand View University, Academic Assessment Committee (Fall 2015 to Spring 2016)</w:t>
      </w:r>
    </w:p>
    <w:p w14:paraId="4B1FD3DF" w14:textId="77777777" w:rsidR="002402FE" w:rsidRPr="00751661" w:rsidRDefault="002402FE" w:rsidP="002402FE">
      <w:pPr>
        <w:rPr>
          <w:rFonts w:ascii="Segoe UI" w:hAnsi="Segoe UI" w:cs="Segoe UI"/>
          <w:sz w:val="27"/>
          <w:szCs w:val="27"/>
        </w:rPr>
      </w:pPr>
      <w:r w:rsidRPr="00751661">
        <w:rPr>
          <w:rFonts w:ascii="Segoe UI" w:hAnsi="Segoe UI" w:cs="Segoe UI"/>
          <w:sz w:val="27"/>
          <w:szCs w:val="27"/>
        </w:rPr>
        <w:t>Grand View University, Student Success Committee (Fall 2013 to Spring 2015)</w:t>
      </w:r>
    </w:p>
    <w:p w14:paraId="42140DA4" w14:textId="77777777" w:rsidR="002402FE" w:rsidRPr="00751661" w:rsidRDefault="002402FE" w:rsidP="002402FE">
      <w:pPr>
        <w:rPr>
          <w:rFonts w:ascii="Segoe UI" w:hAnsi="Segoe UI" w:cs="Segoe UI"/>
          <w:sz w:val="27"/>
          <w:szCs w:val="27"/>
        </w:rPr>
      </w:pPr>
      <w:r w:rsidRPr="00751661">
        <w:rPr>
          <w:rFonts w:ascii="Segoe UI" w:hAnsi="Segoe UI" w:cs="Segoe UI"/>
          <w:sz w:val="27"/>
          <w:szCs w:val="27"/>
        </w:rPr>
        <w:t xml:space="preserve">Grand View University, Recruitment Committee (Spring 2013 and Fall 2013) </w:t>
      </w:r>
    </w:p>
    <w:p w14:paraId="69379D29" w14:textId="77777777" w:rsidR="002402FE" w:rsidRPr="00751661" w:rsidRDefault="002402FE" w:rsidP="002402FE">
      <w:pPr>
        <w:rPr>
          <w:rFonts w:ascii="Segoe UI" w:hAnsi="Segoe UI" w:cs="Segoe UI"/>
          <w:sz w:val="27"/>
          <w:szCs w:val="27"/>
        </w:rPr>
      </w:pPr>
      <w:r w:rsidRPr="00751661">
        <w:rPr>
          <w:rFonts w:ascii="Segoe UI" w:hAnsi="Segoe UI" w:cs="Segoe UI"/>
          <w:sz w:val="27"/>
          <w:szCs w:val="27"/>
        </w:rPr>
        <w:t>Department of Sociology, Iowa State University, Graduate Recruitment Committee (Fall 2009 – Spring 2010)</w:t>
      </w:r>
    </w:p>
    <w:p w14:paraId="146A2589" w14:textId="77777777" w:rsidR="002402FE" w:rsidRPr="00751661" w:rsidRDefault="002402FE" w:rsidP="002402FE">
      <w:pPr>
        <w:rPr>
          <w:rFonts w:ascii="Segoe UI" w:hAnsi="Segoe UI" w:cs="Segoe UI"/>
          <w:sz w:val="27"/>
          <w:szCs w:val="27"/>
        </w:rPr>
      </w:pPr>
      <w:r w:rsidRPr="00751661">
        <w:rPr>
          <w:rFonts w:ascii="Segoe UI" w:hAnsi="Segoe UI" w:cs="Segoe UI"/>
          <w:sz w:val="27"/>
          <w:szCs w:val="27"/>
        </w:rPr>
        <w:t>Department of Sociology, Iowa State University, Alpha Kappa Delta Communications (Fall 2009 – Spring 2010)</w:t>
      </w:r>
    </w:p>
    <w:p w14:paraId="67C319D4" w14:textId="77777777" w:rsidR="002402FE" w:rsidRPr="00751661" w:rsidRDefault="002402FE" w:rsidP="002402FE">
      <w:pPr>
        <w:rPr>
          <w:rFonts w:ascii="Segoe UI" w:hAnsi="Segoe UI" w:cs="Segoe UI"/>
          <w:sz w:val="27"/>
          <w:szCs w:val="27"/>
        </w:rPr>
      </w:pPr>
      <w:r w:rsidRPr="00751661">
        <w:rPr>
          <w:rFonts w:ascii="Segoe UI" w:hAnsi="Segoe UI" w:cs="Segoe UI"/>
          <w:sz w:val="27"/>
          <w:szCs w:val="27"/>
        </w:rPr>
        <w:lastRenderedPageBreak/>
        <w:t>Department of Sociology, Iowa State University, Seminar Committee (Spring 2008 – Fall 2009)</w:t>
      </w:r>
    </w:p>
    <w:p w14:paraId="12FF70B5" w14:textId="77777777" w:rsidR="006C3A1D" w:rsidRPr="002402FE" w:rsidRDefault="006C3A1D" w:rsidP="006C3A1D">
      <w:pPr>
        <w:pBdr>
          <w:bottom w:val="single" w:sz="18" w:space="8" w:color="2A5298"/>
        </w:pBdr>
        <w:spacing w:after="375" w:line="240" w:lineRule="auto"/>
        <w:outlineLvl w:val="1"/>
        <w:rPr>
          <w:rFonts w:ascii="Segoe UI" w:eastAsia="Times New Roman" w:hAnsi="Segoe UI" w:cs="Segoe UI"/>
          <w:b/>
          <w:bCs/>
          <w:kern w:val="0"/>
          <w:sz w:val="43"/>
          <w:szCs w:val="43"/>
          <w14:ligatures w14:val="none"/>
        </w:rPr>
      </w:pPr>
      <w:r w:rsidRPr="002402FE">
        <w:rPr>
          <w:rFonts w:ascii="Segoe UI" w:eastAsia="Times New Roman" w:hAnsi="Segoe UI" w:cs="Segoe UI"/>
          <w:b/>
          <w:bCs/>
          <w:kern w:val="0"/>
          <w:sz w:val="43"/>
          <w:szCs w:val="43"/>
          <w14:ligatures w14:val="none"/>
        </w:rPr>
        <w:t>Professional Associations</w:t>
      </w:r>
    </w:p>
    <w:p w14:paraId="6C937A50" w14:textId="77777777" w:rsidR="006C3A1D" w:rsidRPr="002402FE" w:rsidRDefault="006C3A1D" w:rsidP="006C3A1D">
      <w:pPr>
        <w:spacing w:after="0" w:line="240" w:lineRule="auto"/>
        <w:rPr>
          <w:rFonts w:ascii="Segoe UI" w:eastAsia="Times New Roman" w:hAnsi="Segoe UI" w:cs="Segoe UI"/>
          <w:kern w:val="0"/>
          <w:sz w:val="27"/>
          <w:szCs w:val="27"/>
          <w14:ligatures w14:val="none"/>
        </w:rPr>
      </w:pPr>
      <w:r w:rsidRPr="002402FE">
        <w:rPr>
          <w:rFonts w:ascii="Segoe UI" w:eastAsia="Times New Roman" w:hAnsi="Segoe UI" w:cs="Segoe UI"/>
          <w:kern w:val="0"/>
          <w:sz w:val="27"/>
          <w:szCs w:val="27"/>
          <w14:ligatures w14:val="none"/>
        </w:rPr>
        <w:t>American Sociological Association • Southwest Social Sciences Association • Academy of Criminal Justice Sciences • Mid-South Sociological Association • Arkansas Anthropological and Sociological Association</w:t>
      </w:r>
    </w:p>
    <w:p w14:paraId="08D30227" w14:textId="77777777" w:rsidR="008910DC" w:rsidRPr="002402FE" w:rsidRDefault="008910DC" w:rsidP="006C3A1D">
      <w:pPr>
        <w:spacing w:after="0" w:line="240" w:lineRule="auto"/>
        <w:rPr>
          <w:rFonts w:ascii="Segoe UI" w:eastAsia="Times New Roman" w:hAnsi="Segoe UI" w:cs="Segoe UI"/>
          <w:kern w:val="0"/>
          <w:sz w:val="27"/>
          <w:szCs w:val="27"/>
          <w14:ligatures w14:val="none"/>
        </w:rPr>
      </w:pPr>
    </w:p>
    <w:p w14:paraId="70C82F7E" w14:textId="77777777" w:rsidR="006C3A1D" w:rsidRPr="002402FE" w:rsidRDefault="006C3A1D" w:rsidP="006C3A1D">
      <w:pPr>
        <w:pBdr>
          <w:bottom w:val="single" w:sz="18" w:space="8" w:color="2A5298"/>
        </w:pBdr>
        <w:spacing w:after="375" w:line="240" w:lineRule="auto"/>
        <w:outlineLvl w:val="1"/>
        <w:rPr>
          <w:rFonts w:ascii="Segoe UI" w:eastAsia="Times New Roman" w:hAnsi="Segoe UI" w:cs="Segoe UI"/>
          <w:b/>
          <w:bCs/>
          <w:kern w:val="0"/>
          <w:sz w:val="43"/>
          <w:szCs w:val="43"/>
          <w14:ligatures w14:val="none"/>
        </w:rPr>
      </w:pPr>
      <w:r w:rsidRPr="002402FE">
        <w:rPr>
          <w:rFonts w:ascii="Segoe UI" w:eastAsia="Times New Roman" w:hAnsi="Segoe UI" w:cs="Segoe UI"/>
          <w:b/>
          <w:bCs/>
          <w:kern w:val="0"/>
          <w:sz w:val="43"/>
          <w:szCs w:val="43"/>
          <w14:ligatures w14:val="none"/>
        </w:rPr>
        <w:t>Media Appearances</w:t>
      </w:r>
    </w:p>
    <w:p w14:paraId="4AD2EC49" w14:textId="77777777" w:rsidR="006C3A1D" w:rsidRPr="002402FE" w:rsidRDefault="006C3A1D" w:rsidP="006C3A1D">
      <w:pPr>
        <w:spacing w:after="0" w:line="240" w:lineRule="auto"/>
        <w:rPr>
          <w:rFonts w:ascii="Segoe UI" w:eastAsia="Times New Roman" w:hAnsi="Segoe UI" w:cs="Segoe UI"/>
          <w:kern w:val="0"/>
          <w:sz w:val="27"/>
          <w:szCs w:val="27"/>
          <w14:ligatures w14:val="none"/>
        </w:rPr>
      </w:pPr>
      <w:r w:rsidRPr="002402FE">
        <w:rPr>
          <w:rFonts w:ascii="Segoe UI" w:eastAsia="Times New Roman" w:hAnsi="Segoe UI" w:cs="Segoe UI"/>
          <w:kern w:val="0"/>
          <w:sz w:val="27"/>
          <w:szCs w:val="27"/>
          <w14:ligatures w14:val="none"/>
        </w:rPr>
        <w:t>Arkansas PBS "Arkansas Week" (October 1, 2021)</w:t>
      </w:r>
    </w:p>
    <w:p w14:paraId="4AFDD3DE" w14:textId="77777777" w:rsidR="008910DC" w:rsidRPr="002402FE" w:rsidRDefault="008910DC" w:rsidP="006C3A1D">
      <w:pPr>
        <w:spacing w:after="0" w:line="240" w:lineRule="auto"/>
        <w:rPr>
          <w:rFonts w:ascii="Segoe UI" w:eastAsia="Times New Roman" w:hAnsi="Segoe UI" w:cs="Segoe UI"/>
          <w:kern w:val="0"/>
          <w:sz w:val="27"/>
          <w:szCs w:val="27"/>
          <w14:ligatures w14:val="none"/>
        </w:rPr>
      </w:pPr>
    </w:p>
    <w:p w14:paraId="18BF7B92" w14:textId="77777777" w:rsidR="006C3A1D" w:rsidRPr="002402FE" w:rsidRDefault="006C3A1D" w:rsidP="006C3A1D">
      <w:pPr>
        <w:spacing w:after="0" w:line="240" w:lineRule="auto"/>
        <w:rPr>
          <w:rFonts w:ascii="Segoe UI" w:eastAsia="Times New Roman" w:hAnsi="Segoe UI" w:cs="Segoe UI"/>
          <w:kern w:val="0"/>
          <w:sz w:val="27"/>
          <w:szCs w:val="27"/>
          <w14:ligatures w14:val="none"/>
        </w:rPr>
      </w:pPr>
      <w:r w:rsidRPr="002402FE">
        <w:rPr>
          <w:rFonts w:ascii="Segoe UI" w:eastAsia="Times New Roman" w:hAnsi="Segoe UI" w:cs="Segoe UI"/>
          <w:kern w:val="0"/>
          <w:sz w:val="27"/>
          <w:szCs w:val="27"/>
          <w14:ligatures w14:val="none"/>
        </w:rPr>
        <w:t>Iowa Public Radio "River to River" (Fall 2016)</w:t>
      </w:r>
    </w:p>
    <w:p w14:paraId="3D385F4C" w14:textId="77777777" w:rsidR="00CC66D4" w:rsidRPr="002402FE" w:rsidRDefault="00CC66D4"/>
    <w:sectPr w:rsidR="00CC66D4" w:rsidRPr="002402FE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1D4DC" w14:textId="77777777" w:rsidR="00980607" w:rsidRDefault="00980607" w:rsidP="0019378A">
      <w:pPr>
        <w:spacing w:after="0" w:line="240" w:lineRule="auto"/>
      </w:pPr>
      <w:r>
        <w:separator/>
      </w:r>
    </w:p>
  </w:endnote>
  <w:endnote w:type="continuationSeparator" w:id="0">
    <w:p w14:paraId="5E7458B8" w14:textId="77777777" w:rsidR="00980607" w:rsidRDefault="00980607" w:rsidP="001937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587829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D1D509" w14:textId="45701DF1" w:rsidR="0019378A" w:rsidRDefault="0019378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F27418E" w14:textId="77777777" w:rsidR="0019378A" w:rsidRDefault="001937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3FB83" w14:textId="77777777" w:rsidR="00980607" w:rsidRDefault="00980607" w:rsidP="0019378A">
      <w:pPr>
        <w:spacing w:after="0" w:line="240" w:lineRule="auto"/>
      </w:pPr>
      <w:r>
        <w:separator/>
      </w:r>
    </w:p>
  </w:footnote>
  <w:footnote w:type="continuationSeparator" w:id="0">
    <w:p w14:paraId="6DD917F7" w14:textId="77777777" w:rsidR="00980607" w:rsidRDefault="00980607" w:rsidP="001937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A1D"/>
    <w:rsid w:val="00005FAC"/>
    <w:rsid w:val="000A2557"/>
    <w:rsid w:val="000A583A"/>
    <w:rsid w:val="000F6F3B"/>
    <w:rsid w:val="00141243"/>
    <w:rsid w:val="001419B1"/>
    <w:rsid w:val="00157243"/>
    <w:rsid w:val="0017109E"/>
    <w:rsid w:val="001906BF"/>
    <w:rsid w:val="0019378A"/>
    <w:rsid w:val="001A151C"/>
    <w:rsid w:val="001B7D83"/>
    <w:rsid w:val="001F461E"/>
    <w:rsid w:val="002064A4"/>
    <w:rsid w:val="00215AE5"/>
    <w:rsid w:val="002402FE"/>
    <w:rsid w:val="002B4E4F"/>
    <w:rsid w:val="002E19B5"/>
    <w:rsid w:val="002E46F8"/>
    <w:rsid w:val="0030440B"/>
    <w:rsid w:val="00306E71"/>
    <w:rsid w:val="00317E53"/>
    <w:rsid w:val="0034082D"/>
    <w:rsid w:val="00360D4C"/>
    <w:rsid w:val="00365298"/>
    <w:rsid w:val="003735C9"/>
    <w:rsid w:val="00420E03"/>
    <w:rsid w:val="00427640"/>
    <w:rsid w:val="0045222A"/>
    <w:rsid w:val="00455E38"/>
    <w:rsid w:val="00495F32"/>
    <w:rsid w:val="004B6137"/>
    <w:rsid w:val="004C088D"/>
    <w:rsid w:val="00500D48"/>
    <w:rsid w:val="00532323"/>
    <w:rsid w:val="0054087D"/>
    <w:rsid w:val="00551810"/>
    <w:rsid w:val="00565B16"/>
    <w:rsid w:val="0059421A"/>
    <w:rsid w:val="005A0D4A"/>
    <w:rsid w:val="005B338F"/>
    <w:rsid w:val="0060194D"/>
    <w:rsid w:val="00627C35"/>
    <w:rsid w:val="006C3A1D"/>
    <w:rsid w:val="006D2D5E"/>
    <w:rsid w:val="006E6B7A"/>
    <w:rsid w:val="00702293"/>
    <w:rsid w:val="00705F7D"/>
    <w:rsid w:val="007251A6"/>
    <w:rsid w:val="0073559C"/>
    <w:rsid w:val="00751661"/>
    <w:rsid w:val="0075636A"/>
    <w:rsid w:val="0076487C"/>
    <w:rsid w:val="0076776B"/>
    <w:rsid w:val="007861E2"/>
    <w:rsid w:val="0079730C"/>
    <w:rsid w:val="007E54D1"/>
    <w:rsid w:val="008060AC"/>
    <w:rsid w:val="00854B71"/>
    <w:rsid w:val="00881B92"/>
    <w:rsid w:val="008864EE"/>
    <w:rsid w:val="008910DC"/>
    <w:rsid w:val="008A0A02"/>
    <w:rsid w:val="008B006A"/>
    <w:rsid w:val="008D0CE4"/>
    <w:rsid w:val="008D21EA"/>
    <w:rsid w:val="008D298A"/>
    <w:rsid w:val="00951C37"/>
    <w:rsid w:val="00963022"/>
    <w:rsid w:val="009667C3"/>
    <w:rsid w:val="00975D7B"/>
    <w:rsid w:val="00980607"/>
    <w:rsid w:val="009D67DD"/>
    <w:rsid w:val="009E0F47"/>
    <w:rsid w:val="00A03334"/>
    <w:rsid w:val="00A3711D"/>
    <w:rsid w:val="00AA6F81"/>
    <w:rsid w:val="00AE4325"/>
    <w:rsid w:val="00AF5E45"/>
    <w:rsid w:val="00B0154A"/>
    <w:rsid w:val="00B163BB"/>
    <w:rsid w:val="00BA659F"/>
    <w:rsid w:val="00C11DEE"/>
    <w:rsid w:val="00C838E7"/>
    <w:rsid w:val="00C95312"/>
    <w:rsid w:val="00C96057"/>
    <w:rsid w:val="00C97283"/>
    <w:rsid w:val="00CA24EF"/>
    <w:rsid w:val="00CC66D4"/>
    <w:rsid w:val="00CE4836"/>
    <w:rsid w:val="00D12970"/>
    <w:rsid w:val="00D23ECF"/>
    <w:rsid w:val="00D3192D"/>
    <w:rsid w:val="00D35C60"/>
    <w:rsid w:val="00D90DA5"/>
    <w:rsid w:val="00E01A14"/>
    <w:rsid w:val="00E07EED"/>
    <w:rsid w:val="00E127CB"/>
    <w:rsid w:val="00E13E38"/>
    <w:rsid w:val="00E27346"/>
    <w:rsid w:val="00EE5835"/>
    <w:rsid w:val="00F35A8B"/>
    <w:rsid w:val="00FA4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C8C0CC"/>
  <w15:chartTrackingRefBased/>
  <w15:docId w15:val="{46B5F87F-0EB4-471A-86B3-00F3BB853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3A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3A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3A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3A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3A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3A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3A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3A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3A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3A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3A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6C3A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3A1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3A1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3A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3A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3A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3A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3A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3A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3A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3A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3A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3A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3A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3A1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3A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3A1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3A1D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937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378A"/>
  </w:style>
  <w:style w:type="paragraph" w:styleId="Footer">
    <w:name w:val="footer"/>
    <w:basedOn w:val="Normal"/>
    <w:link w:val="FooterChar"/>
    <w:uiPriority w:val="99"/>
    <w:unhideWhenUsed/>
    <w:rsid w:val="001937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378A"/>
  </w:style>
  <w:style w:type="paragraph" w:styleId="NoSpacing">
    <w:name w:val="No Spacing"/>
    <w:uiPriority w:val="1"/>
    <w:qFormat/>
    <w:rsid w:val="002402FE"/>
    <w:pPr>
      <w:spacing w:after="0" w:line="240" w:lineRule="auto"/>
    </w:pPr>
  </w:style>
  <w:style w:type="paragraph" w:styleId="BodyText">
    <w:name w:val="Body Text"/>
    <w:basedOn w:val="Normal"/>
    <w:link w:val="BodyTextChar"/>
    <w:semiHidden/>
    <w:rsid w:val="00E13E38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14:ligatures w14:val="none"/>
    </w:rPr>
  </w:style>
  <w:style w:type="character" w:customStyle="1" w:styleId="BodyTextChar">
    <w:name w:val="Body Text Char"/>
    <w:basedOn w:val="DefaultParagraphFont"/>
    <w:link w:val="BodyText"/>
    <w:semiHidden/>
    <w:rsid w:val="00E13E38"/>
    <w:rPr>
      <w:rFonts w:ascii="Times New Roman" w:eastAsia="Times New Roman" w:hAnsi="Times New Roman" w:cs="Times New Roman"/>
      <w:kern w:val="0"/>
      <w:sz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12</Pages>
  <Words>2267</Words>
  <Characters>12927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Moore</dc:creator>
  <cp:keywords/>
  <dc:description/>
  <cp:lastModifiedBy>Matthew D Moore</cp:lastModifiedBy>
  <cp:revision>25</cp:revision>
  <dcterms:created xsi:type="dcterms:W3CDTF">2025-10-10T13:31:00Z</dcterms:created>
  <dcterms:modified xsi:type="dcterms:W3CDTF">2026-09-22T13:31:00Z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d998bb74-a458-4543-b958-ca16ae56b066</vt:lpwstr>
  </property>
</Properties>
</file>