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April 2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bookmarkStart w:colFirst="0" w:colLast="0" w:name="_xppzww5f94h9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21">
      <w:pPr>
        <w:tabs>
          <w:tab w:val="left" w:pos="741"/>
        </w:tabs>
        <w:ind w:left="1728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  <w:tab/>
        <w:t xml:space="preserve">Walk a Mile is next Thursday!</w:t>
      </w:r>
    </w:p>
    <w:p w:rsidR="00000000" w:rsidDel="00000000" w:rsidP="00000000" w:rsidRDefault="00000000" w:rsidRPr="00000000" w14:paraId="00000022">
      <w:pPr>
        <w:tabs>
          <w:tab w:val="left" w:pos="741"/>
        </w:tabs>
        <w:ind w:left="1728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  <w:tab/>
        <w:t xml:space="preserve">We have a few extra shirts that we will sell!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Recruitment forms are in the Fall 2019 folder in the IFC team drive. Recruitment event information is due there by May 1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Rho Chi information is due by August 1 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more than 2 missed meetings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41"/>
        </w:tabs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SOAR sponsorships are Out! $50 for the IFC Table is due by May 1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 Greek Block Party- April 18 4:30-6:30 pm </w:t>
      </w: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ALL GREEK PICTURE AT 4:30 OUTSIDE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41"/>
        </w:tabs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pStyle w:val="Heading1"/>
        <w:rPr>
          <w:rFonts w:ascii="Cambria" w:cs="Cambria" w:eastAsia="Cambria" w:hAnsi="Cambria"/>
        </w:rPr>
        <w:sectPr>
          <w:headerReference r:id="rId8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