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October 30,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Pep rally at the Farris Center at 7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IFC Executive Board applications are still open. Apply!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Trunk or Treat at 6 on Wednesday at President Davis’ House-Will cancel early wednesday </w:t>
        <w:tab/>
        <w:tab/>
        <w:tab/>
        <w:t xml:space="preserve">morning if it’s raining.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 next week because of interviews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Rosters Due Nov. 15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Everyone got an email about Fivestar progress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Service/Philanthropy Donations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Proposal from Sigma Tau Gamma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