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044"/>
        <w:gridCol w:w="2685"/>
        <w:gridCol w:w="1797"/>
      </w:tblGrid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>
            <w:bookmarkStart w:id="0" w:name="_GoBack"/>
            <w:bookmarkEnd w:id="0"/>
            <w:proofErr w:type="spellStart"/>
            <w:r w:rsidRPr="00861816">
              <w:t>Donohew</w:t>
            </w:r>
            <w:proofErr w:type="spellEnd"/>
            <w:r w:rsidRPr="00861816">
              <w:t>, Zachary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>
            <w:r w:rsidRPr="00861816">
              <w:t>Business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>
            <w:r w:rsidRPr="00861816">
              <w:t xml:space="preserve">Econ, Fin, Ins &amp; Risk </w:t>
            </w:r>
            <w:proofErr w:type="spellStart"/>
            <w:r w:rsidRPr="00861816">
              <w:t>Mgmt</w:t>
            </w:r>
            <w:proofErr w:type="spellEnd"/>
          </w:p>
        </w:tc>
        <w:tc>
          <w:tcPr>
            <w:tcW w:w="1797" w:type="dxa"/>
            <w:noWrap/>
            <w:hideMark/>
          </w:tcPr>
          <w:p w:rsidR="00D92D16" w:rsidRPr="00861816" w:rsidRDefault="00D92D16">
            <w:r w:rsidRPr="00861816"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>
            <w:proofErr w:type="spellStart"/>
            <w:r w:rsidRPr="00861816">
              <w:t>Theis</w:t>
            </w:r>
            <w:proofErr w:type="spellEnd"/>
            <w:r w:rsidRPr="00861816">
              <w:t>, John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>
            <w:r w:rsidRPr="00861816">
              <w:t>Business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>
            <w:r w:rsidRPr="00861816">
              <w:t xml:space="preserve">Econ, Fin, Ins &amp; Risk </w:t>
            </w:r>
            <w:proofErr w:type="spellStart"/>
            <w:r w:rsidRPr="00861816">
              <w:t>Mgmt</w:t>
            </w:r>
            <w:proofErr w:type="spellEnd"/>
          </w:p>
        </w:tc>
        <w:tc>
          <w:tcPr>
            <w:tcW w:w="1797" w:type="dxa"/>
            <w:noWrap/>
            <w:hideMark/>
          </w:tcPr>
          <w:p w:rsidR="00D92D16" w:rsidRPr="00861816" w:rsidRDefault="00D92D16">
            <w:r w:rsidRPr="00861816"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Brown, Alicia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Elementary, Literacy, and Special Ed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Coney, Tracy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Elementary, Literacy, and Special Ed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Hannah, Melissa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Elementary, Literacy, and Special Ed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Stacks, Jamie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Leadership Studies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Young, Brian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Stanley, Stephen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Film, Theatre, &amp; Creative Writing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Martens, Carrie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Instructor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Garst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John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McLemore, Dylan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Saunders, John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Porter, Jana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Haddigan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Michael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Moritz, Robert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 xml:space="preserve">Atkins </w:t>
            </w: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Gordeeva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Jennifer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Kubit, Mary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Nall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Deana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Trimble, Joseph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Fine Arts and Communication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School of Communication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Engle, Sean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Exercise &amp; Sport Science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Clinical Instructor I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Smith, Christina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Exercise &amp; Sport Science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Clinical Instructor I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Campbell, Mary Ann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Family &amp; Consumer Sciences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Luong, Rebekah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Family &amp; Consumer Sciences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Clinical Instructor I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lastRenderedPageBreak/>
              <w:t>Posada, Maria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Family &amp; Consumer Sciences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Clinical Instructor I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Saviers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Brittany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Occupational Therapy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Clinical Instructor I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Zeiner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Tracey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Occupational Therapy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 xml:space="preserve">Bergner Moore, </w:t>
            </w: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Cariann</w:t>
            </w:r>
            <w:proofErr w:type="spellEnd"/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Psychology &amp; Counseling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Daulton, Brittany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Psychology &amp; Counseling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Smith, Billy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Health and Behavioral Sciences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Psychology &amp; Counseling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Schneiderwind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John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Zobkov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Nanette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Languages, Linguistics, Literatures, &amp; Cultures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DeMair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Jillian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Languages, Linguistics, Literatures, &amp; Cultures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Jeffcoat, Tanya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Philosophy &amp; Religion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Mason, Sharon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Philosophy &amp; Religion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Elrod, Mark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Bowne, Eric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Sociology, Criminology, &amp; Anthropology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Hurley, Kyle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Moffitt, Thomas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Rivero-Castro, Juliette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Runge, Saroj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Assistant Professor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Doderer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Mark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Bogrek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Betul</w:t>
            </w:r>
            <w:proofErr w:type="spellEnd"/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Johnson, Garth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1816">
              <w:rPr>
                <w:rFonts w:ascii="Calibri" w:eastAsia="Times New Roman" w:hAnsi="Calibri" w:cs="Calibri"/>
                <w:color w:val="000000"/>
              </w:rPr>
              <w:t>Spellmann</w:t>
            </w:r>
            <w:proofErr w:type="spellEnd"/>
            <w:r w:rsidRPr="00861816">
              <w:rPr>
                <w:rFonts w:ascii="Calibri" w:eastAsia="Times New Roman" w:hAnsi="Calibri" w:cs="Calibri"/>
                <w:color w:val="000000"/>
              </w:rPr>
              <w:t>, Crystal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  <w:tr w:rsidR="00D92D16" w:rsidRPr="00861816" w:rsidTr="00861816">
        <w:trPr>
          <w:trHeight w:val="300"/>
        </w:trPr>
        <w:tc>
          <w:tcPr>
            <w:tcW w:w="15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Hicks, Ashley</w:t>
            </w:r>
          </w:p>
        </w:tc>
        <w:tc>
          <w:tcPr>
            <w:tcW w:w="2044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Natural Sciences and Mathematics</w:t>
            </w:r>
          </w:p>
        </w:tc>
        <w:tc>
          <w:tcPr>
            <w:tcW w:w="2685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Physics &amp; Astronomy</w:t>
            </w:r>
          </w:p>
        </w:tc>
        <w:tc>
          <w:tcPr>
            <w:tcW w:w="1797" w:type="dxa"/>
            <w:noWrap/>
            <w:hideMark/>
          </w:tcPr>
          <w:p w:rsidR="00D92D16" w:rsidRPr="00861816" w:rsidRDefault="00D92D16" w:rsidP="00861816">
            <w:pPr>
              <w:rPr>
                <w:rFonts w:ascii="Calibri" w:eastAsia="Times New Roman" w:hAnsi="Calibri" w:cs="Calibri"/>
                <w:color w:val="000000"/>
              </w:rPr>
            </w:pPr>
            <w:r w:rsidRPr="00861816">
              <w:rPr>
                <w:rFonts w:ascii="Calibri" w:eastAsia="Times New Roman" w:hAnsi="Calibri" w:cs="Calibri"/>
                <w:color w:val="000000"/>
              </w:rPr>
              <w:t>Visiting Lecturer</w:t>
            </w:r>
          </w:p>
        </w:tc>
      </w:tr>
    </w:tbl>
    <w:p w:rsidR="00DC799A" w:rsidRDefault="00D92D16"/>
    <w:sectPr w:rsidR="00DC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16"/>
    <w:rsid w:val="0075220F"/>
    <w:rsid w:val="0076300C"/>
    <w:rsid w:val="00861816"/>
    <w:rsid w:val="00D4623D"/>
    <w:rsid w:val="00D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B5DF"/>
  <w15:chartTrackingRefBased/>
  <w15:docId w15:val="{425FA99D-6A57-48A4-825B-617C83CE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Spivey</dc:creator>
  <cp:keywords/>
  <dc:description/>
  <cp:lastModifiedBy>Microsoft Office User</cp:lastModifiedBy>
  <cp:revision>2</cp:revision>
  <dcterms:created xsi:type="dcterms:W3CDTF">2018-04-26T16:39:00Z</dcterms:created>
  <dcterms:modified xsi:type="dcterms:W3CDTF">2018-04-26T16:39:00Z</dcterms:modified>
</cp:coreProperties>
</file>