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27" w:rsidRDefault="00AD53C4">
      <w:bookmarkStart w:id="0" w:name="_GoBack"/>
      <w:bookmarkEnd w:id="0"/>
      <w:r>
        <w:rPr>
          <w:b/>
          <w:u w:val="single"/>
        </w:rPr>
        <w:t>Proposed Motion 1</w:t>
      </w:r>
      <w:r>
        <w:t>:  I make a motion to change the Sabbatical Leave Review Committee’s membership to two full-time co</w:t>
      </w:r>
      <w:r w:rsidR="00A2381D">
        <w:t>ntinuing tenured associate or full professors</w:t>
      </w:r>
      <w:r>
        <w:t xml:space="preserve"> elected by each of the academic college</w:t>
      </w:r>
      <w:r w:rsidR="00A2381D">
        <w:t xml:space="preserve">s and one full-time continuing tenured associate or full professor, </w:t>
      </w:r>
      <w:r>
        <w:t>who is not affiliated with the colleges</w:t>
      </w:r>
      <w:r w:rsidR="00A2381D">
        <w:t>,</w:t>
      </w:r>
      <w:r>
        <w:t xml:space="preserve"> to serve two-year rotating terms.</w:t>
      </w:r>
    </w:p>
    <w:p w:rsidR="00AD53C4" w:rsidRDefault="00AD53C4">
      <w:pPr>
        <w:rPr>
          <w:b/>
        </w:rPr>
      </w:pPr>
      <w:r>
        <w:rPr>
          <w:b/>
        </w:rPr>
        <w:t>Current Committee Membership</w:t>
      </w:r>
    </w:p>
    <w:p w:rsidR="00AD53C4" w:rsidRDefault="00AD53C4">
      <w:r>
        <w:t xml:space="preserve">The associate provost as designated by the provost, </w:t>
      </w:r>
      <w:r w:rsidRPr="00AD53C4">
        <w:rPr>
          <w:b/>
        </w:rPr>
        <w:t>two full-time continuing faculty members elected by each of the academic colleges and one faculty member who is not affiliated with the colleges to serve two-year rotating terms.</w:t>
      </w:r>
      <w:r>
        <w:t xml:space="preserve"> Deans and departmental chairs are ineligible to serve, and no more than one member of a department may serve at a time. Members may not serve successive terms (excluding the associate provost). The committee selects its own chair annually.</w:t>
      </w:r>
    </w:p>
    <w:p w:rsidR="00AD53C4" w:rsidRDefault="00AD53C4">
      <w:pPr>
        <w:rPr>
          <w:b/>
        </w:rPr>
      </w:pPr>
      <w:r>
        <w:rPr>
          <w:b/>
        </w:rPr>
        <w:t>Proposed Committee Membership</w:t>
      </w:r>
    </w:p>
    <w:p w:rsidR="00AD53C4" w:rsidRDefault="00AD53C4">
      <w:r>
        <w:t xml:space="preserve">The associate provost as designated by the provost, </w:t>
      </w:r>
      <w:r w:rsidRPr="00A2381D">
        <w:rPr>
          <w:b/>
        </w:rPr>
        <w:t xml:space="preserve">two full-time continuing tenured </w:t>
      </w:r>
      <w:r w:rsidR="00A2381D" w:rsidRPr="00A2381D">
        <w:rPr>
          <w:b/>
        </w:rPr>
        <w:t>associate or full professors</w:t>
      </w:r>
      <w:r w:rsidRPr="00A2381D">
        <w:rPr>
          <w:b/>
        </w:rPr>
        <w:t xml:space="preserve"> elected by each of the academic colleges and one </w:t>
      </w:r>
      <w:r w:rsidR="00A2381D" w:rsidRPr="00A2381D">
        <w:rPr>
          <w:b/>
        </w:rPr>
        <w:t xml:space="preserve">full-time continuing </w:t>
      </w:r>
      <w:r w:rsidRPr="00A2381D">
        <w:rPr>
          <w:b/>
        </w:rPr>
        <w:t>tenured</w:t>
      </w:r>
      <w:r w:rsidR="00A2381D" w:rsidRPr="00A2381D">
        <w:rPr>
          <w:b/>
        </w:rPr>
        <w:t xml:space="preserve"> associate or full professor,</w:t>
      </w:r>
      <w:r w:rsidRPr="00A2381D">
        <w:rPr>
          <w:b/>
        </w:rPr>
        <w:t xml:space="preserve"> who is not affiliated with the colleges</w:t>
      </w:r>
      <w:r w:rsidR="00A2381D" w:rsidRPr="00A2381D">
        <w:rPr>
          <w:b/>
        </w:rPr>
        <w:t>,</w:t>
      </w:r>
      <w:r w:rsidRPr="00A2381D">
        <w:rPr>
          <w:b/>
        </w:rPr>
        <w:t xml:space="preserve"> to serve two-year rotating terms.</w:t>
      </w:r>
      <w:r>
        <w:t xml:space="preserve"> Deans and departmental chairs are ineligible to serve, and no more than one member of a department may serve at a time. Members may not serve successive terms (excluding the associate provost). The committee selects its own chair annually.</w:t>
      </w:r>
    </w:p>
    <w:p w:rsidR="00AD53C4" w:rsidRPr="00A2381D" w:rsidRDefault="00AD53C4">
      <w:r>
        <w:rPr>
          <w:b/>
        </w:rPr>
        <w:t>Rationale for Change</w:t>
      </w:r>
      <w:r w:rsidR="00A2381D">
        <w:rPr>
          <w:b/>
        </w:rPr>
        <w:t xml:space="preserve">:  </w:t>
      </w:r>
      <w:proofErr w:type="gramStart"/>
      <w:r w:rsidR="00A2381D">
        <w:t>Due to the fact that</w:t>
      </w:r>
      <w:proofErr w:type="gramEnd"/>
      <w:r w:rsidR="00A2381D">
        <w:t xml:space="preserve"> full-time continuing non-tenured faculty are not eligible for sabbatical leave, the Sabbatical Leave Committee’s membership should </w:t>
      </w:r>
      <w:r w:rsidR="00CE4B7F">
        <w:t xml:space="preserve">only be </w:t>
      </w:r>
      <w:r w:rsidR="00A2381D">
        <w:t xml:space="preserve">comprised of those who are eligible for sabbatical leave. </w:t>
      </w:r>
    </w:p>
    <w:sectPr w:rsidR="00AD53C4" w:rsidRPr="00A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4"/>
    <w:rsid w:val="00680D27"/>
    <w:rsid w:val="00A2381D"/>
    <w:rsid w:val="00AD53C4"/>
    <w:rsid w:val="00CE4B7F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7F6D-D0B3-4B20-96D6-E6B174B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2017-02-23T13:26:00Z</dcterms:created>
  <dcterms:modified xsi:type="dcterms:W3CDTF">2017-02-23T13:26:00Z</dcterms:modified>
</cp:coreProperties>
</file>