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56" w:rsidRDefault="008954DB" w:rsidP="00F22556">
      <w:pPr>
        <w:jc w:val="center"/>
        <w:rPr>
          <w:rFonts w:ascii="Cambria" w:hAnsi="Cambria"/>
        </w:rPr>
      </w:pPr>
      <w:r>
        <w:rPr>
          <w:rFonts w:ascii="Cambria" w:hAnsi="Cambria"/>
        </w:rPr>
        <w:t>Minutes</w:t>
      </w:r>
    </w:p>
    <w:p w:rsidR="00E6729F" w:rsidRDefault="00E6729F" w:rsidP="00F22556">
      <w:pPr>
        <w:jc w:val="center"/>
        <w:rPr>
          <w:rFonts w:ascii="Cambria" w:hAnsi="Cambria"/>
        </w:rPr>
      </w:pPr>
      <w:r>
        <w:rPr>
          <w:rFonts w:ascii="Cambria" w:hAnsi="Cambria"/>
        </w:rPr>
        <w:t xml:space="preserve">Special Called Meeting </w:t>
      </w:r>
    </w:p>
    <w:p w:rsidR="00F22556" w:rsidRDefault="00F22556" w:rsidP="00F22556">
      <w:pPr>
        <w:jc w:val="center"/>
        <w:rPr>
          <w:rFonts w:ascii="Cambria" w:hAnsi="Cambria"/>
        </w:rPr>
      </w:pPr>
      <w:r>
        <w:rPr>
          <w:rFonts w:ascii="Cambria" w:hAnsi="Cambria"/>
        </w:rPr>
        <w:t>University of Central Arkansas Faculty Senate</w:t>
      </w:r>
    </w:p>
    <w:p w:rsidR="00F22556" w:rsidRDefault="00F22556" w:rsidP="00F22556">
      <w:pPr>
        <w:jc w:val="center"/>
        <w:rPr>
          <w:rFonts w:ascii="Cambria" w:hAnsi="Cambria"/>
        </w:rPr>
      </w:pPr>
      <w:r>
        <w:rPr>
          <w:rFonts w:ascii="Cambria" w:hAnsi="Cambria"/>
        </w:rPr>
        <w:t xml:space="preserve">Thursday, </w:t>
      </w:r>
      <w:r w:rsidR="00E6729F">
        <w:rPr>
          <w:rFonts w:ascii="Cambria" w:hAnsi="Cambria"/>
        </w:rPr>
        <w:t>March 19</w:t>
      </w:r>
      <w:r>
        <w:rPr>
          <w:rFonts w:ascii="Cambria" w:hAnsi="Cambria"/>
        </w:rPr>
        <w:t>th, 2015</w:t>
      </w:r>
    </w:p>
    <w:p w:rsidR="00F22556" w:rsidRDefault="00F22556" w:rsidP="00F22556">
      <w:pPr>
        <w:jc w:val="center"/>
        <w:rPr>
          <w:rFonts w:ascii="Cambria" w:hAnsi="Cambria"/>
        </w:rPr>
      </w:pPr>
      <w:r>
        <w:rPr>
          <w:rFonts w:ascii="Cambria" w:hAnsi="Cambria"/>
        </w:rPr>
        <w:t xml:space="preserve">12:45 p.m. – Room 315: </w:t>
      </w:r>
      <w:proofErr w:type="spellStart"/>
      <w:r>
        <w:rPr>
          <w:rFonts w:ascii="Cambria" w:hAnsi="Cambria"/>
        </w:rPr>
        <w:t>Wingo</w:t>
      </w:r>
      <w:proofErr w:type="spellEnd"/>
      <w:r>
        <w:rPr>
          <w:rFonts w:ascii="Cambria" w:hAnsi="Cambria"/>
        </w:rPr>
        <w:t xml:space="preserve"> Hall</w:t>
      </w:r>
    </w:p>
    <w:p w:rsidR="008954DB" w:rsidRDefault="008954DB" w:rsidP="008954DB">
      <w:pPr>
        <w:rPr>
          <w:b/>
        </w:rPr>
      </w:pPr>
      <w:r>
        <w:rPr>
          <w:b/>
        </w:rPr>
        <w:t xml:space="preserve">Attendance: </w:t>
      </w:r>
    </w:p>
    <w:p w:rsidR="008954DB" w:rsidRDefault="008954DB" w:rsidP="008954DB">
      <w:pPr>
        <w:rPr>
          <w:b/>
        </w:rPr>
      </w:pPr>
    </w:p>
    <w:p w:rsidR="008954DB" w:rsidRDefault="008954DB" w:rsidP="008954DB">
      <w:r>
        <w:t xml:space="preserve">College of Business: Kaye </w:t>
      </w:r>
      <w:proofErr w:type="spellStart"/>
      <w:r>
        <w:t>McKinzie</w:t>
      </w:r>
      <w:proofErr w:type="spellEnd"/>
      <w:r>
        <w:t xml:space="preserve"> (2015)</w:t>
      </w:r>
      <w:r w:rsidR="00470F6E">
        <w:t xml:space="preserve"> </w:t>
      </w:r>
      <w:proofErr w:type="gramStart"/>
      <w:r w:rsidR="00470F6E">
        <w:t>aa</w:t>
      </w:r>
      <w:proofErr w:type="gramEnd"/>
      <w:r>
        <w:t xml:space="preserve">, Don Bradley (2016) aa, Doug Voss (2017) </w:t>
      </w:r>
    </w:p>
    <w:p w:rsidR="008954DB" w:rsidRDefault="008954DB" w:rsidP="008954DB"/>
    <w:p w:rsidR="008954DB" w:rsidRDefault="008954DB" w:rsidP="008954DB">
      <w:r>
        <w:t xml:space="preserve">College of Education: </w:t>
      </w:r>
      <w:proofErr w:type="spellStart"/>
      <w:r>
        <w:t>Shoudong</w:t>
      </w:r>
      <w:proofErr w:type="spellEnd"/>
      <w:r>
        <w:t xml:space="preserve"> Feng (2015), Jud Copeland (2016), Kevin </w:t>
      </w:r>
      <w:proofErr w:type="spellStart"/>
      <w:r>
        <w:t>Stoltz</w:t>
      </w:r>
      <w:proofErr w:type="spellEnd"/>
      <w:r>
        <w:t xml:space="preserve"> (2017) </w:t>
      </w:r>
    </w:p>
    <w:p w:rsidR="008954DB" w:rsidRDefault="008954DB" w:rsidP="008954DB"/>
    <w:p w:rsidR="008954DB" w:rsidRDefault="008954DB" w:rsidP="008954DB">
      <w:r>
        <w:t xml:space="preserve">College of Fine Arts and Communication: Garry Craig Powell (2015), Jane </w:t>
      </w:r>
      <w:proofErr w:type="spellStart"/>
      <w:r>
        <w:t>Dahlenburg</w:t>
      </w:r>
      <w:proofErr w:type="spellEnd"/>
      <w:r>
        <w:t xml:space="preserve"> (2016), VACANT (2017) </w:t>
      </w:r>
    </w:p>
    <w:p w:rsidR="008954DB" w:rsidRDefault="008954DB" w:rsidP="008954DB"/>
    <w:p w:rsidR="008954DB" w:rsidRDefault="008954DB" w:rsidP="008954DB">
      <w:r>
        <w:t xml:space="preserve">College of Health and Behavioral Sciences: K.C. Poole (2015), </w:t>
      </w:r>
      <w:proofErr w:type="spellStart"/>
      <w:r>
        <w:t>Duston</w:t>
      </w:r>
      <w:proofErr w:type="spellEnd"/>
      <w:r>
        <w:t xml:space="preserve"> Morris (2016), </w:t>
      </w:r>
      <w:proofErr w:type="spellStart"/>
      <w:r>
        <w:t>Mitchum</w:t>
      </w:r>
      <w:proofErr w:type="spellEnd"/>
      <w:r>
        <w:t xml:space="preserve"> Parker (2017) </w:t>
      </w:r>
    </w:p>
    <w:p w:rsidR="008954DB" w:rsidRDefault="008954DB" w:rsidP="008954DB"/>
    <w:p w:rsidR="008954DB" w:rsidRDefault="008954DB" w:rsidP="008954DB">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p>
    <w:p w:rsidR="008954DB" w:rsidRDefault="008954DB" w:rsidP="008954DB"/>
    <w:p w:rsidR="008954DB" w:rsidRDefault="008954DB" w:rsidP="008954DB">
      <w:r>
        <w:t xml:space="preserve">College of Natural Science and Mathematics: Rahul Mehta (2015), Ben Rowley (2016), Lori </w:t>
      </w:r>
      <w:proofErr w:type="spellStart"/>
      <w:r>
        <w:t>Isom</w:t>
      </w:r>
      <w:proofErr w:type="spellEnd"/>
      <w:r>
        <w:t xml:space="preserve"> (2017) </w:t>
      </w:r>
    </w:p>
    <w:p w:rsidR="008954DB" w:rsidRDefault="008954DB" w:rsidP="008954DB"/>
    <w:p w:rsidR="008954DB" w:rsidRDefault="008954DB" w:rsidP="008954DB">
      <w:r>
        <w:t>At Large Senators:  Debbie Bratton (2015)</w:t>
      </w:r>
      <w:r w:rsidR="00470F6E">
        <w:t xml:space="preserve"> </w:t>
      </w:r>
      <w:proofErr w:type="gramStart"/>
      <w:r w:rsidR="00470F6E">
        <w:t>aa</w:t>
      </w:r>
      <w:proofErr w:type="gramEnd"/>
      <w:r>
        <w:t>, Art Lichtenstein (2015)</w:t>
      </w:r>
      <w:r w:rsidR="00470F6E">
        <w:t xml:space="preserve"> aa</w:t>
      </w:r>
      <w:r>
        <w:t xml:space="preserve">, Kim </w:t>
      </w:r>
      <w:proofErr w:type="spellStart"/>
      <w:r>
        <w:t>Eskola</w:t>
      </w:r>
      <w:proofErr w:type="spellEnd"/>
      <w:r>
        <w:t xml:space="preserve"> (2016), Amber Wilson (2016)</w:t>
      </w:r>
      <w:r w:rsidR="00470F6E">
        <w:t xml:space="preserve"> aa</w:t>
      </w:r>
      <w:r>
        <w:t xml:space="preserve">, Lisa </w:t>
      </w:r>
      <w:proofErr w:type="spellStart"/>
      <w:r>
        <w:t>Christman</w:t>
      </w:r>
      <w:proofErr w:type="spellEnd"/>
      <w:r>
        <w:t xml:space="preserve"> (2017), Lisa Ray (2017)</w:t>
      </w:r>
    </w:p>
    <w:p w:rsidR="008954DB" w:rsidRDefault="008954DB" w:rsidP="008954DB"/>
    <w:p w:rsidR="008954DB" w:rsidRDefault="008954DB" w:rsidP="008954DB">
      <w:r>
        <w:t xml:space="preserve">Part-Time Senator: Deb </w:t>
      </w:r>
      <w:proofErr w:type="spellStart"/>
      <w:r>
        <w:t>Forssman</w:t>
      </w:r>
      <w:proofErr w:type="spellEnd"/>
      <w:r>
        <w:t xml:space="preserve"> Hill (2015) </w:t>
      </w:r>
    </w:p>
    <w:p w:rsidR="0098657B" w:rsidRDefault="0098657B" w:rsidP="00F22556">
      <w:pPr>
        <w:jc w:val="center"/>
        <w:rPr>
          <w:rFonts w:ascii="Cambria" w:hAnsi="Cambria"/>
        </w:rPr>
      </w:pPr>
    </w:p>
    <w:p w:rsidR="00F22556" w:rsidRDefault="00F22556" w:rsidP="00F22556">
      <w:pPr>
        <w:jc w:val="center"/>
        <w:rPr>
          <w:rFonts w:ascii="Cambria" w:hAnsi="Cambria"/>
        </w:rPr>
      </w:pPr>
    </w:p>
    <w:p w:rsidR="00F22556" w:rsidRDefault="00F22556" w:rsidP="00F22556">
      <w:pPr>
        <w:pStyle w:val="ListParagraph"/>
        <w:numPr>
          <w:ilvl w:val="0"/>
          <w:numId w:val="1"/>
        </w:numPr>
        <w:rPr>
          <w:rFonts w:ascii="Cambria" w:hAnsi="Cambria"/>
        </w:rPr>
      </w:pPr>
      <w:r>
        <w:rPr>
          <w:rFonts w:ascii="Cambria" w:hAnsi="Cambria"/>
        </w:rPr>
        <w:t>Ca</w:t>
      </w:r>
      <w:r w:rsidR="00E6729F">
        <w:rPr>
          <w:rFonts w:ascii="Cambria" w:hAnsi="Cambria"/>
        </w:rPr>
        <w:t>ll to Order – By President Bradley</w:t>
      </w:r>
    </w:p>
    <w:p w:rsidR="00C322DE" w:rsidRDefault="00C322DE" w:rsidP="00C322DE">
      <w:pPr>
        <w:pStyle w:val="ListParagraph"/>
        <w:numPr>
          <w:ilvl w:val="1"/>
          <w:numId w:val="1"/>
        </w:numPr>
        <w:rPr>
          <w:rFonts w:ascii="Cambria" w:hAnsi="Cambria"/>
        </w:rPr>
      </w:pPr>
      <w:r>
        <w:rPr>
          <w:rFonts w:ascii="Cambria" w:hAnsi="Cambria"/>
        </w:rPr>
        <w:t>Call to order 12:45</w:t>
      </w:r>
    </w:p>
    <w:p w:rsidR="00C322DE" w:rsidRDefault="00C322DE" w:rsidP="00C322DE">
      <w:pPr>
        <w:pStyle w:val="ListParagraph"/>
        <w:numPr>
          <w:ilvl w:val="1"/>
          <w:numId w:val="1"/>
        </w:numPr>
        <w:rPr>
          <w:rFonts w:ascii="Cambria" w:hAnsi="Cambria"/>
        </w:rPr>
      </w:pPr>
      <w:r>
        <w:rPr>
          <w:rFonts w:ascii="Cambria" w:hAnsi="Cambria"/>
        </w:rPr>
        <w:t xml:space="preserve">Handouts distributed for informational purposes only (Appendices A-D, </w:t>
      </w:r>
      <w:proofErr w:type="spellStart"/>
      <w:r>
        <w:rPr>
          <w:rFonts w:ascii="Cambria" w:hAnsi="Cambria"/>
        </w:rPr>
        <w:t>BoT</w:t>
      </w:r>
      <w:proofErr w:type="spellEnd"/>
      <w:r>
        <w:rPr>
          <w:rFonts w:ascii="Cambria" w:hAnsi="Cambria"/>
        </w:rPr>
        <w:t xml:space="preserve"> retreat agenda, </w:t>
      </w:r>
      <w:proofErr w:type="spellStart"/>
      <w:r>
        <w:rPr>
          <w:rFonts w:ascii="Cambria" w:hAnsi="Cambria"/>
        </w:rPr>
        <w:t>Readnour’s</w:t>
      </w:r>
      <w:proofErr w:type="spellEnd"/>
      <w:r>
        <w:rPr>
          <w:rFonts w:ascii="Cambria" w:hAnsi="Cambria"/>
        </w:rPr>
        <w:t xml:space="preserve"> emails re: Co</w:t>
      </w:r>
      <w:r w:rsidR="002E5779">
        <w:rPr>
          <w:rFonts w:ascii="Cambria" w:hAnsi="Cambria"/>
        </w:rPr>
        <w:t>c</w:t>
      </w:r>
      <w:r>
        <w:rPr>
          <w:rFonts w:ascii="Cambria" w:hAnsi="Cambria"/>
        </w:rPr>
        <w:t>a Cola Money, Honors College Memorandum, Report on Faculty Salary)</w:t>
      </w:r>
    </w:p>
    <w:p w:rsidR="002E5779" w:rsidRDefault="002E5779" w:rsidP="00C322DE">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Forssman</w:t>
      </w:r>
      <w:proofErr w:type="spellEnd"/>
      <w:r>
        <w:rPr>
          <w:rFonts w:ascii="Cambria" w:hAnsi="Cambria"/>
        </w:rPr>
        <w:t xml:space="preserve"> Hill: Since the Honors </w:t>
      </w:r>
      <w:proofErr w:type="gramStart"/>
      <w:r>
        <w:rPr>
          <w:rFonts w:ascii="Cambria" w:hAnsi="Cambria"/>
        </w:rPr>
        <w:t>college</w:t>
      </w:r>
      <w:proofErr w:type="gramEnd"/>
      <w:r>
        <w:rPr>
          <w:rFonts w:ascii="Cambria" w:hAnsi="Cambria"/>
        </w:rPr>
        <w:t xml:space="preserve"> rescinded its resolution what has to be done now? </w:t>
      </w:r>
    </w:p>
    <w:p w:rsidR="002E5779" w:rsidRDefault="002E5779" w:rsidP="002E5779">
      <w:pPr>
        <w:pStyle w:val="ListParagraph"/>
        <w:numPr>
          <w:ilvl w:val="2"/>
          <w:numId w:val="1"/>
        </w:numPr>
        <w:rPr>
          <w:rFonts w:ascii="Cambria" w:hAnsi="Cambria"/>
        </w:rPr>
      </w:pPr>
      <w:r>
        <w:rPr>
          <w:rFonts w:ascii="Cambria" w:hAnsi="Cambria"/>
        </w:rPr>
        <w:t xml:space="preserve">Senator Bradley: We need some sort of resolution. </w:t>
      </w:r>
    </w:p>
    <w:p w:rsidR="002E5779" w:rsidRDefault="002E5779" w:rsidP="002E5779">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The Honors </w:t>
      </w:r>
      <w:proofErr w:type="gramStart"/>
      <w:r>
        <w:rPr>
          <w:rFonts w:ascii="Cambria" w:hAnsi="Cambria"/>
        </w:rPr>
        <w:t>college</w:t>
      </w:r>
      <w:proofErr w:type="gramEnd"/>
      <w:r>
        <w:rPr>
          <w:rFonts w:ascii="Cambria" w:hAnsi="Cambria"/>
        </w:rPr>
        <w:t xml:space="preserve"> is coming up with a new recommendation.</w:t>
      </w:r>
    </w:p>
    <w:p w:rsidR="00F22556" w:rsidRDefault="00F22556" w:rsidP="00F22556">
      <w:pPr>
        <w:rPr>
          <w:rFonts w:ascii="Cambria" w:hAnsi="Cambria"/>
        </w:rPr>
      </w:pPr>
    </w:p>
    <w:p w:rsidR="00F22556" w:rsidRDefault="00F22556" w:rsidP="002312EC">
      <w:pPr>
        <w:pStyle w:val="ListParagraph"/>
        <w:numPr>
          <w:ilvl w:val="0"/>
          <w:numId w:val="1"/>
        </w:numPr>
        <w:rPr>
          <w:rFonts w:ascii="Cambria" w:hAnsi="Cambria"/>
        </w:rPr>
      </w:pPr>
      <w:r>
        <w:rPr>
          <w:rFonts w:ascii="Cambria" w:hAnsi="Cambria"/>
        </w:rPr>
        <w:t>Consid</w:t>
      </w:r>
      <w:r w:rsidR="00E6729F">
        <w:rPr>
          <w:rFonts w:ascii="Cambria" w:hAnsi="Cambria"/>
        </w:rPr>
        <w:t>eration of Minutes – March 10</w:t>
      </w:r>
      <w:r>
        <w:rPr>
          <w:rFonts w:ascii="Cambria" w:hAnsi="Cambria"/>
        </w:rPr>
        <w:t>th, 2015</w:t>
      </w:r>
    </w:p>
    <w:p w:rsidR="002E5779" w:rsidRDefault="002E5779" w:rsidP="002E5779">
      <w:pPr>
        <w:pStyle w:val="ListParagraph"/>
        <w:numPr>
          <w:ilvl w:val="1"/>
          <w:numId w:val="1"/>
        </w:numPr>
        <w:rPr>
          <w:rFonts w:ascii="Cambria" w:hAnsi="Cambria"/>
        </w:rPr>
      </w:pPr>
      <w:r>
        <w:rPr>
          <w:rFonts w:ascii="Cambria" w:hAnsi="Cambria"/>
        </w:rPr>
        <w:t xml:space="preserve">Motion: </w:t>
      </w:r>
      <w:r w:rsidR="006A0C7E">
        <w:rPr>
          <w:rFonts w:ascii="Cambria" w:hAnsi="Cambria"/>
        </w:rPr>
        <w:t xml:space="preserve">Senator </w:t>
      </w:r>
      <w:r>
        <w:rPr>
          <w:rFonts w:ascii="Cambria" w:hAnsi="Cambria"/>
        </w:rPr>
        <w:t xml:space="preserve">Ray, Second by </w:t>
      </w:r>
      <w:r w:rsidR="006A0C7E">
        <w:rPr>
          <w:rFonts w:ascii="Cambria" w:hAnsi="Cambria"/>
        </w:rPr>
        <w:t xml:space="preserve">Senator </w:t>
      </w:r>
      <w:bookmarkStart w:id="0" w:name="_GoBack"/>
      <w:bookmarkEnd w:id="0"/>
      <w:r>
        <w:rPr>
          <w:rFonts w:ascii="Cambria" w:hAnsi="Cambria"/>
        </w:rPr>
        <w:t>Powell</w:t>
      </w:r>
    </w:p>
    <w:p w:rsidR="002E5779" w:rsidRDefault="002E5779" w:rsidP="002E5779">
      <w:pPr>
        <w:pStyle w:val="ListParagraph"/>
        <w:numPr>
          <w:ilvl w:val="1"/>
          <w:numId w:val="1"/>
        </w:numPr>
        <w:rPr>
          <w:rFonts w:ascii="Cambria" w:hAnsi="Cambria"/>
        </w:rPr>
      </w:pPr>
      <w:r>
        <w:rPr>
          <w:rFonts w:ascii="Cambria" w:hAnsi="Cambria"/>
        </w:rPr>
        <w:t xml:space="preserve">Discussion: Include additional letter regarding guns on campus in the concerns section. </w:t>
      </w:r>
    </w:p>
    <w:p w:rsidR="002E5779" w:rsidRDefault="002E5779" w:rsidP="002E5779">
      <w:pPr>
        <w:pStyle w:val="ListParagraph"/>
        <w:numPr>
          <w:ilvl w:val="1"/>
          <w:numId w:val="1"/>
        </w:numPr>
        <w:rPr>
          <w:rFonts w:ascii="Cambria" w:hAnsi="Cambria"/>
        </w:rPr>
      </w:pPr>
      <w:r>
        <w:rPr>
          <w:rFonts w:ascii="Cambria" w:hAnsi="Cambria"/>
        </w:rPr>
        <w:t xml:space="preserve">Vote: Unanimous in favor. </w:t>
      </w:r>
    </w:p>
    <w:p w:rsidR="00E6729F" w:rsidRPr="00E6729F" w:rsidRDefault="00E6729F" w:rsidP="00E6729F">
      <w:pPr>
        <w:pStyle w:val="ListParagraph"/>
        <w:rPr>
          <w:rFonts w:ascii="Cambria" w:hAnsi="Cambria"/>
        </w:rPr>
      </w:pPr>
    </w:p>
    <w:p w:rsidR="00E6729F" w:rsidRDefault="00E6729F" w:rsidP="002312EC">
      <w:pPr>
        <w:pStyle w:val="ListParagraph"/>
        <w:numPr>
          <w:ilvl w:val="0"/>
          <w:numId w:val="1"/>
        </w:numPr>
        <w:rPr>
          <w:rFonts w:ascii="Cambria" w:hAnsi="Cambria"/>
        </w:rPr>
      </w:pPr>
      <w:r>
        <w:rPr>
          <w:rFonts w:ascii="Cambria" w:hAnsi="Cambria"/>
        </w:rPr>
        <w:lastRenderedPageBreak/>
        <w:t>Announcement of Newly Elected Senators</w:t>
      </w:r>
    </w:p>
    <w:p w:rsidR="00CD69A8" w:rsidRDefault="00CD69A8" w:rsidP="00CD69A8">
      <w:pPr>
        <w:pStyle w:val="ListParagraph"/>
        <w:numPr>
          <w:ilvl w:val="1"/>
          <w:numId w:val="1"/>
        </w:numPr>
        <w:rPr>
          <w:rFonts w:ascii="Cambria" w:hAnsi="Cambria"/>
        </w:rPr>
      </w:pPr>
      <w:r>
        <w:rPr>
          <w:rFonts w:ascii="Cambria" w:hAnsi="Cambria"/>
        </w:rPr>
        <w:t>CLA: Taine Duncan</w:t>
      </w:r>
    </w:p>
    <w:p w:rsidR="00CD69A8" w:rsidRDefault="00CD69A8" w:rsidP="00CD69A8">
      <w:pPr>
        <w:pStyle w:val="ListParagraph"/>
        <w:numPr>
          <w:ilvl w:val="1"/>
          <w:numId w:val="1"/>
        </w:numPr>
        <w:rPr>
          <w:rFonts w:ascii="Cambria" w:hAnsi="Cambria"/>
        </w:rPr>
      </w:pPr>
      <w:r>
        <w:rPr>
          <w:rFonts w:ascii="Cambria" w:hAnsi="Cambria"/>
        </w:rPr>
        <w:t>CHBS: Denise Demers</w:t>
      </w:r>
    </w:p>
    <w:p w:rsidR="00CD69A8" w:rsidRDefault="00CD69A8" w:rsidP="00CD69A8">
      <w:pPr>
        <w:pStyle w:val="ListParagraph"/>
        <w:numPr>
          <w:ilvl w:val="1"/>
          <w:numId w:val="1"/>
        </w:numPr>
        <w:rPr>
          <w:rFonts w:ascii="Cambria" w:hAnsi="Cambria"/>
        </w:rPr>
      </w:pPr>
      <w:r>
        <w:rPr>
          <w:rFonts w:ascii="Cambria" w:hAnsi="Cambria"/>
        </w:rPr>
        <w:t>CFAC (full): Garry Craig Powell</w:t>
      </w:r>
    </w:p>
    <w:p w:rsidR="00CD69A8" w:rsidRDefault="00CD69A8" w:rsidP="00CD69A8">
      <w:pPr>
        <w:pStyle w:val="ListParagraph"/>
        <w:numPr>
          <w:ilvl w:val="1"/>
          <w:numId w:val="1"/>
        </w:numPr>
        <w:rPr>
          <w:rFonts w:ascii="Cambria" w:hAnsi="Cambria"/>
        </w:rPr>
      </w:pPr>
      <w:r>
        <w:rPr>
          <w:rFonts w:ascii="Cambria" w:hAnsi="Cambria"/>
        </w:rPr>
        <w:t xml:space="preserve">CFAC (replacement): Laurence </w:t>
      </w:r>
      <w:proofErr w:type="spellStart"/>
      <w:r>
        <w:rPr>
          <w:rFonts w:ascii="Cambria" w:hAnsi="Cambria"/>
        </w:rPr>
        <w:t>Dilday</w:t>
      </w:r>
      <w:proofErr w:type="spellEnd"/>
    </w:p>
    <w:p w:rsidR="00CD69A8" w:rsidRDefault="00CD69A8" w:rsidP="00CD69A8">
      <w:pPr>
        <w:pStyle w:val="ListParagraph"/>
        <w:numPr>
          <w:ilvl w:val="1"/>
          <w:numId w:val="1"/>
        </w:numPr>
        <w:rPr>
          <w:rFonts w:ascii="Cambria" w:hAnsi="Cambria"/>
        </w:rPr>
      </w:pPr>
      <w:r>
        <w:rPr>
          <w:rFonts w:ascii="Cambria" w:hAnsi="Cambria"/>
        </w:rPr>
        <w:t>CNSM: Rahul Mehta</w:t>
      </w:r>
    </w:p>
    <w:p w:rsidR="00CD69A8" w:rsidRDefault="00CD69A8" w:rsidP="00CD69A8">
      <w:pPr>
        <w:pStyle w:val="ListParagraph"/>
        <w:numPr>
          <w:ilvl w:val="1"/>
          <w:numId w:val="1"/>
        </w:numPr>
        <w:rPr>
          <w:rFonts w:ascii="Cambria" w:hAnsi="Cambria"/>
        </w:rPr>
      </w:pPr>
      <w:proofErr w:type="spellStart"/>
      <w:r>
        <w:rPr>
          <w:rFonts w:ascii="Cambria" w:hAnsi="Cambria"/>
        </w:rPr>
        <w:t>CoB</w:t>
      </w:r>
      <w:proofErr w:type="spellEnd"/>
      <w:r>
        <w:rPr>
          <w:rFonts w:ascii="Cambria" w:hAnsi="Cambria"/>
        </w:rPr>
        <w:t xml:space="preserve">: Kaye </w:t>
      </w:r>
      <w:proofErr w:type="spellStart"/>
      <w:r>
        <w:rPr>
          <w:rFonts w:ascii="Cambria" w:hAnsi="Cambria"/>
        </w:rPr>
        <w:t>McKinzie</w:t>
      </w:r>
      <w:proofErr w:type="spellEnd"/>
    </w:p>
    <w:p w:rsidR="00CD69A8" w:rsidRDefault="00CD69A8" w:rsidP="00CD69A8">
      <w:pPr>
        <w:pStyle w:val="ListParagraph"/>
        <w:numPr>
          <w:ilvl w:val="1"/>
          <w:numId w:val="1"/>
        </w:numPr>
        <w:rPr>
          <w:rFonts w:ascii="Cambria" w:hAnsi="Cambria"/>
        </w:rPr>
      </w:pPr>
      <w:proofErr w:type="spellStart"/>
      <w:r>
        <w:rPr>
          <w:rFonts w:ascii="Cambria" w:hAnsi="Cambria"/>
        </w:rPr>
        <w:t>CoE</w:t>
      </w:r>
      <w:proofErr w:type="spellEnd"/>
      <w:r>
        <w:rPr>
          <w:rFonts w:ascii="Cambria" w:hAnsi="Cambria"/>
        </w:rPr>
        <w:t xml:space="preserve">: Nancy P. </w:t>
      </w:r>
      <w:proofErr w:type="spellStart"/>
      <w:r>
        <w:rPr>
          <w:rFonts w:ascii="Cambria" w:hAnsi="Cambria"/>
        </w:rPr>
        <w:t>Gallavan</w:t>
      </w:r>
      <w:proofErr w:type="spellEnd"/>
    </w:p>
    <w:p w:rsidR="00E6729F" w:rsidRPr="00E6729F" w:rsidRDefault="00E6729F" w:rsidP="00E6729F">
      <w:pPr>
        <w:pStyle w:val="ListParagraph"/>
        <w:rPr>
          <w:rFonts w:ascii="Cambria" w:hAnsi="Cambria"/>
        </w:rPr>
      </w:pPr>
    </w:p>
    <w:p w:rsidR="00E6729F" w:rsidRDefault="00E6729F" w:rsidP="002312EC">
      <w:pPr>
        <w:pStyle w:val="ListParagraph"/>
        <w:numPr>
          <w:ilvl w:val="0"/>
          <w:numId w:val="1"/>
        </w:numPr>
        <w:rPr>
          <w:rFonts w:ascii="Cambria" w:hAnsi="Cambria"/>
        </w:rPr>
      </w:pPr>
      <w:r>
        <w:rPr>
          <w:rFonts w:ascii="Cambria" w:hAnsi="Cambria"/>
        </w:rPr>
        <w:t>Faculty Handbook Committee Recommendations – Dr. Charles Watson</w:t>
      </w:r>
      <w:r w:rsidR="002E5779">
        <w:rPr>
          <w:rFonts w:ascii="Cambria" w:hAnsi="Cambria"/>
        </w:rPr>
        <w:t xml:space="preserve"> (See Appendix E) </w:t>
      </w:r>
    </w:p>
    <w:p w:rsidR="00E6729F" w:rsidRPr="00E6729F" w:rsidRDefault="00E6729F" w:rsidP="00E6729F">
      <w:pPr>
        <w:pStyle w:val="ListParagraph"/>
        <w:rPr>
          <w:rFonts w:ascii="Cambria" w:hAnsi="Cambria"/>
        </w:rPr>
      </w:pPr>
    </w:p>
    <w:p w:rsidR="00E6729F" w:rsidRDefault="00E6729F" w:rsidP="00E6729F">
      <w:pPr>
        <w:pStyle w:val="ListParagraph"/>
        <w:numPr>
          <w:ilvl w:val="1"/>
          <w:numId w:val="1"/>
        </w:numPr>
        <w:rPr>
          <w:rFonts w:ascii="Cambria" w:hAnsi="Cambria"/>
        </w:rPr>
      </w:pPr>
      <w:r>
        <w:rPr>
          <w:rFonts w:ascii="Cambria" w:hAnsi="Cambria"/>
        </w:rPr>
        <w:t>Presentation, but vote will be held April 14</w:t>
      </w:r>
      <w:r w:rsidRPr="00E6729F">
        <w:rPr>
          <w:rFonts w:ascii="Cambria" w:hAnsi="Cambria"/>
          <w:vertAlign w:val="superscript"/>
        </w:rPr>
        <w:t>th</w:t>
      </w:r>
      <w:r>
        <w:rPr>
          <w:rFonts w:ascii="Cambria" w:hAnsi="Cambria"/>
        </w:rPr>
        <w:t>, 2015</w:t>
      </w:r>
    </w:p>
    <w:p w:rsidR="002E5779" w:rsidRDefault="002E5779" w:rsidP="00E6729F">
      <w:pPr>
        <w:pStyle w:val="ListParagraph"/>
        <w:numPr>
          <w:ilvl w:val="1"/>
          <w:numId w:val="1"/>
        </w:numPr>
        <w:rPr>
          <w:rFonts w:ascii="Cambria" w:hAnsi="Cambria"/>
        </w:rPr>
      </w:pPr>
      <w:r>
        <w:rPr>
          <w:rFonts w:ascii="Cambria" w:hAnsi="Cambria"/>
        </w:rPr>
        <w:t>Discussion of proposed changes point by point</w:t>
      </w:r>
      <w:r w:rsidR="00CD69A8">
        <w:rPr>
          <w:rFonts w:ascii="Cambria" w:hAnsi="Cambria"/>
        </w:rPr>
        <w:t xml:space="preserve"> by Dr. Watson</w:t>
      </w:r>
      <w:r>
        <w:rPr>
          <w:rFonts w:ascii="Cambria" w:hAnsi="Cambria"/>
        </w:rPr>
        <w:t xml:space="preserve">. </w:t>
      </w:r>
      <w:r w:rsidR="00CD69A8">
        <w:rPr>
          <w:rFonts w:ascii="Cambria" w:hAnsi="Cambria"/>
        </w:rPr>
        <w:t xml:space="preserve">See Appendix E for specific recommended changes. </w:t>
      </w:r>
    </w:p>
    <w:p w:rsidR="00CD69A8" w:rsidRDefault="00CD69A8" w:rsidP="00CD69A8">
      <w:pPr>
        <w:pStyle w:val="ListParagraph"/>
        <w:numPr>
          <w:ilvl w:val="2"/>
          <w:numId w:val="1"/>
        </w:numPr>
        <w:rPr>
          <w:rFonts w:ascii="Cambria" w:hAnsi="Cambria"/>
        </w:rPr>
      </w:pPr>
      <w:r>
        <w:rPr>
          <w:rFonts w:ascii="Cambria" w:hAnsi="Cambria"/>
        </w:rPr>
        <w:t xml:space="preserve">Concern from Senator Voss: A faculty member had been an emergency hire, then was converted to full time. Is this type of scenario addressed in this? </w:t>
      </w:r>
    </w:p>
    <w:p w:rsidR="00CD69A8" w:rsidRDefault="00CD69A8" w:rsidP="00CD69A8">
      <w:pPr>
        <w:pStyle w:val="ListParagraph"/>
        <w:numPr>
          <w:ilvl w:val="3"/>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This would not change this</w:t>
      </w:r>
      <w:r w:rsidR="006A0C7E">
        <w:rPr>
          <w:rFonts w:ascii="Cambria" w:hAnsi="Cambria"/>
        </w:rPr>
        <w:t>. Th</w:t>
      </w:r>
      <w:r>
        <w:rPr>
          <w:rFonts w:ascii="Cambria" w:hAnsi="Cambria"/>
        </w:rPr>
        <w:t xml:space="preserve">at type of arrangement must be made up front in the hiring letter. </w:t>
      </w:r>
    </w:p>
    <w:p w:rsidR="00CD69A8" w:rsidRDefault="00197A78" w:rsidP="00197A78">
      <w:pPr>
        <w:pStyle w:val="ListParagraph"/>
        <w:numPr>
          <w:ilvl w:val="1"/>
          <w:numId w:val="1"/>
        </w:numPr>
        <w:rPr>
          <w:rFonts w:ascii="Cambria" w:hAnsi="Cambria"/>
        </w:rPr>
      </w:pPr>
      <w:r>
        <w:rPr>
          <w:rFonts w:ascii="Cambria" w:hAnsi="Cambria"/>
        </w:rPr>
        <w:t>Questions?</w:t>
      </w:r>
    </w:p>
    <w:p w:rsidR="00197A78" w:rsidRDefault="00197A78" w:rsidP="00197A78">
      <w:pPr>
        <w:pStyle w:val="ListParagraph"/>
        <w:numPr>
          <w:ilvl w:val="2"/>
          <w:numId w:val="1"/>
        </w:numPr>
        <w:rPr>
          <w:rFonts w:ascii="Cambria" w:hAnsi="Cambria"/>
        </w:rPr>
      </w:pPr>
      <w:r>
        <w:rPr>
          <w:rFonts w:ascii="Cambria" w:hAnsi="Cambria"/>
        </w:rPr>
        <w:t xml:space="preserve">Senator Copeland: It’d be easier to follow if the pages were numbered. Under Section B: Candidate, Section II, you need to insert “is”. Submit to Provost </w:t>
      </w:r>
      <w:proofErr w:type="spellStart"/>
      <w:r>
        <w:rPr>
          <w:rFonts w:ascii="Cambria" w:hAnsi="Cambria"/>
        </w:rPr>
        <w:t>Runge</w:t>
      </w:r>
      <w:proofErr w:type="spellEnd"/>
    </w:p>
    <w:p w:rsidR="00197A78" w:rsidRDefault="00197A78" w:rsidP="00197A78">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What is the rationale for going from 6 to 3 years in terms of some </w:t>
      </w:r>
      <w:proofErr w:type="gramStart"/>
      <w:r>
        <w:rPr>
          <w:rFonts w:ascii="Cambria" w:hAnsi="Cambria"/>
        </w:rPr>
        <w:t>promotions.</w:t>
      </w:r>
      <w:proofErr w:type="gramEnd"/>
      <w:r>
        <w:rPr>
          <w:rFonts w:ascii="Cambria" w:hAnsi="Cambria"/>
        </w:rPr>
        <w:t xml:space="preserve"> </w:t>
      </w:r>
    </w:p>
    <w:p w:rsidR="00197A78" w:rsidRDefault="00197A78" w:rsidP="00197A78">
      <w:pPr>
        <w:pStyle w:val="ListParagraph"/>
        <w:numPr>
          <w:ilvl w:val="3"/>
          <w:numId w:val="1"/>
        </w:numPr>
        <w:rPr>
          <w:rFonts w:ascii="Cambria" w:hAnsi="Cambria"/>
        </w:rPr>
      </w:pPr>
      <w:r>
        <w:rPr>
          <w:rFonts w:ascii="Cambria" w:hAnsi="Cambria"/>
        </w:rPr>
        <w:t xml:space="preserve">Dr. Watson: It’s an incentive to keep high performers. This is permissive but not required. </w:t>
      </w:r>
    </w:p>
    <w:p w:rsidR="00197A78" w:rsidRDefault="00197A78" w:rsidP="00197A78">
      <w:pPr>
        <w:pStyle w:val="ListParagraph"/>
        <w:numPr>
          <w:ilvl w:val="3"/>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We discussed allowing people to go up for tenure earlier. This is a simpler change. This will in no way lessen or decrease the criteria. The criteria is the same, this just allows one to go up for it earlier. Departments need to protect the criteria. </w:t>
      </w:r>
    </w:p>
    <w:p w:rsidR="00197A78" w:rsidRDefault="00197A78" w:rsidP="00197A78">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Did the committee look at aspirant institutions? </w:t>
      </w:r>
    </w:p>
    <w:p w:rsidR="00197A78" w:rsidRDefault="00197A78" w:rsidP="00197A78">
      <w:pPr>
        <w:pStyle w:val="ListParagraph"/>
        <w:numPr>
          <w:ilvl w:val="4"/>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No, the committee did not. </w:t>
      </w:r>
    </w:p>
    <w:p w:rsidR="00197A78" w:rsidRDefault="00197A78" w:rsidP="00197A78">
      <w:pPr>
        <w:pStyle w:val="ListParagraph"/>
        <w:numPr>
          <w:ilvl w:val="2"/>
          <w:numId w:val="1"/>
        </w:numPr>
        <w:rPr>
          <w:rFonts w:ascii="Cambria" w:hAnsi="Cambria"/>
        </w:rPr>
      </w:pPr>
      <w:r>
        <w:rPr>
          <w:rFonts w:ascii="Cambria" w:hAnsi="Cambria"/>
        </w:rPr>
        <w:t xml:space="preserve">Senator Feng: Concern </w:t>
      </w:r>
      <w:proofErr w:type="gramStart"/>
      <w:r>
        <w:rPr>
          <w:rFonts w:ascii="Cambria" w:hAnsi="Cambria"/>
        </w:rPr>
        <w:t>that</w:t>
      </w:r>
      <w:proofErr w:type="gramEnd"/>
      <w:r>
        <w:rPr>
          <w:rFonts w:ascii="Cambria" w:hAnsi="Cambria"/>
        </w:rPr>
        <w:t xml:space="preserve"> 3 years is not enough time to show that you’ve progressed to full. Also, can someone be associate and not tenured so how would this work with that. </w:t>
      </w:r>
    </w:p>
    <w:p w:rsidR="00197A78" w:rsidRDefault="00197A78" w:rsidP="00197A78">
      <w:pPr>
        <w:pStyle w:val="ListParagraph"/>
        <w:numPr>
          <w:ilvl w:val="3"/>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This would not be a viable possibility. </w:t>
      </w:r>
    </w:p>
    <w:p w:rsidR="00197A78" w:rsidRDefault="00197A78" w:rsidP="00197A78">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To go from clinical to clinical 2 it’s six years. So to go to clinical 3 the earliest possible is 9 years. </w:t>
      </w:r>
    </w:p>
    <w:p w:rsidR="002B302D" w:rsidRDefault="002B302D" w:rsidP="00197A78">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We never even considered that departments might drop their requirements. That would be a real problem. </w:t>
      </w:r>
    </w:p>
    <w:p w:rsidR="002B302D" w:rsidRDefault="002B302D" w:rsidP="00197A78">
      <w:pPr>
        <w:pStyle w:val="ListParagraph"/>
        <w:numPr>
          <w:ilvl w:val="2"/>
          <w:numId w:val="1"/>
        </w:numPr>
        <w:rPr>
          <w:rFonts w:ascii="Cambria" w:hAnsi="Cambria"/>
        </w:rPr>
      </w:pPr>
      <w:r>
        <w:rPr>
          <w:rFonts w:ascii="Cambria" w:hAnsi="Cambria"/>
        </w:rPr>
        <w:lastRenderedPageBreak/>
        <w:t xml:space="preserve">Senator </w:t>
      </w:r>
      <w:proofErr w:type="spellStart"/>
      <w:r>
        <w:rPr>
          <w:rFonts w:ascii="Cambria" w:hAnsi="Cambria"/>
        </w:rPr>
        <w:t>Parrack</w:t>
      </w:r>
      <w:proofErr w:type="spellEnd"/>
      <w:r>
        <w:rPr>
          <w:rFonts w:ascii="Cambria" w:hAnsi="Cambria"/>
        </w:rPr>
        <w:t xml:space="preserve">: Also a concern about the college level advancement committee. The language seems to be contradictory and not all departments may have someone able to serve on this committee. </w:t>
      </w:r>
    </w:p>
    <w:p w:rsidR="002B302D" w:rsidRDefault="002B302D" w:rsidP="002B302D">
      <w:pPr>
        <w:pStyle w:val="ListParagraph"/>
        <w:numPr>
          <w:ilvl w:val="3"/>
          <w:numId w:val="1"/>
        </w:numPr>
        <w:rPr>
          <w:rFonts w:ascii="Cambria" w:hAnsi="Cambria"/>
        </w:rPr>
      </w:pPr>
      <w:r>
        <w:rPr>
          <w:rFonts w:ascii="Cambria" w:hAnsi="Cambria"/>
        </w:rPr>
        <w:t xml:space="preserve">Dr. Watson: Departments that don’t have people for the committee could reach out to the college for representation. </w:t>
      </w:r>
    </w:p>
    <w:p w:rsidR="002B302D" w:rsidRDefault="002B302D" w:rsidP="002B302D">
      <w:pPr>
        <w:pStyle w:val="ListParagraph"/>
        <w:numPr>
          <w:ilvl w:val="3"/>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The Deans can also resolve these issues and re-run elections should conflicts occur. It’ll be a first year challenge. Because then we’ll know what the distribution is. </w:t>
      </w:r>
    </w:p>
    <w:p w:rsidR="002B302D" w:rsidRPr="002B302D" w:rsidRDefault="002B302D" w:rsidP="002B302D">
      <w:pPr>
        <w:pStyle w:val="ListParagraph"/>
        <w:numPr>
          <w:ilvl w:val="2"/>
          <w:numId w:val="1"/>
        </w:numPr>
        <w:rPr>
          <w:rFonts w:ascii="Cambria" w:hAnsi="Cambria"/>
        </w:rPr>
      </w:pPr>
      <w:r>
        <w:rPr>
          <w:rFonts w:ascii="Cambria" w:hAnsi="Cambria"/>
        </w:rPr>
        <w:t xml:space="preserve">Senator Bradley stops the discussion. </w:t>
      </w:r>
    </w:p>
    <w:p w:rsidR="00F22556" w:rsidRDefault="00F22556" w:rsidP="00F22556">
      <w:pPr>
        <w:pStyle w:val="ListParagraph"/>
        <w:ind w:left="1080"/>
        <w:rPr>
          <w:rFonts w:ascii="Cambria" w:hAnsi="Cambria"/>
        </w:rPr>
      </w:pPr>
    </w:p>
    <w:p w:rsidR="00F22556" w:rsidRDefault="00F22556" w:rsidP="00F22556">
      <w:pPr>
        <w:pStyle w:val="ListParagraph"/>
        <w:numPr>
          <w:ilvl w:val="0"/>
          <w:numId w:val="1"/>
        </w:numPr>
        <w:rPr>
          <w:rFonts w:ascii="Cambria" w:hAnsi="Cambria"/>
        </w:rPr>
      </w:pPr>
      <w:r>
        <w:rPr>
          <w:rFonts w:ascii="Cambria" w:hAnsi="Cambria"/>
        </w:rPr>
        <w:t>Adjournment</w:t>
      </w:r>
    </w:p>
    <w:p w:rsidR="00C379B2" w:rsidRDefault="00C379B2" w:rsidP="00C379B2">
      <w:pPr>
        <w:pStyle w:val="ListParagraph"/>
        <w:numPr>
          <w:ilvl w:val="1"/>
          <w:numId w:val="1"/>
        </w:numPr>
        <w:rPr>
          <w:rFonts w:ascii="Cambria" w:hAnsi="Cambria"/>
        </w:rPr>
      </w:pPr>
      <w:r>
        <w:rPr>
          <w:rFonts w:ascii="Cambria" w:hAnsi="Cambria"/>
        </w:rPr>
        <w:t xml:space="preserve">Motion to adjourn, Senator Copeland, Second by </w:t>
      </w:r>
      <w:r w:rsidR="006A0C7E">
        <w:rPr>
          <w:rFonts w:ascii="Cambria" w:hAnsi="Cambria"/>
        </w:rPr>
        <w:t xml:space="preserve">Senator </w:t>
      </w:r>
      <w:r>
        <w:rPr>
          <w:rFonts w:ascii="Cambria" w:hAnsi="Cambria"/>
        </w:rPr>
        <w:t>Ray</w:t>
      </w:r>
    </w:p>
    <w:p w:rsidR="00C379B2" w:rsidRDefault="00C379B2" w:rsidP="00C379B2">
      <w:pPr>
        <w:pStyle w:val="ListParagraph"/>
        <w:numPr>
          <w:ilvl w:val="2"/>
          <w:numId w:val="1"/>
        </w:numPr>
        <w:rPr>
          <w:rFonts w:ascii="Cambria" w:hAnsi="Cambria"/>
        </w:rPr>
      </w:pPr>
      <w:r>
        <w:rPr>
          <w:rFonts w:ascii="Cambria" w:hAnsi="Cambria"/>
        </w:rPr>
        <w:t xml:space="preserve">Unanimous in favor. </w:t>
      </w:r>
    </w:p>
    <w:p w:rsidR="00E6729F" w:rsidRDefault="00E6729F" w:rsidP="004E3479">
      <w:pPr>
        <w:pStyle w:val="ListParagraph"/>
        <w:rPr>
          <w:rFonts w:ascii="Cambria" w:hAnsi="Cambria"/>
        </w:rPr>
      </w:pPr>
    </w:p>
    <w:p w:rsidR="004E3479" w:rsidRDefault="00E6729F" w:rsidP="004E3479">
      <w:pPr>
        <w:pStyle w:val="ListParagraph"/>
        <w:rPr>
          <w:rFonts w:ascii="Cambria" w:hAnsi="Cambria"/>
        </w:rPr>
      </w:pPr>
      <w:r w:rsidRPr="00E6729F">
        <w:rPr>
          <w:rFonts w:ascii="Cambria" w:hAnsi="Cambria"/>
        </w:rPr>
        <w:t>Meeting must adjourn by 1:30 because of another group coming in at 1:40.</w:t>
      </w:r>
    </w:p>
    <w:p w:rsidR="00E6729F" w:rsidRPr="004E3479" w:rsidRDefault="00E6729F" w:rsidP="004E3479">
      <w:pPr>
        <w:pStyle w:val="ListParagraph"/>
        <w:rPr>
          <w:rFonts w:ascii="Cambria" w:hAnsi="Cambria"/>
        </w:rPr>
      </w:pPr>
    </w:p>
    <w:p w:rsidR="004E3479" w:rsidRPr="004E3479" w:rsidRDefault="004E3479" w:rsidP="004E3479">
      <w:pPr>
        <w:jc w:val="center"/>
        <w:rPr>
          <w:rFonts w:ascii="Cambria" w:hAnsi="Cambria"/>
        </w:rPr>
      </w:pPr>
      <w:r>
        <w:rPr>
          <w:rFonts w:ascii="Cambria" w:hAnsi="Cambria"/>
        </w:rPr>
        <w:t>Next</w:t>
      </w:r>
      <w:r w:rsidR="00E6729F">
        <w:rPr>
          <w:rFonts w:ascii="Cambria" w:hAnsi="Cambria"/>
        </w:rPr>
        <w:t xml:space="preserve"> Faculty Senate meeting April 14th</w:t>
      </w:r>
      <w:r>
        <w:rPr>
          <w:rFonts w:ascii="Cambria" w:hAnsi="Cambria"/>
        </w:rPr>
        <w:t xml:space="preserve"> at 12:45 p.m.</w:t>
      </w:r>
    </w:p>
    <w:p w:rsidR="00F22556" w:rsidRDefault="00F22556" w:rsidP="00F22556">
      <w:pPr>
        <w:pStyle w:val="ListParagraph"/>
        <w:rPr>
          <w:rFonts w:ascii="Cambria" w:hAnsi="Cambria"/>
        </w:rPr>
      </w:pPr>
    </w:p>
    <w:p w:rsidR="00F22556" w:rsidRDefault="00F22556" w:rsidP="00F22556">
      <w:pPr>
        <w:rPr>
          <w:rFonts w:ascii="Cambria" w:hAnsi="Cambria"/>
        </w:rPr>
      </w:pPr>
    </w:p>
    <w:p w:rsidR="00F22556" w:rsidRDefault="00F22556" w:rsidP="00F22556"/>
    <w:p w:rsidR="00F22556" w:rsidRDefault="00F22556" w:rsidP="00F22556"/>
    <w:p w:rsidR="00CF2605" w:rsidRDefault="00CF2605"/>
    <w:sectPr w:rsidR="00CF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20EB"/>
    <w:multiLevelType w:val="hybridMultilevel"/>
    <w:tmpl w:val="A9607B02"/>
    <w:lvl w:ilvl="0" w:tplc="E6643208">
      <w:start w:val="1"/>
      <w:numFmt w:val="upperRoman"/>
      <w:lvlText w:val="%1."/>
      <w:lvlJc w:val="left"/>
      <w:pPr>
        <w:ind w:left="1080" w:hanging="720"/>
      </w:pPr>
    </w:lvl>
    <w:lvl w:ilvl="1" w:tplc="638ECE10">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56"/>
    <w:rsid w:val="00197A78"/>
    <w:rsid w:val="002312EC"/>
    <w:rsid w:val="002B302D"/>
    <w:rsid w:val="002E5779"/>
    <w:rsid w:val="00470F6E"/>
    <w:rsid w:val="004E3479"/>
    <w:rsid w:val="00577F7C"/>
    <w:rsid w:val="00664A17"/>
    <w:rsid w:val="006A0C7E"/>
    <w:rsid w:val="008954DB"/>
    <w:rsid w:val="0098657B"/>
    <w:rsid w:val="00B17007"/>
    <w:rsid w:val="00B33C56"/>
    <w:rsid w:val="00C322DE"/>
    <w:rsid w:val="00C379B2"/>
    <w:rsid w:val="00CD69A8"/>
    <w:rsid w:val="00CF0A87"/>
    <w:rsid w:val="00CF2605"/>
    <w:rsid w:val="00E5116A"/>
    <w:rsid w:val="00E6729F"/>
    <w:rsid w:val="00F2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6</cp:revision>
  <dcterms:created xsi:type="dcterms:W3CDTF">2015-03-19T15:21:00Z</dcterms:created>
  <dcterms:modified xsi:type="dcterms:W3CDTF">2015-04-08T13:41:00Z</dcterms:modified>
</cp:coreProperties>
</file>