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145" w:rsidRPr="00C001FA" w:rsidRDefault="00C9147E" w:rsidP="00C001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Items</w:t>
      </w:r>
      <w:r w:rsidR="00410145"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:rsidR="00345723" w:rsidRDefault="008D1EAD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Comments – Provost </w:t>
      </w:r>
      <w:proofErr w:type="spellStart"/>
      <w:r w:rsidRPr="00C001FA">
        <w:rPr>
          <w:rFonts w:ascii="Times New Roman" w:hAnsi="Times New Roman" w:cs="Times New Roman"/>
          <w:sz w:val="24"/>
          <w:szCs w:val="24"/>
        </w:rPr>
        <w:t>Runge</w:t>
      </w:r>
      <w:proofErr w:type="spellEnd"/>
    </w:p>
    <w:p w:rsidR="00676D3F" w:rsidRDefault="00DC2FAF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Comments – President </w:t>
      </w:r>
      <w:r w:rsidR="00DD6FEF" w:rsidRPr="00C001FA">
        <w:rPr>
          <w:rFonts w:ascii="Times New Roman" w:hAnsi="Times New Roman" w:cs="Times New Roman"/>
          <w:sz w:val="24"/>
          <w:szCs w:val="24"/>
        </w:rPr>
        <w:t>McKinzie</w:t>
      </w:r>
    </w:p>
    <w:p w:rsidR="0024434B" w:rsidRDefault="00971AD2" w:rsidP="0024434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Asked and Answered</w:t>
      </w:r>
    </w:p>
    <w:p w:rsidR="00971AD2" w:rsidRPr="0024434B" w:rsidRDefault="00971AD2" w:rsidP="0024434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434B">
        <w:rPr>
          <w:rFonts w:ascii="Times New Roman" w:hAnsi="Times New Roman" w:cs="Times New Roman"/>
          <w:b/>
          <w:sz w:val="24"/>
          <w:szCs w:val="24"/>
        </w:rPr>
        <w:t>Discussion Points:</w:t>
      </w:r>
      <w:r w:rsidR="0024434B" w:rsidRPr="00244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434B">
        <w:rPr>
          <w:rFonts w:ascii="Times New Roman" w:hAnsi="Times New Roman" w:cs="Times New Roman"/>
          <w:b/>
          <w:sz w:val="24"/>
          <w:szCs w:val="24"/>
        </w:rPr>
        <w:t>Handbook issues</w:t>
      </w:r>
    </w:p>
    <w:p w:rsidR="00971AD2" w:rsidRPr="0024434B" w:rsidRDefault="001366E1" w:rsidP="00971AD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34B">
        <w:rPr>
          <w:rFonts w:ascii="Times New Roman" w:hAnsi="Times New Roman" w:cs="Times New Roman"/>
          <w:sz w:val="24"/>
          <w:szCs w:val="24"/>
        </w:rPr>
        <w:t>Tying Promotion to Associate Professor and Tenure</w:t>
      </w:r>
      <w:r w:rsidR="00CF2FCF" w:rsidRPr="0024434B">
        <w:rPr>
          <w:rFonts w:ascii="Times New Roman" w:hAnsi="Times New Roman" w:cs="Times New Roman"/>
          <w:sz w:val="24"/>
          <w:szCs w:val="24"/>
        </w:rPr>
        <w:t>: a pre-cursor to the discussion of Tenure for Senior Lecturers</w:t>
      </w:r>
    </w:p>
    <w:p w:rsidR="00210580" w:rsidRPr="0024434B" w:rsidRDefault="00210580" w:rsidP="00971AD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34B">
        <w:rPr>
          <w:rFonts w:ascii="Times New Roman" w:hAnsi="Times New Roman" w:cs="Times New Roman"/>
          <w:sz w:val="24"/>
          <w:szCs w:val="24"/>
        </w:rPr>
        <w:t>A 4</w:t>
      </w:r>
      <w:r w:rsidRPr="002443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4434B">
        <w:rPr>
          <w:rFonts w:ascii="Times New Roman" w:hAnsi="Times New Roman" w:cs="Times New Roman"/>
          <w:sz w:val="24"/>
          <w:szCs w:val="24"/>
        </w:rPr>
        <w:t xml:space="preserve"> tenured rank</w:t>
      </w:r>
    </w:p>
    <w:p w:rsidR="00210580" w:rsidRPr="0024434B" w:rsidRDefault="00210580" w:rsidP="00971AD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34B">
        <w:rPr>
          <w:rFonts w:ascii="Times New Roman" w:hAnsi="Times New Roman" w:cs="Times New Roman"/>
          <w:sz w:val="24"/>
          <w:szCs w:val="24"/>
        </w:rPr>
        <w:t>Three-year rule</w:t>
      </w:r>
    </w:p>
    <w:p w:rsidR="00A3257C" w:rsidRPr="00C001FA" w:rsidRDefault="00026C79" w:rsidP="00A325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Report – </w:t>
      </w:r>
      <w:r w:rsidR="00A3257C" w:rsidRPr="00C001FA">
        <w:rPr>
          <w:rFonts w:ascii="Times New Roman" w:hAnsi="Times New Roman" w:cs="Times New Roman"/>
          <w:sz w:val="24"/>
          <w:szCs w:val="24"/>
        </w:rPr>
        <w:t>Academic Affairs</w:t>
      </w:r>
    </w:p>
    <w:p w:rsidR="0072191A" w:rsidRPr="00C001FA" w:rsidRDefault="00026C79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Report </w:t>
      </w:r>
      <w:r w:rsidR="0072191A" w:rsidRPr="00C001FA">
        <w:rPr>
          <w:rFonts w:ascii="Times New Roman" w:hAnsi="Times New Roman" w:cs="Times New Roman"/>
          <w:sz w:val="24"/>
          <w:szCs w:val="24"/>
        </w:rPr>
        <w:t>– Faculty Affairs I</w:t>
      </w:r>
    </w:p>
    <w:p w:rsidR="0072191A" w:rsidRDefault="00026C79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Report </w:t>
      </w:r>
      <w:r w:rsidR="0072191A" w:rsidRPr="00C001FA">
        <w:rPr>
          <w:rFonts w:ascii="Times New Roman" w:hAnsi="Times New Roman" w:cs="Times New Roman"/>
          <w:sz w:val="24"/>
          <w:szCs w:val="24"/>
        </w:rPr>
        <w:t>– Faculty Affairs II</w:t>
      </w:r>
    </w:p>
    <w:p w:rsidR="00026C79" w:rsidRDefault="00026C79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Update – Secretary </w:t>
      </w:r>
      <w:proofErr w:type="spellStart"/>
      <w:r>
        <w:rPr>
          <w:rFonts w:ascii="Times New Roman" w:hAnsi="Times New Roman" w:cs="Times New Roman"/>
          <w:sz w:val="24"/>
          <w:szCs w:val="24"/>
        </w:rPr>
        <w:t>Eskola</w:t>
      </w:r>
      <w:proofErr w:type="spellEnd"/>
    </w:p>
    <w:p w:rsidR="00026C79" w:rsidRDefault="00026C79" w:rsidP="00026C7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26C79" w:rsidRPr="00C001FA" w:rsidRDefault="00026C79" w:rsidP="00026C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Items</w:t>
      </w:r>
      <w:r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:rsidR="00026C79" w:rsidRDefault="00026C79" w:rsidP="00026C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Minutes from the last </w:t>
      </w:r>
      <w:r>
        <w:rPr>
          <w:rFonts w:ascii="Times New Roman" w:hAnsi="Times New Roman" w:cs="Times New Roman"/>
          <w:sz w:val="24"/>
          <w:szCs w:val="24"/>
        </w:rPr>
        <w:t xml:space="preserve">meeting - Secretary </w:t>
      </w:r>
      <w:proofErr w:type="spellStart"/>
      <w:r>
        <w:rPr>
          <w:rFonts w:ascii="Times New Roman" w:hAnsi="Times New Roman" w:cs="Times New Roman"/>
          <w:sz w:val="24"/>
          <w:szCs w:val="24"/>
        </w:rPr>
        <w:t>Eskola</w:t>
      </w:r>
      <w:proofErr w:type="spellEnd"/>
    </w:p>
    <w:p w:rsidR="00026C79" w:rsidRDefault="00026C79" w:rsidP="00026C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appointment nominations – VP Duncan</w:t>
      </w:r>
    </w:p>
    <w:p w:rsidR="00CF2FCF" w:rsidRDefault="00CF2FCF" w:rsidP="00026C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Unaffiliated Faculty positions on Faculty Senate</w:t>
      </w:r>
    </w:p>
    <w:p w:rsidR="007536A0" w:rsidRDefault="00210580" w:rsidP="00026C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Selection of Internal Department Chairs</w:t>
      </w:r>
    </w:p>
    <w:p w:rsidR="00026C79" w:rsidRDefault="00026C79" w:rsidP="00026C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6C79" w:rsidRPr="00026C79" w:rsidRDefault="00026C79" w:rsidP="00026C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6C79">
        <w:rPr>
          <w:rFonts w:ascii="Times New Roman" w:hAnsi="Times New Roman" w:cs="Times New Roman"/>
          <w:b/>
          <w:sz w:val="24"/>
          <w:szCs w:val="24"/>
        </w:rPr>
        <w:t>Guests</w:t>
      </w:r>
    </w:p>
    <w:p w:rsidR="003A228E" w:rsidRDefault="003A228E" w:rsidP="00971A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Benefits Advisory Committee Report</w:t>
      </w:r>
    </w:p>
    <w:p w:rsidR="00156F70" w:rsidRDefault="00156F70" w:rsidP="00971A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UCA Presidential Search Update</w:t>
      </w:r>
    </w:p>
    <w:p w:rsidR="007536A0" w:rsidRDefault="007536A0" w:rsidP="00971A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Care Study Committee Report</w:t>
      </w:r>
    </w:p>
    <w:p w:rsidR="007536A0" w:rsidRDefault="007536A0" w:rsidP="00971A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&amp; Staff Giving Campaign</w:t>
      </w:r>
    </w:p>
    <w:p w:rsidR="003A228E" w:rsidRDefault="003A228E" w:rsidP="00971A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UCA Big Event</w:t>
      </w:r>
      <w:bookmarkStart w:id="0" w:name="_GoBack"/>
      <w:bookmarkEnd w:id="0"/>
    </w:p>
    <w:p w:rsidR="003A228E" w:rsidRDefault="003A228E" w:rsidP="003A22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College Faculty Status</w:t>
      </w:r>
    </w:p>
    <w:p w:rsidR="003A228E" w:rsidRPr="00971AD2" w:rsidRDefault="003A228E" w:rsidP="003A22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9147E" w:rsidRDefault="00C9147E" w:rsidP="00C91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147E" w:rsidRPr="00C9147E" w:rsidRDefault="00C9147E" w:rsidP="00C91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Other:</w:t>
      </w:r>
    </w:p>
    <w:p w:rsidR="008D1EAD" w:rsidRPr="00C001FA" w:rsidRDefault="00410145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Faculty a</w:t>
      </w:r>
      <w:r w:rsidR="008D1EAD" w:rsidRPr="00C001FA">
        <w:rPr>
          <w:rFonts w:ascii="Times New Roman" w:hAnsi="Times New Roman" w:cs="Times New Roman"/>
          <w:sz w:val="24"/>
          <w:szCs w:val="24"/>
        </w:rPr>
        <w:t>nnouncements</w:t>
      </w:r>
      <w:r w:rsidRPr="00C001FA">
        <w:rPr>
          <w:rFonts w:ascii="Times New Roman" w:hAnsi="Times New Roman" w:cs="Times New Roman"/>
          <w:sz w:val="24"/>
          <w:szCs w:val="24"/>
        </w:rPr>
        <w:t xml:space="preserve"> and concerns</w:t>
      </w:r>
    </w:p>
    <w:p w:rsidR="008D1EAD" w:rsidRPr="00C001FA" w:rsidRDefault="008D1EAD" w:rsidP="008D1E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Adjournment</w:t>
      </w:r>
    </w:p>
    <w:sectPr w:rsidR="008D1EAD" w:rsidRPr="00C001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58E" w:rsidRDefault="00AB358E" w:rsidP="00C001FA">
      <w:pPr>
        <w:spacing w:after="0" w:line="240" w:lineRule="auto"/>
      </w:pPr>
      <w:r>
        <w:separator/>
      </w:r>
    </w:p>
  </w:endnote>
  <w:endnote w:type="continuationSeparator" w:id="0">
    <w:p w:rsidR="00AB358E" w:rsidRDefault="00AB358E" w:rsidP="00C0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58E" w:rsidRDefault="00AB358E" w:rsidP="00C001FA">
      <w:pPr>
        <w:spacing w:after="0" w:line="240" w:lineRule="auto"/>
      </w:pPr>
      <w:r>
        <w:separator/>
      </w:r>
    </w:p>
  </w:footnote>
  <w:footnote w:type="continuationSeparator" w:id="0">
    <w:p w:rsidR="00AB358E" w:rsidRDefault="00AB358E" w:rsidP="00C0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1FA" w:rsidRPr="00410145" w:rsidRDefault="00C001FA" w:rsidP="00C001FA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Agenda</w:t>
    </w:r>
  </w:p>
  <w:p w:rsidR="00C001FA" w:rsidRDefault="00C001FA" w:rsidP="00C001FA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UCA Faculty Senate</w:t>
    </w:r>
  </w:p>
  <w:p w:rsidR="00C001FA" w:rsidRDefault="003A228E" w:rsidP="00C001FA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>November 8</w:t>
    </w:r>
    <w:r w:rsidR="00C001FA">
      <w:rPr>
        <w:b/>
        <w:sz w:val="28"/>
        <w:szCs w:val="28"/>
      </w:rPr>
      <w:t>, 2016</w:t>
    </w:r>
  </w:p>
  <w:p w:rsidR="00C001FA" w:rsidRPr="00410145" w:rsidRDefault="00C001FA" w:rsidP="00C001FA">
    <w:pPr>
      <w:pStyle w:val="NoSpacing"/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Wingo</w:t>
    </w:r>
    <w:proofErr w:type="spellEnd"/>
    <w:r>
      <w:rPr>
        <w:b/>
        <w:sz w:val="28"/>
        <w:szCs w:val="28"/>
      </w:rPr>
      <w:t xml:space="preserve"> 315, </w:t>
    </w:r>
    <w:r w:rsidR="00D81065">
      <w:rPr>
        <w:b/>
        <w:sz w:val="28"/>
        <w:szCs w:val="28"/>
      </w:rPr>
      <w:t>12:45 PM</w:t>
    </w:r>
  </w:p>
  <w:p w:rsidR="00C001FA" w:rsidRDefault="00C001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44B60"/>
    <w:multiLevelType w:val="hybridMultilevel"/>
    <w:tmpl w:val="2B6A0184"/>
    <w:lvl w:ilvl="0" w:tplc="B5E499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496524"/>
    <w:multiLevelType w:val="hybridMultilevel"/>
    <w:tmpl w:val="EB7A2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AD"/>
    <w:rsid w:val="000110B0"/>
    <w:rsid w:val="00026C79"/>
    <w:rsid w:val="000511DF"/>
    <w:rsid w:val="00086646"/>
    <w:rsid w:val="00096C26"/>
    <w:rsid w:val="000B3A86"/>
    <w:rsid w:val="000B640C"/>
    <w:rsid w:val="000F2CC3"/>
    <w:rsid w:val="00115A49"/>
    <w:rsid w:val="0011722C"/>
    <w:rsid w:val="001366E1"/>
    <w:rsid w:val="001466CF"/>
    <w:rsid w:val="0015696F"/>
    <w:rsid w:val="00156F70"/>
    <w:rsid w:val="00177CE5"/>
    <w:rsid w:val="001A2C68"/>
    <w:rsid w:val="001B393D"/>
    <w:rsid w:val="001D2D3F"/>
    <w:rsid w:val="00210580"/>
    <w:rsid w:val="002371D7"/>
    <w:rsid w:val="0024434B"/>
    <w:rsid w:val="00264A5B"/>
    <w:rsid w:val="002F0EFF"/>
    <w:rsid w:val="002F265C"/>
    <w:rsid w:val="00343548"/>
    <w:rsid w:val="00345723"/>
    <w:rsid w:val="00383B24"/>
    <w:rsid w:val="003902DB"/>
    <w:rsid w:val="00394D45"/>
    <w:rsid w:val="003A228E"/>
    <w:rsid w:val="003C7B99"/>
    <w:rsid w:val="003E36B9"/>
    <w:rsid w:val="003F099A"/>
    <w:rsid w:val="003F773C"/>
    <w:rsid w:val="0040381B"/>
    <w:rsid w:val="00410145"/>
    <w:rsid w:val="00427187"/>
    <w:rsid w:val="00446321"/>
    <w:rsid w:val="0045641C"/>
    <w:rsid w:val="00485DA5"/>
    <w:rsid w:val="004A5B6E"/>
    <w:rsid w:val="004A6B0D"/>
    <w:rsid w:val="004C49A7"/>
    <w:rsid w:val="004D2EC5"/>
    <w:rsid w:val="00510188"/>
    <w:rsid w:val="00514E28"/>
    <w:rsid w:val="00580B6C"/>
    <w:rsid w:val="00583479"/>
    <w:rsid w:val="005853AE"/>
    <w:rsid w:val="005D2FCF"/>
    <w:rsid w:val="00621059"/>
    <w:rsid w:val="00676D3F"/>
    <w:rsid w:val="006854A0"/>
    <w:rsid w:val="006D5B45"/>
    <w:rsid w:val="007010FA"/>
    <w:rsid w:val="0072191A"/>
    <w:rsid w:val="007536A0"/>
    <w:rsid w:val="0079348C"/>
    <w:rsid w:val="007A1F42"/>
    <w:rsid w:val="00812172"/>
    <w:rsid w:val="00816963"/>
    <w:rsid w:val="008578AB"/>
    <w:rsid w:val="00870E2D"/>
    <w:rsid w:val="008A4CF8"/>
    <w:rsid w:val="008A59F0"/>
    <w:rsid w:val="008D1EAD"/>
    <w:rsid w:val="008E0F1C"/>
    <w:rsid w:val="009267C7"/>
    <w:rsid w:val="00933ECE"/>
    <w:rsid w:val="00935821"/>
    <w:rsid w:val="00936626"/>
    <w:rsid w:val="00941509"/>
    <w:rsid w:val="0094293A"/>
    <w:rsid w:val="0096582B"/>
    <w:rsid w:val="0096611A"/>
    <w:rsid w:val="00971AD2"/>
    <w:rsid w:val="00976B8E"/>
    <w:rsid w:val="00985DF9"/>
    <w:rsid w:val="009A4716"/>
    <w:rsid w:val="00A015FC"/>
    <w:rsid w:val="00A24112"/>
    <w:rsid w:val="00A3257C"/>
    <w:rsid w:val="00A335A9"/>
    <w:rsid w:val="00A91A5D"/>
    <w:rsid w:val="00AB358E"/>
    <w:rsid w:val="00AF2A0E"/>
    <w:rsid w:val="00AF64E8"/>
    <w:rsid w:val="00B31B9B"/>
    <w:rsid w:val="00B63445"/>
    <w:rsid w:val="00B65D15"/>
    <w:rsid w:val="00B8326C"/>
    <w:rsid w:val="00BF76E1"/>
    <w:rsid w:val="00C001FA"/>
    <w:rsid w:val="00C43836"/>
    <w:rsid w:val="00C718E4"/>
    <w:rsid w:val="00C9147E"/>
    <w:rsid w:val="00CF2FCF"/>
    <w:rsid w:val="00D614E1"/>
    <w:rsid w:val="00D660A3"/>
    <w:rsid w:val="00D81065"/>
    <w:rsid w:val="00DC2FAF"/>
    <w:rsid w:val="00DD6FEF"/>
    <w:rsid w:val="00DE2EBF"/>
    <w:rsid w:val="00DE37A2"/>
    <w:rsid w:val="00E062FE"/>
    <w:rsid w:val="00E33166"/>
    <w:rsid w:val="00EA5153"/>
    <w:rsid w:val="00EE5E6D"/>
    <w:rsid w:val="00EF3818"/>
    <w:rsid w:val="00F00C33"/>
    <w:rsid w:val="00F11E05"/>
    <w:rsid w:val="00F205A7"/>
    <w:rsid w:val="00F2526B"/>
    <w:rsid w:val="00F3161B"/>
    <w:rsid w:val="00F6387C"/>
    <w:rsid w:val="00F671B3"/>
    <w:rsid w:val="00F676ED"/>
    <w:rsid w:val="00F86FA3"/>
    <w:rsid w:val="00FB5421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76CB54-4C93-43A1-B3DF-D823BA9E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FA"/>
  </w:style>
  <w:style w:type="paragraph" w:styleId="Footer">
    <w:name w:val="footer"/>
    <w:basedOn w:val="Normal"/>
    <w:link w:val="FooterChar"/>
    <w:uiPriority w:val="99"/>
    <w:unhideWhenUsed/>
    <w:rsid w:val="00C0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FA"/>
  </w:style>
  <w:style w:type="paragraph" w:styleId="BalloonText">
    <w:name w:val="Balloon Text"/>
    <w:basedOn w:val="Normal"/>
    <w:link w:val="BalloonTextChar"/>
    <w:uiPriority w:val="99"/>
    <w:semiHidden/>
    <w:unhideWhenUsed/>
    <w:rsid w:val="00115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Kaye McKinzie</cp:lastModifiedBy>
  <cp:revision>3</cp:revision>
  <cp:lastPrinted>2016-10-11T13:13:00Z</cp:lastPrinted>
  <dcterms:created xsi:type="dcterms:W3CDTF">2016-10-31T19:44:00Z</dcterms:created>
  <dcterms:modified xsi:type="dcterms:W3CDTF">2016-10-31T19:50:00Z</dcterms:modified>
</cp:coreProperties>
</file>