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34" w:rsidRDefault="001538A6" w:rsidP="005074E3">
      <w:pPr>
        <w:jc w:val="center"/>
      </w:pPr>
      <w:r>
        <w:t xml:space="preserve">Faculty Senate Minutes </w:t>
      </w:r>
    </w:p>
    <w:p w:rsidR="005074E3" w:rsidRDefault="005074E3" w:rsidP="005074E3">
      <w:pPr>
        <w:jc w:val="center"/>
      </w:pPr>
      <w:r>
        <w:t>University of Central Arkansas Faculty Senate</w:t>
      </w:r>
    </w:p>
    <w:p w:rsidR="00CA3A7E" w:rsidRDefault="00CA3A7E" w:rsidP="00CA3A7E">
      <w:pPr>
        <w:jc w:val="center"/>
      </w:pPr>
      <w:r>
        <w:t>Thursday, September 25th, 2014</w:t>
      </w:r>
    </w:p>
    <w:p w:rsidR="005074E3" w:rsidRDefault="00CA3A7E" w:rsidP="00CA3A7E">
      <w:pPr>
        <w:jc w:val="center"/>
      </w:pPr>
      <w:r>
        <w:t xml:space="preserve">12:45 p.m. – Room 315: </w:t>
      </w:r>
      <w:proofErr w:type="spellStart"/>
      <w:r>
        <w:t>Wingo</w:t>
      </w:r>
      <w:proofErr w:type="spellEnd"/>
      <w:r>
        <w:t xml:space="preserve"> Hall</w:t>
      </w:r>
    </w:p>
    <w:p w:rsidR="005074E3" w:rsidRDefault="005074E3" w:rsidP="005074E3">
      <w:pPr>
        <w:rPr>
          <w:b/>
        </w:rPr>
      </w:pPr>
      <w:r>
        <w:rPr>
          <w:b/>
        </w:rPr>
        <w:t xml:space="preserve">Attendance: </w:t>
      </w:r>
    </w:p>
    <w:p w:rsidR="005074E3" w:rsidRDefault="005074E3" w:rsidP="005074E3">
      <w:pPr>
        <w:rPr>
          <w:b/>
        </w:rPr>
      </w:pPr>
    </w:p>
    <w:p w:rsidR="005074E3" w:rsidRDefault="005074E3" w:rsidP="005074E3">
      <w:r>
        <w:t xml:space="preserve">College of Business: Kaye </w:t>
      </w:r>
      <w:proofErr w:type="spellStart"/>
      <w:r>
        <w:t>McKinzie</w:t>
      </w:r>
      <w:proofErr w:type="spellEnd"/>
      <w:r>
        <w:t xml:space="preserve"> (2015), Don Bradley (2016), Doug Voss (2017) </w:t>
      </w:r>
    </w:p>
    <w:p w:rsidR="005074E3" w:rsidRDefault="005074E3" w:rsidP="005074E3"/>
    <w:p w:rsidR="005074E3" w:rsidRDefault="005074E3" w:rsidP="005074E3">
      <w:r>
        <w:t xml:space="preserve">College of Education: </w:t>
      </w:r>
      <w:proofErr w:type="spellStart"/>
      <w:r w:rsidR="00417200">
        <w:t>Shoudong</w:t>
      </w:r>
      <w:proofErr w:type="spellEnd"/>
      <w:r w:rsidR="00417200">
        <w:t xml:space="preserve"> Feng</w:t>
      </w:r>
      <w:r>
        <w:t xml:space="preserve"> (2015</w:t>
      </w:r>
      <w:proofErr w:type="gramStart"/>
      <w:r>
        <w:t>)</w:t>
      </w:r>
      <w:r w:rsidR="00D04BCD">
        <w:t xml:space="preserve"> </w:t>
      </w:r>
      <w:r>
        <w:t>,</w:t>
      </w:r>
      <w:proofErr w:type="gramEnd"/>
      <w:r>
        <w:t xml:space="preserve"> Jud Copeland (2016), Kevin </w:t>
      </w:r>
      <w:proofErr w:type="spellStart"/>
      <w:r>
        <w:t>Stoltz</w:t>
      </w:r>
      <w:proofErr w:type="spellEnd"/>
      <w:r>
        <w:t xml:space="preserve"> (2017)</w:t>
      </w:r>
      <w:r w:rsidR="00EA05B1">
        <w:t xml:space="preserve"> </w:t>
      </w:r>
    </w:p>
    <w:p w:rsidR="006254C0" w:rsidRDefault="006254C0" w:rsidP="005074E3"/>
    <w:p w:rsidR="005074E3" w:rsidRDefault="005074E3" w:rsidP="005074E3">
      <w:r>
        <w:t xml:space="preserve">College of Fine Arts and Communication: Garry Craig Powell (2015), </w:t>
      </w:r>
      <w:r w:rsidR="00417200">
        <w:t xml:space="preserve">Jane </w:t>
      </w:r>
      <w:proofErr w:type="spellStart"/>
      <w:r w:rsidR="00417200">
        <w:t>Dahlenburg</w:t>
      </w:r>
      <w:proofErr w:type="spellEnd"/>
      <w:r w:rsidR="00417200">
        <w:t xml:space="preserve"> (2016), </w:t>
      </w:r>
      <w:r>
        <w:t xml:space="preserve">Lynn Burley (2017) </w:t>
      </w:r>
    </w:p>
    <w:p w:rsidR="005074E3" w:rsidRDefault="005074E3" w:rsidP="005074E3"/>
    <w:p w:rsidR="005074E3" w:rsidRDefault="005074E3" w:rsidP="005074E3">
      <w:r>
        <w:t xml:space="preserve">College of Health and Behavioral Sciences: K.C. Poole (2015), </w:t>
      </w:r>
      <w:proofErr w:type="spellStart"/>
      <w:r w:rsidR="00D04BCD">
        <w:t>Duston</w:t>
      </w:r>
      <w:proofErr w:type="spellEnd"/>
      <w:r w:rsidR="00D04BCD">
        <w:t xml:space="preserve"> Morris (2016), </w:t>
      </w:r>
      <w:proofErr w:type="spellStart"/>
      <w:r>
        <w:t>Mitchum</w:t>
      </w:r>
      <w:proofErr w:type="spellEnd"/>
      <w:r>
        <w:t xml:space="preserve"> Parker (2017)</w:t>
      </w:r>
    </w:p>
    <w:p w:rsidR="005074E3" w:rsidRDefault="005074E3" w:rsidP="005074E3"/>
    <w:p w:rsidR="005074E3" w:rsidRDefault="005074E3" w:rsidP="005074E3">
      <w:r>
        <w:t xml:space="preserve">College of Liberal Arts: Jacob Held (2015), Chris </w:t>
      </w:r>
      <w:proofErr w:type="spellStart"/>
      <w:r>
        <w:t>Craun</w:t>
      </w:r>
      <w:proofErr w:type="spellEnd"/>
      <w:r>
        <w:t xml:space="preserve"> (2016), John </w:t>
      </w:r>
      <w:proofErr w:type="spellStart"/>
      <w:r>
        <w:t>Parrack</w:t>
      </w:r>
      <w:proofErr w:type="spellEnd"/>
      <w:r>
        <w:t xml:space="preserve"> (2017) </w:t>
      </w:r>
      <w:r w:rsidR="001538A6">
        <w:t xml:space="preserve"> </w:t>
      </w:r>
    </w:p>
    <w:p w:rsidR="005074E3" w:rsidRDefault="005074E3" w:rsidP="005074E3"/>
    <w:p w:rsidR="005074E3" w:rsidRDefault="005074E3" w:rsidP="005074E3">
      <w:r>
        <w:t xml:space="preserve">College of Natural Science and Mathematics: Rahul Mehta (2015) (George Bratton), Ben Rowley (2016), Lori </w:t>
      </w:r>
      <w:proofErr w:type="spellStart"/>
      <w:r>
        <w:t>Isom</w:t>
      </w:r>
      <w:proofErr w:type="spellEnd"/>
      <w:r>
        <w:t xml:space="preserve"> (2017)</w:t>
      </w:r>
    </w:p>
    <w:p w:rsidR="005074E3" w:rsidRDefault="005074E3" w:rsidP="005074E3"/>
    <w:p w:rsidR="005074E3" w:rsidRDefault="005074E3" w:rsidP="005074E3">
      <w:r>
        <w:t xml:space="preserve">At Large Senators:  Debbie Bratton (2015), Art Lichtenstein (2015), Kim </w:t>
      </w:r>
      <w:proofErr w:type="spellStart"/>
      <w:r>
        <w:t>Eskola</w:t>
      </w:r>
      <w:proofErr w:type="spellEnd"/>
      <w:r>
        <w:t xml:space="preserve"> (2016), Amber Wilson (2016), Lisa </w:t>
      </w:r>
      <w:proofErr w:type="spellStart"/>
      <w:r>
        <w:t>Christman</w:t>
      </w:r>
      <w:proofErr w:type="spellEnd"/>
      <w:r>
        <w:t xml:space="preserve"> (2017), Lisa Ray (2017)</w:t>
      </w:r>
      <w:r w:rsidR="008124F7">
        <w:t xml:space="preserve"> a</w:t>
      </w:r>
      <w:r w:rsidR="003C5906">
        <w:t xml:space="preserve"> </w:t>
      </w:r>
      <w:r w:rsidR="001538A6">
        <w:t xml:space="preserve"> </w:t>
      </w:r>
      <w:r>
        <w:t xml:space="preserve"> </w:t>
      </w:r>
    </w:p>
    <w:p w:rsidR="001A15EE" w:rsidRPr="00212D65" w:rsidRDefault="001A15EE" w:rsidP="001A15EE"/>
    <w:p w:rsidR="001A15EE" w:rsidRPr="00212D65" w:rsidRDefault="001A15EE" w:rsidP="001A15EE"/>
    <w:p w:rsidR="00CA3A7E" w:rsidRDefault="00CA3A7E" w:rsidP="00CA3A7E">
      <w:pPr>
        <w:pStyle w:val="ListParagraph"/>
        <w:numPr>
          <w:ilvl w:val="0"/>
          <w:numId w:val="6"/>
        </w:numPr>
      </w:pPr>
      <w:r>
        <w:t>Call to Order</w:t>
      </w:r>
    </w:p>
    <w:p w:rsidR="00DE6B46" w:rsidRDefault="00DE6B46" w:rsidP="00DE6B46">
      <w:pPr>
        <w:pStyle w:val="ListParagraph"/>
        <w:numPr>
          <w:ilvl w:val="1"/>
          <w:numId w:val="6"/>
        </w:numPr>
      </w:pPr>
      <w:r>
        <w:t>President Bradley calls the meeting to order: 12:45</w:t>
      </w:r>
    </w:p>
    <w:p w:rsidR="00DE6B46" w:rsidRDefault="00DE6B46" w:rsidP="00DE6B46">
      <w:pPr>
        <w:pStyle w:val="ListParagraph"/>
        <w:numPr>
          <w:ilvl w:val="2"/>
          <w:numId w:val="6"/>
        </w:numPr>
      </w:pPr>
      <w:r>
        <w:t xml:space="preserve">Will adjourn at 2:25. </w:t>
      </w:r>
    </w:p>
    <w:p w:rsidR="00CA3A7E" w:rsidRDefault="00CA3A7E" w:rsidP="00CA3A7E">
      <w:pPr>
        <w:pStyle w:val="ListParagraph"/>
        <w:ind w:left="1080"/>
      </w:pPr>
    </w:p>
    <w:p w:rsidR="00CA3A7E" w:rsidRDefault="00CA3A7E" w:rsidP="00CA3A7E">
      <w:pPr>
        <w:pStyle w:val="ListParagraph"/>
        <w:numPr>
          <w:ilvl w:val="0"/>
          <w:numId w:val="6"/>
        </w:numPr>
      </w:pPr>
      <w:r>
        <w:t xml:space="preserve">Comments: President </w:t>
      </w:r>
      <w:proofErr w:type="spellStart"/>
      <w:r>
        <w:t>Courtway</w:t>
      </w:r>
      <w:proofErr w:type="spellEnd"/>
    </w:p>
    <w:p w:rsidR="00DE6B46" w:rsidRDefault="00DE6B46" w:rsidP="00DE6B46">
      <w:pPr>
        <w:pStyle w:val="ListParagraph"/>
        <w:numPr>
          <w:ilvl w:val="1"/>
          <w:numId w:val="6"/>
        </w:numPr>
      </w:pPr>
      <w:r>
        <w:t xml:space="preserve">Academic calendar: </w:t>
      </w:r>
      <w:r w:rsidR="004A54D5">
        <w:t>T</w:t>
      </w:r>
      <w:r>
        <w:t xml:space="preserve">he </w:t>
      </w:r>
      <w:r w:rsidR="004A54D5">
        <w:t>20</w:t>
      </w:r>
      <w:r>
        <w:t>15-</w:t>
      </w:r>
      <w:r w:rsidR="004A54D5">
        <w:t>20</w:t>
      </w:r>
      <w:r>
        <w:t xml:space="preserve">16 calendar </w:t>
      </w:r>
      <w:r w:rsidR="004A54D5">
        <w:t>has been</w:t>
      </w:r>
      <w:r>
        <w:t xml:space="preserve"> approved by </w:t>
      </w:r>
      <w:r w:rsidR="004A54D5">
        <w:t xml:space="preserve">the </w:t>
      </w:r>
      <w:r>
        <w:t xml:space="preserve">board, </w:t>
      </w:r>
      <w:r w:rsidR="004A54D5">
        <w:t xml:space="preserve">Will be a </w:t>
      </w:r>
      <w:r>
        <w:t>Thursday start</w:t>
      </w:r>
      <w:r w:rsidR="004A54D5">
        <w:t xml:space="preserve"> in </w:t>
      </w:r>
      <w:proofErr w:type="gramStart"/>
      <w:r w:rsidR="004A54D5">
        <w:t>Fall</w:t>
      </w:r>
      <w:proofErr w:type="gramEnd"/>
      <w:r w:rsidR="004A54D5">
        <w:t xml:space="preserve"> ‘15</w:t>
      </w:r>
      <w:r>
        <w:t xml:space="preserve">. Fall </w:t>
      </w:r>
      <w:r w:rsidR="004A54D5">
        <w:t>20</w:t>
      </w:r>
      <w:r>
        <w:t xml:space="preserve">16 start is what </w:t>
      </w:r>
      <w:r w:rsidR="004A54D5">
        <w:t xml:space="preserve">is being debated with regard to a Monday start. </w:t>
      </w:r>
      <w:r>
        <w:t xml:space="preserve">Fall </w:t>
      </w:r>
      <w:r w:rsidR="004A54D5">
        <w:t>‘</w:t>
      </w:r>
      <w:r>
        <w:t xml:space="preserve">15 </w:t>
      </w:r>
      <w:r w:rsidR="004A54D5">
        <w:t xml:space="preserve">will be </w:t>
      </w:r>
      <w:r>
        <w:t xml:space="preserve">same as always: Sunday move in, Thursday class start. </w:t>
      </w:r>
    </w:p>
    <w:p w:rsidR="00CA3A7E" w:rsidRDefault="00CA3A7E" w:rsidP="00CA3A7E">
      <w:pPr>
        <w:pStyle w:val="ListParagraph"/>
        <w:ind w:left="1080"/>
      </w:pPr>
    </w:p>
    <w:p w:rsidR="00CA3A7E" w:rsidRDefault="00CA3A7E" w:rsidP="00CA3A7E">
      <w:pPr>
        <w:pStyle w:val="ListParagraph"/>
        <w:numPr>
          <w:ilvl w:val="0"/>
          <w:numId w:val="6"/>
        </w:numPr>
      </w:pPr>
      <w:r>
        <w:t xml:space="preserve">Comments: Provost </w:t>
      </w:r>
      <w:proofErr w:type="spellStart"/>
      <w:r>
        <w:t>Runge</w:t>
      </w:r>
      <w:proofErr w:type="spellEnd"/>
    </w:p>
    <w:p w:rsidR="00DE6B46" w:rsidRDefault="00DE6B46" w:rsidP="00DE6B46">
      <w:pPr>
        <w:pStyle w:val="ListParagraph"/>
        <w:numPr>
          <w:ilvl w:val="1"/>
          <w:numId w:val="6"/>
        </w:numPr>
      </w:pPr>
      <w:r>
        <w:t xml:space="preserve">Handout: </w:t>
      </w:r>
      <w:r w:rsidR="00630554">
        <w:t xml:space="preserve">(See Appendix A below) </w:t>
      </w:r>
    </w:p>
    <w:p w:rsidR="00630554" w:rsidRDefault="00630554" w:rsidP="00630554"/>
    <w:p w:rsidR="006A2140" w:rsidRDefault="004A54D5" w:rsidP="006A2140">
      <w:pPr>
        <w:pStyle w:val="ListParagraph"/>
        <w:numPr>
          <w:ilvl w:val="1"/>
          <w:numId w:val="6"/>
        </w:numPr>
      </w:pPr>
      <w:r>
        <w:t xml:space="preserve">Senator </w:t>
      </w:r>
      <w:r w:rsidR="006A2140">
        <w:t xml:space="preserve">Copeland: </w:t>
      </w:r>
      <w:r>
        <w:t>With respect to the</w:t>
      </w:r>
      <w:r w:rsidR="006A2140">
        <w:t xml:space="preserve"> HLC</w:t>
      </w:r>
      <w:r>
        <w:t>,</w:t>
      </w:r>
      <w:r w:rsidR="006A2140">
        <w:t xml:space="preserve"> after 2016 how long are we looking at</w:t>
      </w:r>
      <w:r>
        <w:t>?</w:t>
      </w:r>
    </w:p>
    <w:p w:rsidR="006A2140" w:rsidRDefault="004A54D5" w:rsidP="006A2140">
      <w:pPr>
        <w:pStyle w:val="ListParagraph"/>
        <w:numPr>
          <w:ilvl w:val="2"/>
          <w:numId w:val="6"/>
        </w:numPr>
      </w:pPr>
      <w:r>
        <w:t xml:space="preserve">Provost </w:t>
      </w:r>
      <w:proofErr w:type="spellStart"/>
      <w:r w:rsidR="006A2140">
        <w:t>Runge</w:t>
      </w:r>
      <w:proofErr w:type="spellEnd"/>
      <w:r w:rsidR="006A2140">
        <w:t xml:space="preserve">: we’re looking at a 10 year cycle. We’d been on a 7 year cycle. </w:t>
      </w:r>
    </w:p>
    <w:p w:rsidR="006A2140" w:rsidRDefault="004A54D5" w:rsidP="006A2140">
      <w:pPr>
        <w:pStyle w:val="ListParagraph"/>
        <w:numPr>
          <w:ilvl w:val="1"/>
          <w:numId w:val="6"/>
        </w:numPr>
      </w:pPr>
      <w:r>
        <w:t xml:space="preserve">Senator </w:t>
      </w:r>
      <w:r w:rsidR="006A2140">
        <w:t xml:space="preserve">Burley: Faculty Affairs I </w:t>
      </w:r>
      <w:proofErr w:type="gramStart"/>
      <w:r w:rsidR="006A2140">
        <w:t>is</w:t>
      </w:r>
      <w:proofErr w:type="gramEnd"/>
      <w:r w:rsidR="006A2140">
        <w:t xml:space="preserve"> working on our charge for Oct 14. Is that enough time to get </w:t>
      </w:r>
      <w:r>
        <w:t>any request</w:t>
      </w:r>
      <w:r w:rsidR="006A2140">
        <w:t xml:space="preserve"> to SBAC? </w:t>
      </w:r>
    </w:p>
    <w:p w:rsidR="006A2140" w:rsidRDefault="009B0FB4" w:rsidP="006A2140">
      <w:pPr>
        <w:pStyle w:val="ListParagraph"/>
        <w:numPr>
          <w:ilvl w:val="2"/>
          <w:numId w:val="6"/>
        </w:numPr>
      </w:pPr>
      <w:r>
        <w:lastRenderedPageBreak/>
        <w:t xml:space="preserve">Senator </w:t>
      </w:r>
      <w:r w:rsidR="006A2140">
        <w:t xml:space="preserve">Bradley: Anything pressing needs </w:t>
      </w:r>
      <w:r w:rsidR="004A54D5">
        <w:t>to</w:t>
      </w:r>
      <w:r w:rsidR="006A2140">
        <w:t xml:space="preserve"> be presented at the 14</w:t>
      </w:r>
      <w:r w:rsidR="006A2140" w:rsidRPr="006A2140">
        <w:rPr>
          <w:vertAlign w:val="superscript"/>
        </w:rPr>
        <w:t>th</w:t>
      </w:r>
      <w:r w:rsidR="006A2140">
        <w:t xml:space="preserve"> meeting. </w:t>
      </w:r>
    </w:p>
    <w:p w:rsidR="006A2140" w:rsidRDefault="004A54D5" w:rsidP="006A2140">
      <w:pPr>
        <w:pStyle w:val="ListParagraph"/>
        <w:numPr>
          <w:ilvl w:val="1"/>
          <w:numId w:val="6"/>
        </w:numPr>
      </w:pPr>
      <w:r>
        <w:t xml:space="preserve">Senator </w:t>
      </w:r>
      <w:r w:rsidR="006A2140">
        <w:t xml:space="preserve">Wilson: Remember etiquette: </w:t>
      </w:r>
      <w:r>
        <w:t xml:space="preserve">Address fellow senators </w:t>
      </w:r>
      <w:r w:rsidR="006A2140">
        <w:t xml:space="preserve">by title. </w:t>
      </w:r>
    </w:p>
    <w:p w:rsidR="006A2140" w:rsidRDefault="004A54D5" w:rsidP="006A2140">
      <w:pPr>
        <w:pStyle w:val="ListParagraph"/>
        <w:numPr>
          <w:ilvl w:val="1"/>
          <w:numId w:val="6"/>
        </w:numPr>
      </w:pPr>
      <w:r>
        <w:t xml:space="preserve">Senator </w:t>
      </w:r>
      <w:r w:rsidR="006A2140">
        <w:t xml:space="preserve">Copeland: </w:t>
      </w:r>
      <w:r>
        <w:t>With regards to</w:t>
      </w:r>
      <w:r w:rsidR="006A2140">
        <w:t xml:space="preserve"> </w:t>
      </w:r>
      <w:r>
        <w:t>Ray Schroeder’s</w:t>
      </w:r>
      <w:r w:rsidR="006A2140">
        <w:t xml:space="preserve"> presentation on on-line </w:t>
      </w:r>
      <w:proofErr w:type="spellStart"/>
      <w:proofErr w:type="gramStart"/>
      <w:r w:rsidR="006A2140">
        <w:t>ed</w:t>
      </w:r>
      <w:proofErr w:type="spellEnd"/>
      <w:proofErr w:type="gramEnd"/>
      <w:r>
        <w:t>, w</w:t>
      </w:r>
      <w:r w:rsidR="006A2140">
        <w:t xml:space="preserve">e know and do a lot of that in </w:t>
      </w:r>
      <w:proofErr w:type="spellStart"/>
      <w:r w:rsidR="006A2140">
        <w:t>CoE</w:t>
      </w:r>
      <w:proofErr w:type="spellEnd"/>
      <w:r w:rsidR="006A2140">
        <w:t xml:space="preserve">. Why not just have the </w:t>
      </w:r>
      <w:proofErr w:type="spellStart"/>
      <w:r w:rsidR="006A2140">
        <w:t>CoE</w:t>
      </w:r>
      <w:proofErr w:type="spellEnd"/>
      <w:r w:rsidR="006A2140">
        <w:t xml:space="preserve"> present on this and help move this forward</w:t>
      </w:r>
      <w:r>
        <w:t>?</w:t>
      </w:r>
      <w:r w:rsidR="006A2140">
        <w:t xml:space="preserve"> </w:t>
      </w:r>
    </w:p>
    <w:p w:rsidR="006A2140" w:rsidRDefault="004A54D5" w:rsidP="006A2140">
      <w:pPr>
        <w:pStyle w:val="ListParagraph"/>
        <w:numPr>
          <w:ilvl w:val="2"/>
          <w:numId w:val="6"/>
        </w:numPr>
      </w:pPr>
      <w:r>
        <w:t xml:space="preserve">Provost </w:t>
      </w:r>
      <w:proofErr w:type="spellStart"/>
      <w:r w:rsidR="006A2140">
        <w:t>Runge</w:t>
      </w:r>
      <w:proofErr w:type="spellEnd"/>
      <w:r w:rsidR="006A2140">
        <w:t xml:space="preserve">: Senate requested an outside expert be brought in. CTO Davis could have </w:t>
      </w:r>
      <w:r>
        <w:t xml:space="preserve">presented on this area, </w:t>
      </w:r>
      <w:r w:rsidR="006A2140">
        <w:t>and volunteered</w:t>
      </w:r>
      <w:r>
        <w:t xml:space="preserve"> to do so</w:t>
      </w:r>
      <w:r w:rsidR="006A2140">
        <w:t xml:space="preserve">. In the future it is on us. </w:t>
      </w:r>
    </w:p>
    <w:p w:rsidR="006A2140" w:rsidRDefault="004A54D5" w:rsidP="006A2140">
      <w:pPr>
        <w:pStyle w:val="ListParagraph"/>
        <w:numPr>
          <w:ilvl w:val="1"/>
          <w:numId w:val="6"/>
        </w:numPr>
      </w:pPr>
      <w:r>
        <w:t xml:space="preserve">Senator </w:t>
      </w:r>
      <w:r w:rsidR="006A2140">
        <w:t xml:space="preserve">Morris: How do we determine which programs go online first? </w:t>
      </w:r>
    </w:p>
    <w:p w:rsidR="006A2140" w:rsidRDefault="004A54D5" w:rsidP="006A2140">
      <w:pPr>
        <w:pStyle w:val="ListParagraph"/>
        <w:numPr>
          <w:ilvl w:val="2"/>
          <w:numId w:val="6"/>
        </w:numPr>
      </w:pPr>
      <w:r>
        <w:t xml:space="preserve">Provost </w:t>
      </w:r>
      <w:proofErr w:type="spellStart"/>
      <w:r w:rsidR="006A2140">
        <w:t>Runge</w:t>
      </w:r>
      <w:proofErr w:type="spellEnd"/>
      <w:r w:rsidR="006A2140">
        <w:t xml:space="preserve">: </w:t>
      </w:r>
      <w:r>
        <w:t>The Council of Deans</w:t>
      </w:r>
      <w:r w:rsidR="006A2140">
        <w:t xml:space="preserve"> will discuss </w:t>
      </w:r>
      <w:r>
        <w:t xml:space="preserve">this </w:t>
      </w:r>
      <w:r w:rsidR="006A2140">
        <w:t xml:space="preserve">next week. Need three new </w:t>
      </w:r>
      <w:r>
        <w:t xml:space="preserve">programs to begin with </w:t>
      </w:r>
      <w:r w:rsidR="006A2140">
        <w:t xml:space="preserve">for quality control. </w:t>
      </w:r>
    </w:p>
    <w:p w:rsidR="006A2140" w:rsidRDefault="004A54D5" w:rsidP="006A2140">
      <w:pPr>
        <w:pStyle w:val="ListParagraph"/>
        <w:numPr>
          <w:ilvl w:val="2"/>
          <w:numId w:val="6"/>
        </w:numPr>
      </w:pPr>
      <w:r>
        <w:t xml:space="preserve">Senator </w:t>
      </w:r>
      <w:r w:rsidR="006A2140">
        <w:t xml:space="preserve">Bradley: </w:t>
      </w:r>
      <w:r>
        <w:t>No one</w:t>
      </w:r>
      <w:r w:rsidR="006A2140">
        <w:t xml:space="preserve"> will be forced to provide online programs. </w:t>
      </w:r>
    </w:p>
    <w:p w:rsidR="006A2140" w:rsidRDefault="004A54D5" w:rsidP="006A2140">
      <w:pPr>
        <w:pStyle w:val="ListParagraph"/>
        <w:numPr>
          <w:ilvl w:val="2"/>
          <w:numId w:val="6"/>
        </w:numPr>
      </w:pPr>
      <w:r>
        <w:t xml:space="preserve">Provost </w:t>
      </w:r>
      <w:proofErr w:type="spellStart"/>
      <w:r w:rsidR="006A2140">
        <w:t>Runge</w:t>
      </w:r>
      <w:proofErr w:type="spellEnd"/>
      <w:r w:rsidR="006A2140">
        <w:t xml:space="preserve">: </w:t>
      </w:r>
      <w:r>
        <w:t>Yes, I</w:t>
      </w:r>
      <w:r w:rsidR="006A2140">
        <w:t xml:space="preserve">t has to be voluntary. </w:t>
      </w:r>
    </w:p>
    <w:p w:rsidR="006A2140" w:rsidRDefault="004A54D5" w:rsidP="006A2140">
      <w:pPr>
        <w:pStyle w:val="ListParagraph"/>
        <w:numPr>
          <w:ilvl w:val="1"/>
          <w:numId w:val="6"/>
        </w:numPr>
      </w:pPr>
      <w:r>
        <w:t xml:space="preserve">Senator </w:t>
      </w:r>
      <w:proofErr w:type="spellStart"/>
      <w:r w:rsidR="006A2140">
        <w:t>Craun</w:t>
      </w:r>
      <w:proofErr w:type="spellEnd"/>
      <w:r w:rsidR="006A2140">
        <w:t xml:space="preserve">: </w:t>
      </w:r>
      <w:r w:rsidR="00525807">
        <w:t xml:space="preserve">Is there a methodology in place for how the Dean’s decision will flow down to chairs. Need departmental buy in </w:t>
      </w:r>
      <w:r>
        <w:t>o</w:t>
      </w:r>
      <w:r w:rsidR="00525807">
        <w:t xml:space="preserve">n this. </w:t>
      </w:r>
    </w:p>
    <w:p w:rsidR="00525807" w:rsidRDefault="004A54D5" w:rsidP="00525807">
      <w:pPr>
        <w:pStyle w:val="ListParagraph"/>
        <w:numPr>
          <w:ilvl w:val="2"/>
          <w:numId w:val="6"/>
        </w:numPr>
      </w:pPr>
      <w:r>
        <w:t xml:space="preserve">Provost </w:t>
      </w:r>
      <w:proofErr w:type="spellStart"/>
      <w:r w:rsidR="00525807">
        <w:t>Runge</w:t>
      </w:r>
      <w:proofErr w:type="spellEnd"/>
      <w:r w:rsidR="00525807">
        <w:t>: We’re</w:t>
      </w:r>
      <w:r>
        <w:t xml:space="preserve"> </w:t>
      </w:r>
      <w:r w:rsidR="00525807">
        <w:t xml:space="preserve">not talking about </w:t>
      </w:r>
      <w:r>
        <w:t xml:space="preserve">specific </w:t>
      </w:r>
      <w:r w:rsidR="00525807">
        <w:t xml:space="preserve">programs just yet. This </w:t>
      </w:r>
      <w:r>
        <w:t xml:space="preserve">will </w:t>
      </w:r>
      <w:r w:rsidR="00525807">
        <w:t xml:space="preserve">be departmental, not initiated by the Deans. </w:t>
      </w:r>
    </w:p>
    <w:p w:rsidR="00525807" w:rsidRDefault="00525807" w:rsidP="00525807"/>
    <w:p w:rsidR="00CA3A7E" w:rsidRDefault="00CA3A7E" w:rsidP="00CA3A7E">
      <w:pPr>
        <w:pStyle w:val="ListParagraph"/>
      </w:pPr>
    </w:p>
    <w:p w:rsidR="00CA3A7E" w:rsidRDefault="00CA3A7E" w:rsidP="00CA3A7E">
      <w:pPr>
        <w:pStyle w:val="ListParagraph"/>
        <w:numPr>
          <w:ilvl w:val="0"/>
          <w:numId w:val="6"/>
        </w:numPr>
      </w:pPr>
      <w:r>
        <w:t>Comments: Faculty Senate President – Senator Bradley</w:t>
      </w:r>
    </w:p>
    <w:p w:rsidR="00CA3A7E" w:rsidRDefault="00CA3A7E" w:rsidP="00CA3A7E">
      <w:pPr>
        <w:pStyle w:val="ListParagraph"/>
      </w:pPr>
    </w:p>
    <w:p w:rsidR="00CA3A7E" w:rsidRDefault="00CA3A7E" w:rsidP="00CA3A7E">
      <w:pPr>
        <w:pStyle w:val="ListParagraph"/>
      </w:pPr>
      <w:r>
        <w:t xml:space="preserve">      (Items B &amp; C will be voted on for funding approval)</w:t>
      </w:r>
    </w:p>
    <w:p w:rsidR="00CA3A7E" w:rsidRDefault="00CA3A7E" w:rsidP="00CA3A7E">
      <w:pPr>
        <w:pStyle w:val="ListParagraph"/>
      </w:pPr>
    </w:p>
    <w:p w:rsidR="00CA3A7E" w:rsidRDefault="00CA3A7E" w:rsidP="00CA3A7E">
      <w:pPr>
        <w:pStyle w:val="ListParagraph"/>
        <w:numPr>
          <w:ilvl w:val="1"/>
          <w:numId w:val="6"/>
        </w:numPr>
      </w:pPr>
      <w:r>
        <w:t xml:space="preserve">Jane </w:t>
      </w:r>
      <w:proofErr w:type="spellStart"/>
      <w:r>
        <w:t>Dahlenburg</w:t>
      </w:r>
      <w:proofErr w:type="spellEnd"/>
      <w:r>
        <w:t xml:space="preserve"> – New Faculty Senator from CFAC</w:t>
      </w:r>
    </w:p>
    <w:p w:rsidR="00CA3A7E" w:rsidRDefault="00CA3A7E" w:rsidP="00CA3A7E">
      <w:pPr>
        <w:pStyle w:val="ListParagraph"/>
        <w:ind w:left="1440"/>
      </w:pPr>
    </w:p>
    <w:p w:rsidR="00CA3A7E" w:rsidRDefault="00525807" w:rsidP="00525807">
      <w:pPr>
        <w:pStyle w:val="ListParagraph"/>
        <w:numPr>
          <w:ilvl w:val="1"/>
          <w:numId w:val="6"/>
        </w:numPr>
      </w:pPr>
      <w:proofErr w:type="spellStart"/>
      <w:r w:rsidRPr="00525807">
        <w:t>Shoudong</w:t>
      </w:r>
      <w:proofErr w:type="spellEnd"/>
      <w:r w:rsidRPr="00525807">
        <w:t xml:space="preserve"> Feng</w:t>
      </w:r>
      <w:r>
        <w:t xml:space="preserve"> -</w:t>
      </w:r>
      <w:r w:rsidR="00CA3A7E">
        <w:t>New Faculty Senator from ED</w:t>
      </w:r>
    </w:p>
    <w:p w:rsidR="00CA3A7E" w:rsidRDefault="00CA3A7E" w:rsidP="00CA3A7E">
      <w:pPr>
        <w:pStyle w:val="ListParagraph"/>
        <w:ind w:left="2880"/>
      </w:pPr>
    </w:p>
    <w:p w:rsidR="00CA3A7E" w:rsidRDefault="00CA3A7E" w:rsidP="00CA3A7E">
      <w:pPr>
        <w:pStyle w:val="ListParagraph"/>
        <w:numPr>
          <w:ilvl w:val="1"/>
          <w:numId w:val="6"/>
        </w:numPr>
      </w:pPr>
      <w:r>
        <w:t>$500 to Veteran’s Day program</w:t>
      </w:r>
    </w:p>
    <w:p w:rsidR="00525807" w:rsidRDefault="00525807" w:rsidP="00525807">
      <w:pPr>
        <w:pStyle w:val="ListParagraph"/>
        <w:numPr>
          <w:ilvl w:val="2"/>
          <w:numId w:val="6"/>
        </w:numPr>
      </w:pPr>
      <w:r>
        <w:t xml:space="preserve">Motion: </w:t>
      </w:r>
      <w:r w:rsidR="004A54D5">
        <w:t xml:space="preserve">Senator </w:t>
      </w:r>
      <w:r>
        <w:t xml:space="preserve">Copeland, Second </w:t>
      </w:r>
      <w:r w:rsidR="004A54D5">
        <w:t xml:space="preserve">Senator </w:t>
      </w:r>
      <w:r>
        <w:t>Burley</w:t>
      </w:r>
    </w:p>
    <w:p w:rsidR="00525807" w:rsidRDefault="00525807" w:rsidP="00525807">
      <w:pPr>
        <w:pStyle w:val="ListParagraph"/>
        <w:numPr>
          <w:ilvl w:val="2"/>
          <w:numId w:val="6"/>
        </w:numPr>
      </w:pPr>
      <w:r>
        <w:t xml:space="preserve">Discussion: </w:t>
      </w:r>
      <w:r w:rsidR="004A54D5">
        <w:t xml:space="preserve">Senator </w:t>
      </w:r>
      <w:r>
        <w:t>G. Bratton</w:t>
      </w:r>
    </w:p>
    <w:p w:rsidR="00525807" w:rsidRDefault="00525807" w:rsidP="00525807">
      <w:pPr>
        <w:pStyle w:val="ListParagraph"/>
        <w:numPr>
          <w:ilvl w:val="3"/>
          <w:numId w:val="6"/>
        </w:numPr>
      </w:pPr>
      <w:r>
        <w:t xml:space="preserve">Resolutions to be voted </w:t>
      </w:r>
      <w:r w:rsidR="004A54D5">
        <w:t xml:space="preserve">on </w:t>
      </w:r>
      <w:r>
        <w:t>need to be submitted three days in advance, a resolution was not sent out three days in advance. Need a formal resolution or suspension</w:t>
      </w:r>
      <w:r w:rsidR="004A54D5">
        <w:t xml:space="preserve"> of the rules to address this. </w:t>
      </w:r>
    </w:p>
    <w:p w:rsidR="00525807" w:rsidRDefault="00525807" w:rsidP="00525807">
      <w:pPr>
        <w:pStyle w:val="ListParagraph"/>
        <w:numPr>
          <w:ilvl w:val="3"/>
          <w:numId w:val="6"/>
        </w:numPr>
      </w:pPr>
      <w:r>
        <w:t xml:space="preserve">Suspension </w:t>
      </w:r>
      <w:r w:rsidR="004A54D5">
        <w:t xml:space="preserve">of the rules: Senator </w:t>
      </w:r>
      <w:r>
        <w:t>Burley</w:t>
      </w:r>
      <w:r w:rsidR="004A54D5">
        <w:t xml:space="preserve"> moves</w:t>
      </w:r>
      <w:r>
        <w:t xml:space="preserve">, second </w:t>
      </w:r>
      <w:r w:rsidR="004A54D5">
        <w:t xml:space="preserve">Senator </w:t>
      </w:r>
      <w:r>
        <w:t>Rowley</w:t>
      </w:r>
    </w:p>
    <w:p w:rsidR="00525807" w:rsidRDefault="004A54D5" w:rsidP="00525807">
      <w:pPr>
        <w:pStyle w:val="ListParagraph"/>
        <w:numPr>
          <w:ilvl w:val="4"/>
          <w:numId w:val="6"/>
        </w:numPr>
      </w:pPr>
      <w:r>
        <w:t xml:space="preserve">Vote: </w:t>
      </w:r>
      <w:r w:rsidR="00525807">
        <w:t>Unanimous for suspension</w:t>
      </w:r>
      <w:r>
        <w:t xml:space="preserve"> of the rules</w:t>
      </w:r>
      <w:r w:rsidR="00525807">
        <w:t xml:space="preserve">. </w:t>
      </w:r>
    </w:p>
    <w:p w:rsidR="00525807" w:rsidRDefault="00525807" w:rsidP="00525807">
      <w:pPr>
        <w:pStyle w:val="ListParagraph"/>
        <w:numPr>
          <w:ilvl w:val="2"/>
          <w:numId w:val="6"/>
        </w:numPr>
      </w:pPr>
      <w:r>
        <w:t>Budget request: where does</w:t>
      </w:r>
      <w:r w:rsidR="004A54D5">
        <w:t xml:space="preserve"> </w:t>
      </w:r>
      <w:r>
        <w:t xml:space="preserve">senate stand? </w:t>
      </w:r>
    </w:p>
    <w:p w:rsidR="004A54D5" w:rsidRDefault="004A54D5" w:rsidP="004A54D5">
      <w:pPr>
        <w:pStyle w:val="ListParagraph"/>
        <w:numPr>
          <w:ilvl w:val="3"/>
          <w:numId w:val="6"/>
        </w:numPr>
      </w:pPr>
      <w:r>
        <w:t xml:space="preserve">Senator </w:t>
      </w:r>
      <w:r w:rsidR="00525807">
        <w:t>Held responds</w:t>
      </w:r>
      <w:r>
        <w:t>:</w:t>
      </w:r>
      <w:r w:rsidRPr="004A54D5">
        <w:t xml:space="preserve"> </w:t>
      </w:r>
      <w:r>
        <w:t xml:space="preserve">The Faculty Senate has two different types of funds -- (1) current year E&amp;G (Educational and General) funds that are for use in the current year only and (2) "Roll-over funds" that can be </w:t>
      </w:r>
      <w:r>
        <w:lastRenderedPageBreak/>
        <w:t>used in either the current or future years. The roll-over funds have accumulated from the Coke funds and from allocations from the Board of Trustees. The E&amp;G funds are for next year as follows:</w:t>
      </w:r>
      <w:r w:rsidR="00080A00">
        <w:t xml:space="preserve"> </w:t>
      </w:r>
      <w:r>
        <w:t>$</w:t>
      </w:r>
      <w:proofErr w:type="gramStart"/>
      <w:r>
        <w:t>2,375  Maintenance</w:t>
      </w:r>
      <w:proofErr w:type="gramEnd"/>
      <w:r>
        <w:t xml:space="preserve"> and Operations (M&amp;O); $3,150 Extra Help Salaries; $1,139 Work Study Student Help; </w:t>
      </w:r>
      <w:r w:rsidR="00080A00">
        <w:t>R</w:t>
      </w:r>
      <w:r>
        <w:t>oll-over funds</w:t>
      </w:r>
      <w:r w:rsidR="00080A00">
        <w:t>: $</w:t>
      </w:r>
      <w:r>
        <w:t xml:space="preserve">10,000 of those funds </w:t>
      </w:r>
      <w:r w:rsidR="00080A00">
        <w:t xml:space="preserve">transferred </w:t>
      </w:r>
      <w:r>
        <w:t xml:space="preserve">per </w:t>
      </w:r>
      <w:r w:rsidR="00080A00">
        <w:t>the senate’s</w:t>
      </w:r>
      <w:r>
        <w:t xml:space="preserve"> direction to the IDC to fund faculty development grants. There is still $40,000 remaining in that account.</w:t>
      </w:r>
    </w:p>
    <w:p w:rsidR="00525807" w:rsidRDefault="00525807" w:rsidP="00525807">
      <w:pPr>
        <w:pStyle w:val="ListParagraph"/>
        <w:numPr>
          <w:ilvl w:val="3"/>
          <w:numId w:val="6"/>
        </w:numPr>
      </w:pPr>
      <w:r>
        <w:t xml:space="preserve"> </w:t>
      </w:r>
      <w:r w:rsidR="00903B29">
        <w:t xml:space="preserve">Senator </w:t>
      </w:r>
      <w:proofErr w:type="spellStart"/>
      <w:r>
        <w:t>Parrack</w:t>
      </w:r>
      <w:proofErr w:type="spellEnd"/>
      <w:r>
        <w:t>: how much would remain if we did this</w:t>
      </w:r>
      <w:r w:rsidR="00903B29">
        <w:t>?</w:t>
      </w:r>
      <w:r>
        <w:t xml:space="preserve"> </w:t>
      </w:r>
    </w:p>
    <w:p w:rsidR="00525807" w:rsidRDefault="00903B29" w:rsidP="00525807">
      <w:pPr>
        <w:pStyle w:val="ListParagraph"/>
        <w:numPr>
          <w:ilvl w:val="4"/>
          <w:numId w:val="6"/>
        </w:numPr>
      </w:pPr>
      <w:r>
        <w:t xml:space="preserve">Senator </w:t>
      </w:r>
      <w:r w:rsidR="00525807">
        <w:t>Bradley</w:t>
      </w:r>
      <w:r>
        <w:t>: $34,000</w:t>
      </w:r>
      <w:r w:rsidR="00525807">
        <w:t xml:space="preserve">. </w:t>
      </w:r>
    </w:p>
    <w:p w:rsidR="00525807" w:rsidRDefault="00903B29" w:rsidP="00525807">
      <w:pPr>
        <w:pStyle w:val="ListParagraph"/>
        <w:numPr>
          <w:ilvl w:val="3"/>
          <w:numId w:val="6"/>
        </w:numPr>
      </w:pPr>
      <w:r>
        <w:t xml:space="preserve">Provost </w:t>
      </w:r>
      <w:proofErr w:type="spellStart"/>
      <w:r>
        <w:t>Runge</w:t>
      </w:r>
      <w:proofErr w:type="spellEnd"/>
      <w:r>
        <w:t>: In response to a question - Ray Schroeder</w:t>
      </w:r>
      <w:r w:rsidR="00525807">
        <w:t xml:space="preserve"> </w:t>
      </w:r>
      <w:r>
        <w:t>wa</w:t>
      </w:r>
      <w:r w:rsidR="00525807">
        <w:t>s paid out of Provost funds</w:t>
      </w:r>
      <w:r>
        <w:t xml:space="preserve"> ($2,500 plus travel) </w:t>
      </w:r>
    </w:p>
    <w:p w:rsidR="00525807" w:rsidRDefault="00903B29" w:rsidP="00525807">
      <w:pPr>
        <w:pStyle w:val="ListParagraph"/>
        <w:numPr>
          <w:ilvl w:val="2"/>
          <w:numId w:val="6"/>
        </w:numPr>
      </w:pPr>
      <w:r>
        <w:t xml:space="preserve">Senator </w:t>
      </w:r>
      <w:r w:rsidR="00525807">
        <w:t xml:space="preserve">Wilson calls the question, </w:t>
      </w:r>
      <w:r>
        <w:t xml:space="preserve">Senator </w:t>
      </w:r>
      <w:r w:rsidR="00525807">
        <w:t xml:space="preserve">G </w:t>
      </w:r>
      <w:r>
        <w:t>B</w:t>
      </w:r>
      <w:r w:rsidR="00525807">
        <w:t xml:space="preserve">ratton seconds. </w:t>
      </w:r>
    </w:p>
    <w:p w:rsidR="00525807" w:rsidRDefault="00903B29" w:rsidP="00525807">
      <w:pPr>
        <w:pStyle w:val="ListParagraph"/>
        <w:numPr>
          <w:ilvl w:val="3"/>
          <w:numId w:val="6"/>
        </w:numPr>
      </w:pPr>
      <w:r>
        <w:t xml:space="preserve">Vote: Unanimous in favor </w:t>
      </w:r>
      <w:r w:rsidR="009B0FB4">
        <w:t>of allocating the funds</w:t>
      </w:r>
      <w:r>
        <w:t>.</w:t>
      </w:r>
    </w:p>
    <w:p w:rsidR="00CA3A7E" w:rsidRDefault="00CA3A7E" w:rsidP="00CA3A7E">
      <w:pPr>
        <w:pStyle w:val="ListParagraph"/>
        <w:ind w:left="1440"/>
      </w:pPr>
    </w:p>
    <w:p w:rsidR="00CA3A7E" w:rsidRDefault="00CA3A7E" w:rsidP="00CA3A7E">
      <w:pPr>
        <w:pStyle w:val="ListParagraph"/>
        <w:numPr>
          <w:ilvl w:val="1"/>
          <w:numId w:val="6"/>
        </w:numPr>
      </w:pPr>
      <w:r>
        <w:t xml:space="preserve">$2,000 for UCA Food Bank </w:t>
      </w:r>
    </w:p>
    <w:p w:rsidR="00525807" w:rsidRDefault="00525807" w:rsidP="00525807">
      <w:pPr>
        <w:pStyle w:val="ListParagraph"/>
        <w:numPr>
          <w:ilvl w:val="2"/>
          <w:numId w:val="6"/>
        </w:numPr>
      </w:pPr>
      <w:r>
        <w:t>Motion to suspend</w:t>
      </w:r>
      <w:r w:rsidR="00903B29">
        <w:t xml:space="preserve"> the rules</w:t>
      </w:r>
      <w:r>
        <w:t xml:space="preserve">: </w:t>
      </w:r>
      <w:r w:rsidR="00903B29">
        <w:t xml:space="preserve">Senator </w:t>
      </w:r>
      <w:r>
        <w:t xml:space="preserve">Rowley, second </w:t>
      </w:r>
      <w:r w:rsidR="00903B29">
        <w:t>Senator M</w:t>
      </w:r>
      <w:r>
        <w:t xml:space="preserve">orris. </w:t>
      </w:r>
    </w:p>
    <w:p w:rsidR="00525807" w:rsidRDefault="00903B29" w:rsidP="00525807">
      <w:pPr>
        <w:pStyle w:val="ListParagraph"/>
        <w:numPr>
          <w:ilvl w:val="3"/>
          <w:numId w:val="6"/>
        </w:numPr>
      </w:pPr>
      <w:r>
        <w:t>Vote: Unanimous</w:t>
      </w:r>
      <w:r w:rsidR="00525807">
        <w:t xml:space="preserve"> </w:t>
      </w:r>
      <w:r>
        <w:t>in favor to suspend the rules</w:t>
      </w:r>
      <w:r w:rsidR="00525807">
        <w:t xml:space="preserve">. </w:t>
      </w:r>
    </w:p>
    <w:p w:rsidR="00525807" w:rsidRDefault="00525807" w:rsidP="00525807">
      <w:pPr>
        <w:pStyle w:val="ListParagraph"/>
        <w:numPr>
          <w:ilvl w:val="1"/>
          <w:numId w:val="6"/>
        </w:numPr>
      </w:pPr>
      <w:r>
        <w:t xml:space="preserve">Motion for food bank donation: </w:t>
      </w:r>
      <w:r w:rsidR="00903B29">
        <w:t xml:space="preserve">Senator </w:t>
      </w:r>
      <w:r>
        <w:t xml:space="preserve">Rowley, </w:t>
      </w:r>
      <w:r w:rsidR="00903B29">
        <w:t xml:space="preserve">Senator </w:t>
      </w:r>
      <w:r>
        <w:t xml:space="preserve">Wilson second </w:t>
      </w:r>
    </w:p>
    <w:p w:rsidR="00525807" w:rsidRDefault="00903B29" w:rsidP="00525807">
      <w:pPr>
        <w:pStyle w:val="ListParagraph"/>
        <w:numPr>
          <w:ilvl w:val="2"/>
          <w:numId w:val="6"/>
        </w:numPr>
      </w:pPr>
      <w:r>
        <w:t xml:space="preserve">Senator </w:t>
      </w:r>
      <w:r w:rsidR="00525807">
        <w:t>G. Bratton: who houses food banks money</w:t>
      </w:r>
      <w:r>
        <w:t>?</w:t>
      </w:r>
    </w:p>
    <w:p w:rsidR="00525807" w:rsidRDefault="00525807" w:rsidP="00525807">
      <w:pPr>
        <w:pStyle w:val="ListParagraph"/>
        <w:numPr>
          <w:ilvl w:val="3"/>
          <w:numId w:val="6"/>
        </w:numPr>
      </w:pPr>
      <w:r>
        <w:t>A fund overseen by UCA</w:t>
      </w:r>
    </w:p>
    <w:p w:rsidR="00525807" w:rsidRDefault="00903B29" w:rsidP="00525807">
      <w:pPr>
        <w:pStyle w:val="ListParagraph"/>
        <w:numPr>
          <w:ilvl w:val="2"/>
          <w:numId w:val="6"/>
        </w:numPr>
      </w:pPr>
      <w:r>
        <w:t xml:space="preserve">Senator </w:t>
      </w:r>
      <w:proofErr w:type="spellStart"/>
      <w:r w:rsidR="00525807">
        <w:t>McKinzie</w:t>
      </w:r>
      <w:proofErr w:type="spellEnd"/>
      <w:r w:rsidR="00525807">
        <w:t>: what’s this used for, have we done it in the past?</w:t>
      </w:r>
    </w:p>
    <w:p w:rsidR="00525807" w:rsidRDefault="00903B29" w:rsidP="00525807">
      <w:pPr>
        <w:pStyle w:val="ListParagraph"/>
        <w:numPr>
          <w:ilvl w:val="3"/>
          <w:numId w:val="6"/>
        </w:numPr>
      </w:pPr>
      <w:r>
        <w:t xml:space="preserve">Senator </w:t>
      </w:r>
      <w:r w:rsidR="00525807">
        <w:t xml:space="preserve">Bradley: This is </w:t>
      </w:r>
      <w:proofErr w:type="gramStart"/>
      <w:r w:rsidR="00525807">
        <w:t>new,</w:t>
      </w:r>
      <w:proofErr w:type="gramEnd"/>
      <w:r w:rsidR="00525807">
        <w:t xml:space="preserve"> we’ve never done so in the past. This is widely used by faculty, students</w:t>
      </w:r>
      <w:r>
        <w:t>,</w:t>
      </w:r>
      <w:r w:rsidR="00525807">
        <w:t xml:space="preserve"> and staff. </w:t>
      </w:r>
    </w:p>
    <w:p w:rsidR="00EA1A67" w:rsidRDefault="00EA1A67" w:rsidP="00525807">
      <w:pPr>
        <w:pStyle w:val="ListParagraph"/>
        <w:numPr>
          <w:ilvl w:val="3"/>
          <w:numId w:val="6"/>
        </w:numPr>
      </w:pPr>
      <w:r>
        <w:t>Follow up: Is there a drive where we can drop off goods?</w:t>
      </w:r>
    </w:p>
    <w:p w:rsidR="00EA1A67" w:rsidRDefault="00EA1A67" w:rsidP="00EA1A67">
      <w:pPr>
        <w:pStyle w:val="ListParagraph"/>
        <w:numPr>
          <w:ilvl w:val="4"/>
          <w:numId w:val="6"/>
        </w:numPr>
      </w:pPr>
      <w:r>
        <w:t>Yes</w:t>
      </w:r>
      <w:r w:rsidR="00903B29">
        <w:t xml:space="preserve"> (see below)</w:t>
      </w:r>
      <w:r>
        <w:t xml:space="preserve">. </w:t>
      </w:r>
    </w:p>
    <w:p w:rsidR="00EA1A67" w:rsidRDefault="00903B29" w:rsidP="00EA1A67">
      <w:pPr>
        <w:pStyle w:val="ListParagraph"/>
        <w:numPr>
          <w:ilvl w:val="2"/>
          <w:numId w:val="6"/>
        </w:numPr>
      </w:pPr>
      <w:r>
        <w:t>Senator Wilson</w:t>
      </w:r>
      <w:r w:rsidR="00EA1A67">
        <w:t>: We’re matching staff senate. Drop off</w:t>
      </w:r>
      <w:r>
        <w:t xml:space="preserve"> </w:t>
      </w:r>
      <w:r w:rsidR="00EA1A67">
        <w:t xml:space="preserve">in the library. </w:t>
      </w:r>
    </w:p>
    <w:p w:rsidR="00EA1A67" w:rsidRDefault="00903B29" w:rsidP="00EA1A67">
      <w:pPr>
        <w:pStyle w:val="ListParagraph"/>
        <w:numPr>
          <w:ilvl w:val="2"/>
          <w:numId w:val="6"/>
        </w:numPr>
      </w:pPr>
      <w:r>
        <w:t xml:space="preserve">Senator </w:t>
      </w:r>
      <w:proofErr w:type="spellStart"/>
      <w:r w:rsidR="00EA1A67">
        <w:t>Craun</w:t>
      </w:r>
      <w:proofErr w:type="spellEnd"/>
      <w:r w:rsidR="00EA1A67">
        <w:t xml:space="preserve">: The food bank has an office in old main. Next to Ida </w:t>
      </w:r>
      <w:proofErr w:type="spellStart"/>
      <w:r w:rsidR="00EA1A67">
        <w:t>Waldran</w:t>
      </w:r>
      <w:proofErr w:type="spellEnd"/>
      <w:r w:rsidR="00EA1A67">
        <w:t xml:space="preserve"> on the right hand side. Also has a drop box there. Also drop boxes in dorms. Have handed out approx. 400 meals. </w:t>
      </w:r>
    </w:p>
    <w:p w:rsidR="00EA1A67" w:rsidRDefault="00903B29" w:rsidP="00EA1A67">
      <w:pPr>
        <w:pStyle w:val="ListParagraph"/>
        <w:numPr>
          <w:ilvl w:val="2"/>
          <w:numId w:val="6"/>
        </w:numPr>
      </w:pPr>
      <w:r>
        <w:t xml:space="preserve">Senator </w:t>
      </w:r>
      <w:proofErr w:type="spellStart"/>
      <w:r w:rsidR="00EA1A67">
        <w:t>Christman</w:t>
      </w:r>
      <w:proofErr w:type="spellEnd"/>
      <w:r w:rsidR="00EA1A67">
        <w:t>: Is the</w:t>
      </w:r>
      <w:r>
        <w:t xml:space="preserve"> $</w:t>
      </w:r>
      <w:r w:rsidR="00EA1A67">
        <w:t xml:space="preserve">2000 a one time, once a year deal. Or is this per semester, per month? </w:t>
      </w:r>
    </w:p>
    <w:p w:rsidR="00EA1A67" w:rsidRDefault="00903B29" w:rsidP="00EA1A67">
      <w:pPr>
        <w:pStyle w:val="ListParagraph"/>
        <w:numPr>
          <w:ilvl w:val="3"/>
          <w:numId w:val="6"/>
        </w:numPr>
      </w:pPr>
      <w:r>
        <w:t xml:space="preserve">Senator </w:t>
      </w:r>
      <w:r w:rsidR="00EA1A67">
        <w:t xml:space="preserve">Rowley: The staff is doing </w:t>
      </w:r>
      <w:r>
        <w:t>$</w:t>
      </w:r>
      <w:r w:rsidR="00EA1A67">
        <w:t xml:space="preserve">1000 per semester. We could do </w:t>
      </w:r>
      <w:r>
        <w:t>that</w:t>
      </w:r>
      <w:r w:rsidR="00EA1A67">
        <w:t xml:space="preserve"> or in a lump sum. </w:t>
      </w:r>
    </w:p>
    <w:p w:rsidR="00EA1A67" w:rsidRDefault="00903B29" w:rsidP="00EA1A67">
      <w:pPr>
        <w:pStyle w:val="ListParagraph"/>
        <w:numPr>
          <w:ilvl w:val="3"/>
          <w:numId w:val="6"/>
        </w:numPr>
      </w:pPr>
      <w:r>
        <w:t xml:space="preserve">Senator </w:t>
      </w:r>
      <w:r w:rsidR="00EA1A67">
        <w:t xml:space="preserve">Bradley: My intent- one </w:t>
      </w:r>
      <w:r>
        <w:t>lump sum</w:t>
      </w:r>
      <w:r w:rsidR="00EA1A67">
        <w:t xml:space="preserve"> per school year. </w:t>
      </w:r>
    </w:p>
    <w:p w:rsidR="009B0FB4" w:rsidRDefault="009B0FB4" w:rsidP="00EA1A67">
      <w:pPr>
        <w:pStyle w:val="ListParagraph"/>
        <w:numPr>
          <w:ilvl w:val="3"/>
          <w:numId w:val="6"/>
        </w:numPr>
      </w:pPr>
      <w:r>
        <w:t>A discussion followed</w:t>
      </w:r>
    </w:p>
    <w:p w:rsidR="00EA1A67" w:rsidRDefault="00EA1A67" w:rsidP="00EA1A67">
      <w:pPr>
        <w:pStyle w:val="ListParagraph"/>
        <w:numPr>
          <w:ilvl w:val="2"/>
          <w:numId w:val="6"/>
        </w:numPr>
      </w:pPr>
      <w:r>
        <w:t xml:space="preserve">Call the </w:t>
      </w:r>
      <w:r w:rsidR="00903B29">
        <w:t>question</w:t>
      </w:r>
      <w:r>
        <w:t xml:space="preserve">. Wilson calls the question. </w:t>
      </w:r>
    </w:p>
    <w:p w:rsidR="00EA1A67" w:rsidRDefault="00903B29" w:rsidP="00EA1A67">
      <w:pPr>
        <w:pStyle w:val="ListParagraph"/>
        <w:numPr>
          <w:ilvl w:val="3"/>
          <w:numId w:val="6"/>
        </w:numPr>
      </w:pPr>
      <w:r>
        <w:lastRenderedPageBreak/>
        <w:t>Vote: Unanimously</w:t>
      </w:r>
      <w:r w:rsidR="00EA1A67">
        <w:t xml:space="preserve"> passed. </w:t>
      </w:r>
    </w:p>
    <w:p w:rsidR="00EA1A67" w:rsidRDefault="00EA1A67" w:rsidP="00EA1A67">
      <w:pPr>
        <w:pStyle w:val="ListParagraph"/>
        <w:numPr>
          <w:ilvl w:val="2"/>
          <w:numId w:val="6"/>
        </w:numPr>
      </w:pPr>
      <w:r>
        <w:t xml:space="preserve">Vote on the resolution: </w:t>
      </w:r>
      <w:r w:rsidR="00903B29">
        <w:t>unanimous</w:t>
      </w:r>
      <w:r>
        <w:t xml:space="preserve"> vote in favor. </w:t>
      </w:r>
    </w:p>
    <w:p w:rsidR="00EA1A67" w:rsidRDefault="00EA1A67" w:rsidP="00EA1A67">
      <w:pPr>
        <w:pStyle w:val="ListParagraph"/>
        <w:numPr>
          <w:ilvl w:val="1"/>
          <w:numId w:val="6"/>
        </w:numPr>
      </w:pPr>
      <w:r>
        <w:t>Handouts for information only. (</w:t>
      </w:r>
      <w:r w:rsidR="002F4C4F">
        <w:t xml:space="preserve">See </w:t>
      </w:r>
      <w:r w:rsidR="00BE3485">
        <w:t xml:space="preserve">Attachment: </w:t>
      </w:r>
      <w:r w:rsidR="002F4C4F">
        <w:t xml:space="preserve">Appendix </w:t>
      </w:r>
      <w:r w:rsidR="00630554">
        <w:t>B</w:t>
      </w:r>
      <w:r>
        <w:t xml:space="preserve">.) </w:t>
      </w:r>
    </w:p>
    <w:p w:rsidR="00BA26BF" w:rsidRDefault="00BA26BF" w:rsidP="00EA1A67">
      <w:pPr>
        <w:pStyle w:val="ListParagraph"/>
        <w:numPr>
          <w:ilvl w:val="1"/>
          <w:numId w:val="6"/>
        </w:numPr>
      </w:pPr>
      <w:r>
        <w:t xml:space="preserve">Concurrent enrollment issue is </w:t>
      </w:r>
      <w:r w:rsidR="008810DB">
        <w:t>still pressing</w:t>
      </w:r>
      <w:r>
        <w:t xml:space="preserve">. Conway Public is putting pressure on UCA and </w:t>
      </w:r>
      <w:r w:rsidR="00903B29">
        <w:t xml:space="preserve">the </w:t>
      </w:r>
      <w:r>
        <w:t>state legislature. Not just about concurrent, but AA degree</w:t>
      </w:r>
      <w:r w:rsidR="00903B29">
        <w:t>s</w:t>
      </w:r>
      <w:r>
        <w:t xml:space="preserve"> as well. We need to have something </w:t>
      </w:r>
      <w:r w:rsidR="00903B29">
        <w:t>to</w:t>
      </w:r>
      <w:r>
        <w:t xml:space="preserve"> say about this. Asked Provost to present </w:t>
      </w:r>
      <w:r w:rsidR="00903B29">
        <w:t>to</w:t>
      </w:r>
      <w:r>
        <w:t xml:space="preserve"> senate on </w:t>
      </w:r>
      <w:r w:rsidR="00903B29">
        <w:t>accreditation</w:t>
      </w:r>
      <w:r>
        <w:t xml:space="preserve"> rules on concurrent enrollment. Also</w:t>
      </w:r>
      <w:r w:rsidR="008810DB">
        <w:t xml:space="preserve">, there needs to be an investigation into how other state institutions, such as, </w:t>
      </w:r>
      <w:r>
        <w:t xml:space="preserve">UALR and </w:t>
      </w:r>
      <w:r w:rsidR="00903B29">
        <w:t>Arkansas Tech</w:t>
      </w:r>
      <w:r>
        <w:t xml:space="preserve"> </w:t>
      </w:r>
      <w:r w:rsidR="008810DB">
        <w:t xml:space="preserve">are implementing these programs. Are they remaining consistent with accreditation standards? </w:t>
      </w:r>
      <w:r>
        <w:t>We shouldn’t do anything that doesn’t meet proper accreditation standards.</w:t>
      </w:r>
      <w:r w:rsidR="009D281E">
        <w:t xml:space="preserve"> </w:t>
      </w:r>
    </w:p>
    <w:p w:rsidR="00903B29" w:rsidRDefault="009D281E" w:rsidP="00EA1A67">
      <w:pPr>
        <w:pStyle w:val="ListParagraph"/>
        <w:numPr>
          <w:ilvl w:val="1"/>
          <w:numId w:val="6"/>
        </w:numPr>
      </w:pPr>
      <w:r>
        <w:t xml:space="preserve">Ask for volunteers to go down and work with the legislature. Email </w:t>
      </w:r>
      <w:r w:rsidR="00903B29">
        <w:t xml:space="preserve">Senator </w:t>
      </w:r>
      <w:r>
        <w:t xml:space="preserve">Bradley if you are interested in that. </w:t>
      </w:r>
    </w:p>
    <w:p w:rsidR="009D281E" w:rsidRDefault="008810DB" w:rsidP="00EA1A67">
      <w:pPr>
        <w:pStyle w:val="ListParagraph"/>
        <w:numPr>
          <w:ilvl w:val="1"/>
          <w:numId w:val="6"/>
        </w:numPr>
      </w:pPr>
      <w:r>
        <w:t>There was a d</w:t>
      </w:r>
      <w:r w:rsidR="009D281E">
        <w:t xml:space="preserve">eal </w:t>
      </w:r>
      <w:r>
        <w:t xml:space="preserve">struck </w:t>
      </w:r>
      <w:r w:rsidR="009D281E">
        <w:t xml:space="preserve">with </w:t>
      </w:r>
      <w:r>
        <w:t>the p</w:t>
      </w:r>
      <w:r w:rsidR="009D281E">
        <w:t xml:space="preserve">rovost that when we </w:t>
      </w:r>
      <w:r>
        <w:t xml:space="preserve">implemented </w:t>
      </w:r>
      <w:r w:rsidR="009D281E">
        <w:t xml:space="preserve">the </w:t>
      </w:r>
      <w:r>
        <w:t xml:space="preserve">new UCA </w:t>
      </w:r>
      <w:r w:rsidR="009D281E">
        <w:t xml:space="preserve">core, no </w:t>
      </w:r>
      <w:r>
        <w:t xml:space="preserve">faculty </w:t>
      </w:r>
      <w:r w:rsidR="009D281E">
        <w:t>one would be fired or let go</w:t>
      </w:r>
      <w:r>
        <w:t xml:space="preserve"> regardless of the impact of the new core on teaching load. In order to adjust </w:t>
      </w:r>
      <w:r w:rsidR="00A55E22">
        <w:t>for</w:t>
      </w:r>
      <w:r>
        <w:t xml:space="preserve"> redistributed loads, as faculty lines are freed up due to resignations, or retirements those funds are evaluated and resources reallocated as dictated by need. </w:t>
      </w:r>
      <w:r w:rsidR="009D281E">
        <w:t>We keep hearing complaints that we went to the core and no one is getting more money</w:t>
      </w:r>
      <w:r>
        <w:t xml:space="preserve"> or positions. </w:t>
      </w:r>
      <w:r w:rsidR="009D281E">
        <w:t xml:space="preserve"> The only way to move money around is to </w:t>
      </w:r>
      <w:r>
        <w:t xml:space="preserve">reallocate funds tied to extant positions. As those positions open up, funds open up. </w:t>
      </w:r>
      <w:r w:rsidR="009D281E">
        <w:t>Currently we are re</w:t>
      </w:r>
      <w:r w:rsidR="00903B29">
        <w:t>-</w:t>
      </w:r>
      <w:r w:rsidR="009D281E">
        <w:t>allocating money as people leave or resign. We have to wait to shift that money until it becomes available via a resignation or retirement</w:t>
      </w:r>
      <w:r>
        <w:t>.</w:t>
      </w:r>
      <w:r w:rsidR="009D281E">
        <w:t xml:space="preserve"> </w:t>
      </w:r>
      <w:r>
        <w:t xml:space="preserve">(See Attachment: Appendix </w:t>
      </w:r>
      <w:r w:rsidR="00630554">
        <w:t>C</w:t>
      </w:r>
      <w:r>
        <w:t xml:space="preserve">) </w:t>
      </w:r>
    </w:p>
    <w:p w:rsidR="005D2CE7" w:rsidRDefault="008810DB" w:rsidP="005D2CE7">
      <w:pPr>
        <w:pStyle w:val="ListParagraph"/>
        <w:numPr>
          <w:ilvl w:val="2"/>
          <w:numId w:val="6"/>
        </w:numPr>
      </w:pPr>
      <w:r>
        <w:t>Discussion</w:t>
      </w:r>
      <w:r w:rsidR="00A55E22">
        <w:t xml:space="preserve">: Senators Bradley, </w:t>
      </w:r>
      <w:proofErr w:type="spellStart"/>
      <w:r w:rsidR="00A55E22">
        <w:t>Parrack</w:t>
      </w:r>
      <w:proofErr w:type="spellEnd"/>
      <w:r w:rsidR="00A55E22">
        <w:t xml:space="preserve"> and Provost </w:t>
      </w:r>
      <w:proofErr w:type="spellStart"/>
      <w:r w:rsidR="00A55E22">
        <w:t>Runge</w:t>
      </w:r>
      <w:proofErr w:type="spellEnd"/>
      <w:r w:rsidR="005D2CE7">
        <w:t xml:space="preserve">. </w:t>
      </w:r>
    </w:p>
    <w:p w:rsidR="00CA3A7E" w:rsidRDefault="00CA3A7E" w:rsidP="00CA3A7E">
      <w:pPr>
        <w:pStyle w:val="ListParagraph"/>
        <w:ind w:left="1080"/>
      </w:pPr>
    </w:p>
    <w:p w:rsidR="00CA3A7E" w:rsidRDefault="00CA3A7E" w:rsidP="00CA3A7E">
      <w:pPr>
        <w:pStyle w:val="ListParagraph"/>
        <w:numPr>
          <w:ilvl w:val="0"/>
          <w:numId w:val="6"/>
        </w:numPr>
      </w:pPr>
      <w:r>
        <w:t>Consideration of Minutes – September 9th, 2014</w:t>
      </w:r>
    </w:p>
    <w:p w:rsidR="005D2CE7" w:rsidRDefault="00B847DE" w:rsidP="005D2CE7">
      <w:pPr>
        <w:pStyle w:val="ListParagraph"/>
        <w:numPr>
          <w:ilvl w:val="1"/>
          <w:numId w:val="6"/>
        </w:numPr>
      </w:pPr>
      <w:r>
        <w:t xml:space="preserve">Senator </w:t>
      </w:r>
      <w:r w:rsidR="005D2CE7">
        <w:t xml:space="preserve">Copeland moves to accept, </w:t>
      </w:r>
      <w:r>
        <w:t xml:space="preserve">Senator </w:t>
      </w:r>
      <w:proofErr w:type="spellStart"/>
      <w:r w:rsidR="005D2CE7">
        <w:t>Eskola</w:t>
      </w:r>
      <w:proofErr w:type="spellEnd"/>
      <w:r w:rsidR="005D2CE7">
        <w:t xml:space="preserve"> second</w:t>
      </w:r>
    </w:p>
    <w:p w:rsidR="005D2CE7" w:rsidRDefault="00B847DE" w:rsidP="005D2CE7">
      <w:pPr>
        <w:pStyle w:val="ListParagraph"/>
        <w:numPr>
          <w:ilvl w:val="1"/>
          <w:numId w:val="6"/>
        </w:numPr>
      </w:pPr>
      <w:r>
        <w:t xml:space="preserve">Senator </w:t>
      </w:r>
      <w:proofErr w:type="spellStart"/>
      <w:r w:rsidR="005D2CE7">
        <w:t>Parrack</w:t>
      </w:r>
      <w:proofErr w:type="spellEnd"/>
      <w:r>
        <w:t>: A</w:t>
      </w:r>
      <w:r w:rsidR="005D2CE7">
        <w:t>mend</w:t>
      </w:r>
      <w:r>
        <w:t xml:space="preserve"> comment to reflect academic administration’s raises averaged 6.7 percent, not 6</w:t>
      </w:r>
      <w:r w:rsidR="00A55E22">
        <w:t xml:space="preserve"> </w:t>
      </w:r>
      <w:r>
        <w:t xml:space="preserve">percent. </w:t>
      </w:r>
      <w:r w:rsidR="005D2CE7">
        <w:t xml:space="preserve">. </w:t>
      </w:r>
    </w:p>
    <w:p w:rsidR="005D2CE7" w:rsidRDefault="005D2CE7" w:rsidP="005D2CE7">
      <w:pPr>
        <w:pStyle w:val="ListParagraph"/>
        <w:numPr>
          <w:ilvl w:val="1"/>
          <w:numId w:val="6"/>
        </w:numPr>
      </w:pPr>
      <w:r>
        <w:t xml:space="preserve">Call </w:t>
      </w:r>
      <w:r w:rsidR="00B847DE">
        <w:t xml:space="preserve">the </w:t>
      </w:r>
      <w:r>
        <w:t>question</w:t>
      </w:r>
    </w:p>
    <w:p w:rsidR="005D2CE7" w:rsidRDefault="005D2CE7" w:rsidP="005D2CE7">
      <w:pPr>
        <w:pStyle w:val="ListParagraph"/>
        <w:numPr>
          <w:ilvl w:val="2"/>
          <w:numId w:val="6"/>
        </w:numPr>
      </w:pPr>
      <w:r>
        <w:t>Unanimous</w:t>
      </w:r>
    </w:p>
    <w:p w:rsidR="005D2CE7" w:rsidRDefault="005D2CE7" w:rsidP="005D2CE7">
      <w:pPr>
        <w:pStyle w:val="ListParagraph"/>
        <w:numPr>
          <w:ilvl w:val="1"/>
          <w:numId w:val="6"/>
        </w:numPr>
      </w:pPr>
      <w:r>
        <w:t>Vote: unanimous</w:t>
      </w:r>
      <w:r w:rsidR="00B847DE">
        <w:t>ly passed</w:t>
      </w:r>
      <w:r>
        <w:t xml:space="preserve"> as amended, 2 abstentions. </w:t>
      </w:r>
    </w:p>
    <w:p w:rsidR="00CA3A7E" w:rsidRDefault="00CA3A7E" w:rsidP="00CA3A7E">
      <w:pPr>
        <w:pStyle w:val="ListParagraph"/>
      </w:pPr>
    </w:p>
    <w:p w:rsidR="00CA3A7E" w:rsidRDefault="00CA3A7E" w:rsidP="00CA3A7E">
      <w:pPr>
        <w:pStyle w:val="ListParagraph"/>
        <w:numPr>
          <w:ilvl w:val="0"/>
          <w:numId w:val="6"/>
        </w:numPr>
      </w:pPr>
      <w:r>
        <w:t>Report from Committee on Committees – Senator Rowley</w:t>
      </w:r>
    </w:p>
    <w:p w:rsidR="005D2CE7" w:rsidRDefault="005D2CE7" w:rsidP="005D2CE7">
      <w:pPr>
        <w:pStyle w:val="ListParagraph"/>
        <w:numPr>
          <w:ilvl w:val="1"/>
          <w:numId w:val="6"/>
        </w:numPr>
      </w:pPr>
      <w:r>
        <w:t>Suspension of rule</w:t>
      </w:r>
      <w:r w:rsidR="00B847DE">
        <w:t>s</w:t>
      </w:r>
      <w:r>
        <w:t xml:space="preserve">: </w:t>
      </w:r>
      <w:r w:rsidR="00B847DE">
        <w:t xml:space="preserve">Senator </w:t>
      </w:r>
      <w:r>
        <w:t xml:space="preserve">Burley, </w:t>
      </w:r>
      <w:r w:rsidR="00B847DE">
        <w:t xml:space="preserve">Senator </w:t>
      </w:r>
      <w:proofErr w:type="spellStart"/>
      <w:r>
        <w:t>Craun</w:t>
      </w:r>
      <w:proofErr w:type="spellEnd"/>
      <w:r>
        <w:t xml:space="preserve"> second. </w:t>
      </w:r>
    </w:p>
    <w:p w:rsidR="005D2CE7" w:rsidRDefault="005D2CE7" w:rsidP="005D2CE7">
      <w:pPr>
        <w:pStyle w:val="ListParagraph"/>
        <w:numPr>
          <w:ilvl w:val="2"/>
          <w:numId w:val="6"/>
        </w:numPr>
      </w:pPr>
      <w:r>
        <w:t>Vote to suspend. Unanimous</w:t>
      </w:r>
    </w:p>
    <w:p w:rsidR="005D2CE7" w:rsidRDefault="00B847DE" w:rsidP="005D2CE7">
      <w:pPr>
        <w:pStyle w:val="ListParagraph"/>
        <w:numPr>
          <w:ilvl w:val="1"/>
          <w:numId w:val="6"/>
        </w:numPr>
      </w:pPr>
      <w:r>
        <w:t xml:space="preserve">Senator </w:t>
      </w:r>
      <w:r w:rsidR="005D2CE7">
        <w:t>Rowley brings forth nominees for positions. Senate app</w:t>
      </w:r>
      <w:r>
        <w:t>ointments</w:t>
      </w:r>
      <w:r w:rsidR="005D2CE7">
        <w:t xml:space="preserve"> </w:t>
      </w:r>
      <w:r>
        <w:t>for committee on Faculty</w:t>
      </w:r>
      <w:r w:rsidR="005D2CE7">
        <w:t xml:space="preserve"> development. </w:t>
      </w:r>
    </w:p>
    <w:p w:rsidR="005D2CE7" w:rsidRDefault="00B847DE" w:rsidP="005D2CE7">
      <w:pPr>
        <w:pStyle w:val="ListParagraph"/>
        <w:numPr>
          <w:ilvl w:val="2"/>
          <w:numId w:val="6"/>
        </w:numPr>
      </w:pPr>
      <w:r>
        <w:t xml:space="preserve">Senator </w:t>
      </w:r>
      <w:r w:rsidR="005D2CE7">
        <w:t xml:space="preserve">Rowley moves, </w:t>
      </w:r>
      <w:r>
        <w:t xml:space="preserve">Senator </w:t>
      </w:r>
      <w:r w:rsidR="00C14889">
        <w:t xml:space="preserve">D. </w:t>
      </w:r>
      <w:r w:rsidR="005D2CE7">
        <w:t>Bratton seconds</w:t>
      </w:r>
    </w:p>
    <w:p w:rsidR="005D2CE7" w:rsidRDefault="005D2CE7" w:rsidP="005D2CE7">
      <w:pPr>
        <w:pStyle w:val="ListParagraph"/>
        <w:numPr>
          <w:ilvl w:val="3"/>
          <w:numId w:val="6"/>
        </w:numPr>
      </w:pPr>
      <w:r>
        <w:t>Vote: unanimous in favor</w:t>
      </w:r>
    </w:p>
    <w:p w:rsidR="005D2CE7" w:rsidRDefault="00B847DE" w:rsidP="005D2CE7">
      <w:pPr>
        <w:pStyle w:val="ListParagraph"/>
        <w:numPr>
          <w:ilvl w:val="1"/>
          <w:numId w:val="6"/>
        </w:numPr>
      </w:pPr>
      <w:r>
        <w:t xml:space="preserve">Senator Rowley: </w:t>
      </w:r>
      <w:r w:rsidR="005D2CE7">
        <w:t>athletics committee</w:t>
      </w:r>
      <w:r>
        <w:t xml:space="preserve"> appointments</w:t>
      </w:r>
    </w:p>
    <w:p w:rsidR="005D2CE7" w:rsidRDefault="00B847DE" w:rsidP="005D2CE7">
      <w:pPr>
        <w:pStyle w:val="ListParagraph"/>
        <w:numPr>
          <w:ilvl w:val="2"/>
          <w:numId w:val="6"/>
        </w:numPr>
      </w:pPr>
      <w:r>
        <w:t>Senator Rowley</w:t>
      </w:r>
      <w:r w:rsidR="005D2CE7">
        <w:t xml:space="preserve"> motion, </w:t>
      </w:r>
      <w:r>
        <w:t xml:space="preserve">Senator </w:t>
      </w:r>
      <w:proofErr w:type="spellStart"/>
      <w:r>
        <w:t>I</w:t>
      </w:r>
      <w:r w:rsidR="005D2CE7">
        <w:t>som</w:t>
      </w:r>
      <w:proofErr w:type="spellEnd"/>
      <w:r w:rsidR="005D2CE7">
        <w:t xml:space="preserve"> seconds. </w:t>
      </w:r>
    </w:p>
    <w:p w:rsidR="005D2CE7" w:rsidRDefault="005D2CE7" w:rsidP="005D2CE7">
      <w:pPr>
        <w:pStyle w:val="ListParagraph"/>
        <w:numPr>
          <w:ilvl w:val="3"/>
          <w:numId w:val="6"/>
        </w:numPr>
      </w:pPr>
      <w:r>
        <w:t xml:space="preserve">Vote: unanimous in favor. </w:t>
      </w:r>
    </w:p>
    <w:p w:rsidR="005D2CE7" w:rsidRDefault="00B847DE" w:rsidP="005D2CE7">
      <w:pPr>
        <w:pStyle w:val="ListParagraph"/>
        <w:numPr>
          <w:ilvl w:val="1"/>
          <w:numId w:val="6"/>
        </w:numPr>
      </w:pPr>
      <w:r>
        <w:lastRenderedPageBreak/>
        <w:t xml:space="preserve">Senator </w:t>
      </w:r>
      <w:r w:rsidR="005D2CE7">
        <w:t xml:space="preserve">Rowley, </w:t>
      </w:r>
      <w:r>
        <w:t>part</w:t>
      </w:r>
      <w:r w:rsidR="005D2CE7">
        <w:t xml:space="preserve"> time </w:t>
      </w:r>
      <w:r>
        <w:t xml:space="preserve">position </w:t>
      </w:r>
      <w:r w:rsidR="005D2CE7">
        <w:t xml:space="preserve">on employee benefits advisory committee: Deb </w:t>
      </w:r>
      <w:proofErr w:type="spellStart"/>
      <w:r w:rsidR="005D2CE7">
        <w:t>Forsmann</w:t>
      </w:r>
      <w:proofErr w:type="spellEnd"/>
      <w:r w:rsidR="005D2CE7">
        <w:t xml:space="preserve">-Hill put forward. </w:t>
      </w:r>
    </w:p>
    <w:p w:rsidR="005D2CE7" w:rsidRDefault="00B847DE" w:rsidP="005D2CE7">
      <w:pPr>
        <w:pStyle w:val="ListParagraph"/>
        <w:numPr>
          <w:ilvl w:val="2"/>
          <w:numId w:val="6"/>
        </w:numPr>
      </w:pPr>
      <w:proofErr w:type="gramStart"/>
      <w:r>
        <w:t xml:space="preserve">Senator </w:t>
      </w:r>
      <w:r w:rsidR="005D2CE7">
        <w:t xml:space="preserve">Rowley moves, </w:t>
      </w:r>
      <w:r>
        <w:t xml:space="preserve">Senator </w:t>
      </w:r>
      <w:r w:rsidR="005D2CE7">
        <w:t>Burley seconds.</w:t>
      </w:r>
      <w:proofErr w:type="gramEnd"/>
      <w:r w:rsidR="005D2CE7">
        <w:t xml:space="preserve"> </w:t>
      </w:r>
    </w:p>
    <w:p w:rsidR="005D2CE7" w:rsidRDefault="005D2CE7" w:rsidP="005D2CE7">
      <w:pPr>
        <w:pStyle w:val="ListParagraph"/>
        <w:numPr>
          <w:ilvl w:val="3"/>
          <w:numId w:val="6"/>
        </w:numPr>
      </w:pPr>
      <w:r>
        <w:t xml:space="preserve">Vote: unanimous in favor. </w:t>
      </w:r>
    </w:p>
    <w:p w:rsidR="00CA3A7E" w:rsidRDefault="00CA3A7E" w:rsidP="00CA3A7E">
      <w:pPr>
        <w:pStyle w:val="ListParagraph"/>
      </w:pPr>
    </w:p>
    <w:p w:rsidR="00CA3A7E" w:rsidRDefault="00CA3A7E" w:rsidP="00CA3A7E">
      <w:pPr>
        <w:pStyle w:val="ListParagraph"/>
        <w:numPr>
          <w:ilvl w:val="0"/>
          <w:numId w:val="6"/>
        </w:numPr>
      </w:pPr>
      <w:r>
        <w:t xml:space="preserve">Comments: Senator Amber Wilson </w:t>
      </w:r>
    </w:p>
    <w:p w:rsidR="00CA3A7E" w:rsidRDefault="00CA3A7E" w:rsidP="00362CAF">
      <w:pPr>
        <w:pStyle w:val="ListParagraph"/>
        <w:jc w:val="center"/>
      </w:pPr>
    </w:p>
    <w:p w:rsidR="00CA3A7E" w:rsidRDefault="00CA3A7E" w:rsidP="00CA3A7E">
      <w:pPr>
        <w:ind w:left="1080"/>
      </w:pPr>
      <w:r>
        <w:t>(</w:t>
      </w:r>
      <w:proofErr w:type="gramStart"/>
      <w:r>
        <w:t>vote</w:t>
      </w:r>
      <w:proofErr w:type="gramEnd"/>
      <w:r>
        <w:t xml:space="preserve"> to be taken @ October 14</w:t>
      </w:r>
      <w:r>
        <w:rPr>
          <w:vertAlign w:val="superscript"/>
        </w:rPr>
        <w:t xml:space="preserve">th </w:t>
      </w:r>
      <w:r>
        <w:t xml:space="preserve">Faculty Senate meeting)  </w:t>
      </w:r>
    </w:p>
    <w:p w:rsidR="00CA3A7E" w:rsidRDefault="00CA3A7E" w:rsidP="00CA3A7E">
      <w:pPr>
        <w:pStyle w:val="ListParagraph"/>
      </w:pPr>
    </w:p>
    <w:p w:rsidR="00CA3A7E" w:rsidRDefault="00CA3A7E" w:rsidP="00CA3A7E">
      <w:pPr>
        <w:pStyle w:val="ListParagraph"/>
        <w:numPr>
          <w:ilvl w:val="1"/>
          <w:numId w:val="6"/>
        </w:numPr>
      </w:pPr>
      <w:r>
        <w:t>Faculty Handbook Resolution on Unaffiliated Faculty</w:t>
      </w:r>
    </w:p>
    <w:p w:rsidR="00362CAF" w:rsidRDefault="00E14767" w:rsidP="00362CAF">
      <w:pPr>
        <w:pStyle w:val="ListParagraph"/>
        <w:numPr>
          <w:ilvl w:val="2"/>
          <w:numId w:val="6"/>
        </w:numPr>
      </w:pPr>
      <w:r>
        <w:t xml:space="preserve">Senator </w:t>
      </w:r>
      <w:r w:rsidR="00362CAF">
        <w:t>Wilson provides rationale for this</w:t>
      </w:r>
      <w:r>
        <w:t xml:space="preserve"> resolution</w:t>
      </w:r>
      <w:r w:rsidR="00362CAF">
        <w:t xml:space="preserve">: 32 unrepresented </w:t>
      </w:r>
      <w:r>
        <w:t xml:space="preserve">unaffiliated </w:t>
      </w:r>
      <w:proofErr w:type="gramStart"/>
      <w:r w:rsidR="00362CAF">
        <w:t>faculty</w:t>
      </w:r>
      <w:proofErr w:type="gramEnd"/>
      <w:r w:rsidR="00362CAF">
        <w:t xml:space="preserve">. </w:t>
      </w:r>
    </w:p>
    <w:p w:rsidR="00362CAF" w:rsidRDefault="00E14767" w:rsidP="00362CAF">
      <w:pPr>
        <w:pStyle w:val="ListParagraph"/>
        <w:numPr>
          <w:ilvl w:val="2"/>
          <w:numId w:val="6"/>
        </w:numPr>
      </w:pPr>
      <w:r>
        <w:t xml:space="preserve">Senator </w:t>
      </w:r>
      <w:r w:rsidR="00362CAF">
        <w:t xml:space="preserve">Copeland: </w:t>
      </w:r>
      <w:r>
        <w:t>C</w:t>
      </w:r>
      <w:r w:rsidR="00362CAF">
        <w:t xml:space="preserve">an they hold office on that committee? Chair is past president of the senate. </w:t>
      </w:r>
    </w:p>
    <w:p w:rsidR="00362CAF" w:rsidRDefault="00E14767" w:rsidP="00362CAF">
      <w:pPr>
        <w:pStyle w:val="ListParagraph"/>
        <w:numPr>
          <w:ilvl w:val="2"/>
          <w:numId w:val="6"/>
        </w:numPr>
      </w:pPr>
      <w:r>
        <w:t xml:space="preserve">Senator </w:t>
      </w:r>
      <w:r w:rsidR="00362CAF">
        <w:t xml:space="preserve">Burley: of the 32 how many are </w:t>
      </w:r>
      <w:r>
        <w:t>eligible</w:t>
      </w:r>
      <w:r w:rsidR="00362CAF">
        <w:t xml:space="preserve"> to serve</w:t>
      </w:r>
      <w:r>
        <w:t>?</w:t>
      </w:r>
      <w:r w:rsidR="00362CAF">
        <w:t xml:space="preserve"> </w:t>
      </w:r>
    </w:p>
    <w:p w:rsidR="00362CAF" w:rsidRDefault="00362CAF" w:rsidP="00362CAF">
      <w:pPr>
        <w:pStyle w:val="ListParagraph"/>
        <w:numPr>
          <w:ilvl w:val="3"/>
          <w:numId w:val="6"/>
        </w:numPr>
      </w:pPr>
      <w:r>
        <w:t>7 in library, 4 in honors</w:t>
      </w:r>
      <w:r w:rsidR="00E14767">
        <w:t>.</w:t>
      </w:r>
      <w:r>
        <w:t xml:space="preserve"> Senior lecturer as tenured will increase the</w:t>
      </w:r>
      <w:r w:rsidR="00E14767">
        <w:t xml:space="preserve"> amount</w:t>
      </w:r>
      <w:r>
        <w:t xml:space="preserve"> eligible. 11 currently who could serve and vote. </w:t>
      </w:r>
    </w:p>
    <w:p w:rsidR="00362CAF" w:rsidRDefault="00E14767" w:rsidP="00362CAF">
      <w:pPr>
        <w:pStyle w:val="ListParagraph"/>
        <w:numPr>
          <w:ilvl w:val="2"/>
          <w:numId w:val="6"/>
        </w:numPr>
      </w:pPr>
      <w:r>
        <w:t xml:space="preserve">Senator </w:t>
      </w:r>
      <w:r w:rsidR="00362CAF">
        <w:t>Poole: A) is this a standard that they have to be tenured</w:t>
      </w:r>
      <w:r>
        <w:t xml:space="preserve">? </w:t>
      </w:r>
      <w:r w:rsidR="00362CAF">
        <w:t xml:space="preserve"> (YES) B) How many voting </w:t>
      </w:r>
      <w:r>
        <w:t>members’</w:t>
      </w:r>
      <w:r w:rsidR="00362CAF">
        <w:t xml:space="preserve"> </w:t>
      </w:r>
      <w:r>
        <w:t>a</w:t>
      </w:r>
      <w:r w:rsidR="00362CAF">
        <w:t xml:space="preserve">re on </w:t>
      </w:r>
      <w:r>
        <w:t xml:space="preserve">the handbook </w:t>
      </w:r>
      <w:proofErr w:type="gramStart"/>
      <w:r>
        <w:t xml:space="preserve">committee </w:t>
      </w:r>
      <w:r w:rsidR="00362CAF">
        <w:t xml:space="preserve"> currently</w:t>
      </w:r>
      <w:proofErr w:type="gramEnd"/>
      <w:r w:rsidR="00362CAF">
        <w:t xml:space="preserve">? </w:t>
      </w:r>
      <w:r>
        <w:t>(</w:t>
      </w:r>
      <w:r w:rsidR="00362CAF">
        <w:t>7</w:t>
      </w:r>
      <w:r>
        <w:t xml:space="preserve">) </w:t>
      </w:r>
      <w:r w:rsidR="00362CAF">
        <w:t xml:space="preserve"> </w:t>
      </w:r>
      <w:proofErr w:type="gramStart"/>
      <w:r w:rsidR="00362CAF">
        <w:t>and</w:t>
      </w:r>
      <w:proofErr w:type="gramEnd"/>
      <w:r w:rsidR="00362CAF">
        <w:t xml:space="preserve"> </w:t>
      </w:r>
      <w:r>
        <w:t xml:space="preserve">the </w:t>
      </w:r>
      <w:r w:rsidR="00362CAF">
        <w:t xml:space="preserve">chair can vote to break a tie. </w:t>
      </w:r>
    </w:p>
    <w:p w:rsidR="00362CAF" w:rsidRDefault="00E14767" w:rsidP="00362CAF">
      <w:pPr>
        <w:pStyle w:val="ListParagraph"/>
        <w:numPr>
          <w:ilvl w:val="2"/>
          <w:numId w:val="6"/>
        </w:numPr>
      </w:pPr>
      <w:r>
        <w:t xml:space="preserve">Senator </w:t>
      </w:r>
      <w:r w:rsidR="00362CAF">
        <w:t xml:space="preserve">Burley: a real need for unaffiliated </w:t>
      </w:r>
      <w:r>
        <w:t>to</w:t>
      </w:r>
      <w:r w:rsidR="00362CAF">
        <w:t xml:space="preserve"> be represented. Not sure this is the best way. Need to consider: a position for which 11 people are </w:t>
      </w:r>
      <w:r>
        <w:t>eligible</w:t>
      </w:r>
      <w:r w:rsidR="00362CAF">
        <w:t xml:space="preserve"> compared to the remaining 500 </w:t>
      </w:r>
      <w:r>
        <w:t>faculty</w:t>
      </w:r>
      <w:r w:rsidR="00362CAF">
        <w:t xml:space="preserve">. </w:t>
      </w:r>
      <w:r>
        <w:t>Is this disproportionate representation</w:t>
      </w:r>
      <w:r w:rsidR="00362CAF">
        <w:t xml:space="preserve">? Current </w:t>
      </w:r>
      <w:r>
        <w:t>membership</w:t>
      </w:r>
      <w:r w:rsidR="00362CAF">
        <w:t xml:space="preserve"> of handbook committee doesn’t disregard unaffiliated. The</w:t>
      </w:r>
      <w:r>
        <w:t xml:space="preserve">ir concerns and interests </w:t>
      </w:r>
      <w:r w:rsidR="00362CAF">
        <w:t xml:space="preserve">are not </w:t>
      </w:r>
      <w:r>
        <w:t>ignored</w:t>
      </w:r>
      <w:r w:rsidR="00362CAF">
        <w:t xml:space="preserve">. </w:t>
      </w:r>
    </w:p>
    <w:p w:rsidR="00362CAF" w:rsidRDefault="00E14767" w:rsidP="00362CAF">
      <w:pPr>
        <w:pStyle w:val="ListParagraph"/>
        <w:numPr>
          <w:ilvl w:val="3"/>
          <w:numId w:val="6"/>
        </w:numPr>
      </w:pPr>
      <w:r>
        <w:t>Senator Wilson: Things get overlooked</w:t>
      </w:r>
      <w:r w:rsidR="00362CAF">
        <w:t xml:space="preserve">. </w:t>
      </w:r>
    </w:p>
    <w:p w:rsidR="00362CAF" w:rsidRDefault="00E14767" w:rsidP="00362CAF">
      <w:pPr>
        <w:pStyle w:val="ListParagraph"/>
        <w:numPr>
          <w:ilvl w:val="2"/>
          <w:numId w:val="6"/>
        </w:numPr>
      </w:pPr>
      <w:r>
        <w:t xml:space="preserve">Senator </w:t>
      </w:r>
      <w:proofErr w:type="spellStart"/>
      <w:r w:rsidR="00362CAF">
        <w:t>Eskola</w:t>
      </w:r>
      <w:proofErr w:type="spellEnd"/>
      <w:r w:rsidR="00362CAF">
        <w:t xml:space="preserve">: number of who can serve is irrelevant. The benefit of having </w:t>
      </w:r>
      <w:proofErr w:type="gramStart"/>
      <w:r w:rsidR="00362CAF">
        <w:t>these faculty</w:t>
      </w:r>
      <w:proofErr w:type="gramEnd"/>
      <w:r w:rsidR="00362CAF">
        <w:t xml:space="preserve"> is that they give a different viewpoint that would </w:t>
      </w:r>
      <w:r>
        <w:t>be valuable</w:t>
      </w:r>
      <w:r w:rsidR="00362CAF">
        <w:t xml:space="preserve"> to have on the handbook committee</w:t>
      </w:r>
      <w:r>
        <w:t>.</w:t>
      </w:r>
    </w:p>
    <w:p w:rsidR="00362CAF" w:rsidRDefault="00E14767" w:rsidP="00362CAF">
      <w:pPr>
        <w:pStyle w:val="ListParagraph"/>
        <w:numPr>
          <w:ilvl w:val="2"/>
          <w:numId w:val="6"/>
        </w:numPr>
      </w:pPr>
      <w:r>
        <w:t xml:space="preserve">Senator </w:t>
      </w:r>
      <w:proofErr w:type="spellStart"/>
      <w:r w:rsidR="00362CAF">
        <w:t>Craun</w:t>
      </w:r>
      <w:proofErr w:type="spellEnd"/>
      <w:r w:rsidR="00362CAF">
        <w:t xml:space="preserve">: Problematic- I support this in theory, </w:t>
      </w:r>
      <w:r>
        <w:t xml:space="preserve">representatives </w:t>
      </w:r>
      <w:r w:rsidR="00362CAF">
        <w:t>f</w:t>
      </w:r>
      <w:r>
        <w:t>ro</w:t>
      </w:r>
      <w:r w:rsidR="00362CAF">
        <w:t xml:space="preserve">m </w:t>
      </w:r>
      <w:r>
        <w:t xml:space="preserve">the </w:t>
      </w:r>
      <w:r w:rsidR="00362CAF">
        <w:t xml:space="preserve">unaffiliated </w:t>
      </w:r>
      <w:r>
        <w:t>faculty</w:t>
      </w:r>
      <w:r w:rsidR="00362CAF">
        <w:t xml:space="preserve">. But it matters that 32 have an equal rep on handbook compared to other colleges. </w:t>
      </w:r>
      <w:r>
        <w:t>Seems disproportionate.</w:t>
      </w:r>
    </w:p>
    <w:p w:rsidR="00362CAF" w:rsidRDefault="00E14767" w:rsidP="00362CAF">
      <w:pPr>
        <w:pStyle w:val="ListParagraph"/>
        <w:numPr>
          <w:ilvl w:val="2"/>
          <w:numId w:val="6"/>
        </w:numPr>
      </w:pPr>
      <w:r>
        <w:t xml:space="preserve">Senator </w:t>
      </w:r>
      <w:proofErr w:type="spellStart"/>
      <w:r w:rsidR="00362CAF">
        <w:t>Stoltz</w:t>
      </w:r>
      <w:proofErr w:type="spellEnd"/>
      <w:r w:rsidR="00362CAF">
        <w:t xml:space="preserve">: point of order: Should Wilson </w:t>
      </w:r>
      <w:proofErr w:type="gramStart"/>
      <w:r w:rsidR="00362CAF">
        <w:t>be</w:t>
      </w:r>
      <w:proofErr w:type="gramEnd"/>
      <w:r w:rsidR="00362CAF">
        <w:t xml:space="preserve"> directing this entire discussion. </w:t>
      </w:r>
    </w:p>
    <w:p w:rsidR="00362CAF" w:rsidRDefault="00E14767" w:rsidP="00362CAF">
      <w:pPr>
        <w:pStyle w:val="ListParagraph"/>
        <w:numPr>
          <w:ilvl w:val="3"/>
          <w:numId w:val="6"/>
        </w:numPr>
      </w:pPr>
      <w:r>
        <w:t xml:space="preserve">Senator </w:t>
      </w:r>
      <w:r w:rsidR="00362CAF">
        <w:t xml:space="preserve">Wilson: </w:t>
      </w:r>
      <w:r>
        <w:t>Recognizes the issue, rescinds control of the discussion as parliamentarian</w:t>
      </w:r>
      <w:r w:rsidR="00362CAF">
        <w:t xml:space="preserve">. </w:t>
      </w:r>
    </w:p>
    <w:p w:rsidR="00362CAF" w:rsidRDefault="00362CAF" w:rsidP="00362CAF">
      <w:pPr>
        <w:pStyle w:val="ListParagraph"/>
        <w:numPr>
          <w:ilvl w:val="1"/>
          <w:numId w:val="6"/>
        </w:numPr>
      </w:pPr>
      <w:r>
        <w:t xml:space="preserve">Motion to bring it </w:t>
      </w:r>
      <w:r w:rsidR="00E14767">
        <w:t xml:space="preserve">to the table by Senator </w:t>
      </w:r>
      <w:r>
        <w:t xml:space="preserve">Rowley, </w:t>
      </w:r>
      <w:r w:rsidR="00E14767">
        <w:t xml:space="preserve">Senator </w:t>
      </w:r>
      <w:r>
        <w:t>Wilson second</w:t>
      </w:r>
    </w:p>
    <w:p w:rsidR="00362CAF" w:rsidRDefault="00362CAF" w:rsidP="00362CAF">
      <w:pPr>
        <w:pStyle w:val="ListParagraph"/>
        <w:numPr>
          <w:ilvl w:val="2"/>
          <w:numId w:val="6"/>
        </w:numPr>
      </w:pPr>
      <w:r>
        <w:t xml:space="preserve">Vote: unanimous in favor to bring it to the table. </w:t>
      </w:r>
    </w:p>
    <w:p w:rsidR="00362CAF" w:rsidRDefault="00E14767" w:rsidP="00362CAF">
      <w:pPr>
        <w:pStyle w:val="ListParagraph"/>
        <w:numPr>
          <w:ilvl w:val="2"/>
          <w:numId w:val="6"/>
        </w:numPr>
      </w:pPr>
      <w:r>
        <w:lastRenderedPageBreak/>
        <w:t xml:space="preserve">Senator </w:t>
      </w:r>
      <w:proofErr w:type="spellStart"/>
      <w:r w:rsidR="00362CAF">
        <w:t>Isom</w:t>
      </w:r>
      <w:proofErr w:type="spellEnd"/>
      <w:r w:rsidR="00362CAF">
        <w:t xml:space="preserve">: </w:t>
      </w:r>
      <w:r>
        <w:t xml:space="preserve">It </w:t>
      </w:r>
      <w:r w:rsidR="00362CAF">
        <w:t xml:space="preserve">disturbs her that we have faculty not represented. </w:t>
      </w:r>
      <w:r>
        <w:t>And</w:t>
      </w:r>
      <w:r w:rsidR="00362CAF">
        <w:t xml:space="preserve"> considering the</w:t>
      </w:r>
      <w:r>
        <w:t xml:space="preserve">ir interests </w:t>
      </w:r>
      <w:r w:rsidR="00362CAF">
        <w:t>is not the same as g</w:t>
      </w:r>
      <w:r>
        <w:t>iving</w:t>
      </w:r>
      <w:r w:rsidR="00362CAF">
        <w:t xml:space="preserve"> them direct participation. Unaffiliated need a voice. </w:t>
      </w:r>
    </w:p>
    <w:p w:rsidR="00362CAF" w:rsidRDefault="00362CAF" w:rsidP="00362CAF">
      <w:pPr>
        <w:pStyle w:val="ListParagraph"/>
        <w:numPr>
          <w:ilvl w:val="1"/>
          <w:numId w:val="6"/>
        </w:numPr>
      </w:pPr>
      <w:r>
        <w:t>Motion to tabl</w:t>
      </w:r>
      <w:r w:rsidR="00D0471E">
        <w:t>e</w:t>
      </w:r>
      <w:r>
        <w:t xml:space="preserve"> </w:t>
      </w:r>
      <w:r w:rsidR="00E14767">
        <w:t xml:space="preserve">by Senator </w:t>
      </w:r>
      <w:r>
        <w:t xml:space="preserve">Rowley, second </w:t>
      </w:r>
      <w:r w:rsidR="00E14767">
        <w:t xml:space="preserve">Senator </w:t>
      </w:r>
      <w:proofErr w:type="spellStart"/>
      <w:r>
        <w:t>Eskola</w:t>
      </w:r>
      <w:proofErr w:type="spellEnd"/>
    </w:p>
    <w:p w:rsidR="00362CAF" w:rsidRDefault="00362CAF" w:rsidP="00362CAF">
      <w:pPr>
        <w:pStyle w:val="ListParagraph"/>
        <w:numPr>
          <w:ilvl w:val="2"/>
          <w:numId w:val="6"/>
        </w:numPr>
      </w:pPr>
      <w:r>
        <w:t xml:space="preserve">Vote: unanimous in favor of tabling this vote. </w:t>
      </w:r>
    </w:p>
    <w:p w:rsidR="00CA3A7E" w:rsidRDefault="00CA3A7E" w:rsidP="00CA3A7E">
      <w:pPr>
        <w:pStyle w:val="ListParagraph"/>
        <w:ind w:left="1440"/>
      </w:pPr>
    </w:p>
    <w:p w:rsidR="00CA3A7E" w:rsidRDefault="00CA3A7E" w:rsidP="00CA3A7E">
      <w:pPr>
        <w:pStyle w:val="ListParagraph"/>
        <w:numPr>
          <w:ilvl w:val="0"/>
          <w:numId w:val="6"/>
        </w:numPr>
      </w:pPr>
      <w:r>
        <w:t>Report from Jonathan Glenn on the Guiding Principles Handout</w:t>
      </w:r>
    </w:p>
    <w:p w:rsidR="000E7ED7" w:rsidRDefault="000E7ED7" w:rsidP="000E7ED7">
      <w:pPr>
        <w:pStyle w:val="ListParagraph"/>
        <w:numPr>
          <w:ilvl w:val="1"/>
          <w:numId w:val="6"/>
        </w:numPr>
      </w:pPr>
      <w:r>
        <w:t xml:space="preserve">(include the electronic </w:t>
      </w:r>
      <w:r w:rsidR="00E14767">
        <w:t>version</w:t>
      </w:r>
      <w:r>
        <w:t xml:space="preserve"> or paste it directly in the minutes)</w:t>
      </w:r>
    </w:p>
    <w:p w:rsidR="00CA3A7E" w:rsidRDefault="00CA3A7E" w:rsidP="00CA3A7E">
      <w:pPr>
        <w:pStyle w:val="ListParagraph"/>
        <w:numPr>
          <w:ilvl w:val="0"/>
          <w:numId w:val="6"/>
        </w:numPr>
      </w:pPr>
      <w:r>
        <w:t xml:space="preserve">Report from Shelley </w:t>
      </w:r>
      <w:proofErr w:type="spellStart"/>
      <w:r>
        <w:t>Mehl</w:t>
      </w:r>
      <w:proofErr w:type="spellEnd"/>
      <w:r>
        <w:t xml:space="preserve"> on the update of Advancement Activ</w:t>
      </w:r>
      <w:r w:rsidR="003B554B">
        <w:t>it</w:t>
      </w:r>
      <w:r>
        <w:t>ies &amp; Results</w:t>
      </w:r>
    </w:p>
    <w:p w:rsidR="000E7ED7" w:rsidRDefault="000E7ED7" w:rsidP="000E7ED7">
      <w:pPr>
        <w:pStyle w:val="ListParagraph"/>
        <w:numPr>
          <w:ilvl w:val="1"/>
          <w:numId w:val="6"/>
        </w:numPr>
      </w:pPr>
      <w:r>
        <w:t>Handout presented. (</w:t>
      </w:r>
      <w:r w:rsidR="00630554">
        <w:t>See Attached: Appendix D</w:t>
      </w:r>
      <w:r>
        <w:t xml:space="preserve"> ) </w:t>
      </w:r>
    </w:p>
    <w:p w:rsidR="000E7ED7" w:rsidRDefault="000E7ED7" w:rsidP="000E7ED7">
      <w:pPr>
        <w:pStyle w:val="ListParagraph"/>
        <w:numPr>
          <w:ilvl w:val="1"/>
          <w:numId w:val="6"/>
        </w:numPr>
      </w:pPr>
      <w:r>
        <w:t xml:space="preserve">Overview </w:t>
      </w:r>
    </w:p>
    <w:p w:rsidR="000E7ED7" w:rsidRDefault="000E7ED7" w:rsidP="000E7ED7">
      <w:pPr>
        <w:pStyle w:val="ListParagraph"/>
        <w:numPr>
          <w:ilvl w:val="2"/>
          <w:numId w:val="6"/>
        </w:numPr>
      </w:pPr>
      <w:r>
        <w:t>New hires</w:t>
      </w:r>
    </w:p>
    <w:p w:rsidR="000E7ED7" w:rsidRDefault="000E7ED7" w:rsidP="000E7ED7">
      <w:pPr>
        <w:pStyle w:val="ListParagraph"/>
        <w:numPr>
          <w:ilvl w:val="2"/>
          <w:numId w:val="6"/>
        </w:numPr>
      </w:pPr>
      <w:r>
        <w:t xml:space="preserve">Discussion of the presentation. </w:t>
      </w:r>
    </w:p>
    <w:p w:rsidR="00101259" w:rsidRDefault="00101259" w:rsidP="00101259">
      <w:pPr>
        <w:pStyle w:val="ListParagraph"/>
        <w:numPr>
          <w:ilvl w:val="3"/>
          <w:numId w:val="6"/>
        </w:numPr>
      </w:pPr>
      <w:r>
        <w:t>Increase in money last year</w:t>
      </w:r>
    </w:p>
    <w:p w:rsidR="00101259" w:rsidRDefault="00101259" w:rsidP="00101259">
      <w:pPr>
        <w:pStyle w:val="ListParagraph"/>
        <w:numPr>
          <w:ilvl w:val="3"/>
          <w:numId w:val="6"/>
        </w:numPr>
      </w:pPr>
      <w:r>
        <w:t>Donor number went up</w:t>
      </w:r>
    </w:p>
    <w:p w:rsidR="00101259" w:rsidRDefault="00101259" w:rsidP="00101259">
      <w:pPr>
        <w:pStyle w:val="ListParagraph"/>
        <w:numPr>
          <w:ilvl w:val="3"/>
          <w:numId w:val="6"/>
        </w:numPr>
      </w:pPr>
      <w:r>
        <w:t>Donor retention went up</w:t>
      </w:r>
    </w:p>
    <w:p w:rsidR="00101259" w:rsidRDefault="00101259" w:rsidP="00101259">
      <w:pPr>
        <w:pStyle w:val="ListParagraph"/>
        <w:numPr>
          <w:ilvl w:val="3"/>
          <w:numId w:val="6"/>
        </w:numPr>
      </w:pPr>
      <w:r>
        <w:t xml:space="preserve">Total assets for UCA foundation went up. </w:t>
      </w:r>
    </w:p>
    <w:p w:rsidR="00101259" w:rsidRDefault="00101259" w:rsidP="00101259">
      <w:pPr>
        <w:pStyle w:val="ListParagraph"/>
        <w:numPr>
          <w:ilvl w:val="3"/>
          <w:numId w:val="6"/>
        </w:numPr>
      </w:pPr>
      <w:r>
        <w:t xml:space="preserve">The endowment (we count the protected principal amount, not just fund balances.) </w:t>
      </w:r>
    </w:p>
    <w:p w:rsidR="00101259" w:rsidRDefault="00101259" w:rsidP="00101259">
      <w:pPr>
        <w:pStyle w:val="ListParagraph"/>
        <w:numPr>
          <w:ilvl w:val="3"/>
          <w:numId w:val="6"/>
        </w:numPr>
      </w:pPr>
      <w:r>
        <w:t>Scholarships: the most ever we’ve given out in a single year. Foundation has given over 8 mil</w:t>
      </w:r>
      <w:r w:rsidR="00E14767">
        <w:t>lion</w:t>
      </w:r>
      <w:r>
        <w:t xml:space="preserve"> since it started. </w:t>
      </w:r>
    </w:p>
    <w:p w:rsidR="00101259" w:rsidRDefault="00101259" w:rsidP="00101259">
      <w:pPr>
        <w:pStyle w:val="ListParagraph"/>
        <w:numPr>
          <w:ilvl w:val="3"/>
          <w:numId w:val="6"/>
        </w:numPr>
      </w:pPr>
      <w:r>
        <w:t xml:space="preserve">Impact slide: Pie chart. </w:t>
      </w:r>
    </w:p>
    <w:p w:rsidR="00101259" w:rsidRDefault="00101259" w:rsidP="00101259">
      <w:pPr>
        <w:pStyle w:val="ListParagraph"/>
        <w:numPr>
          <w:ilvl w:val="4"/>
          <w:numId w:val="6"/>
        </w:numPr>
      </w:pPr>
      <w:r>
        <w:t xml:space="preserve">Of the </w:t>
      </w:r>
      <w:r w:rsidR="00E14767">
        <w:t xml:space="preserve">money </w:t>
      </w:r>
      <w:r>
        <w:t>paid out, who did it benefit</w:t>
      </w:r>
      <w:r w:rsidR="00E14767">
        <w:t>?</w:t>
      </w:r>
      <w:r>
        <w:t xml:space="preserve"> Academic depts.</w:t>
      </w:r>
      <w:r w:rsidR="00E14767">
        <w:t xml:space="preserve"> received </w:t>
      </w:r>
      <w:r>
        <w:t xml:space="preserve">49 percent. </w:t>
      </w:r>
    </w:p>
    <w:p w:rsidR="00101259" w:rsidRDefault="00101259" w:rsidP="00101259">
      <w:pPr>
        <w:pStyle w:val="ListParagraph"/>
        <w:numPr>
          <w:ilvl w:val="3"/>
          <w:numId w:val="6"/>
        </w:numPr>
      </w:pPr>
      <w:r>
        <w:t>Looking ahead: Need 8.5 m</w:t>
      </w:r>
      <w:r w:rsidR="00A11E48">
        <w:t>illion</w:t>
      </w:r>
      <w:r>
        <w:t xml:space="preserve"> in two years </w:t>
      </w:r>
      <w:r w:rsidR="00A11E48">
        <w:t>to</w:t>
      </w:r>
      <w:r>
        <w:t xml:space="preserve"> fund Lewis science center. Also looking for support for </w:t>
      </w:r>
      <w:r w:rsidR="00A11E48">
        <w:t>programs</w:t>
      </w:r>
      <w:r>
        <w:t xml:space="preserve"> of distinction. </w:t>
      </w:r>
    </w:p>
    <w:p w:rsidR="00316AE2" w:rsidRDefault="00316AE2" w:rsidP="00316AE2">
      <w:pPr>
        <w:pStyle w:val="ListParagraph"/>
        <w:numPr>
          <w:ilvl w:val="3"/>
          <w:numId w:val="6"/>
        </w:numPr>
      </w:pPr>
      <w:r>
        <w:t xml:space="preserve">Our job is </w:t>
      </w:r>
      <w:r w:rsidR="00A11E48">
        <w:t>donor</w:t>
      </w:r>
      <w:r>
        <w:t xml:space="preserve"> driven. We try to </w:t>
      </w:r>
      <w:r w:rsidR="00A11E48">
        <w:t>match</w:t>
      </w:r>
      <w:r>
        <w:t xml:space="preserve"> </w:t>
      </w:r>
      <w:r w:rsidR="00A11E48">
        <w:t>donors</w:t>
      </w:r>
      <w:r>
        <w:t xml:space="preserve"> and need but </w:t>
      </w:r>
      <w:r w:rsidR="00A11E48">
        <w:t>it’s</w:t>
      </w:r>
      <w:r>
        <w:t xml:space="preserve"> not always a </w:t>
      </w:r>
      <w:r w:rsidR="00A11E48">
        <w:t>perfect</w:t>
      </w:r>
      <w:r>
        <w:t xml:space="preserve"> fit. </w:t>
      </w:r>
    </w:p>
    <w:p w:rsidR="00101259" w:rsidRDefault="00A11E48" w:rsidP="00101259">
      <w:pPr>
        <w:pStyle w:val="ListParagraph"/>
        <w:numPr>
          <w:ilvl w:val="1"/>
          <w:numId w:val="6"/>
        </w:numPr>
      </w:pPr>
      <w:r>
        <w:t xml:space="preserve">Senator </w:t>
      </w:r>
      <w:r w:rsidR="00101259">
        <w:t>Bradley: Senate has money we ne</w:t>
      </w:r>
      <w:r>
        <w:t>e</w:t>
      </w:r>
      <w:r w:rsidR="00101259">
        <w:t>d to fund some things on campus, send me proposals</w:t>
      </w:r>
      <w:r>
        <w:t>.</w:t>
      </w:r>
      <w:r w:rsidR="00101259">
        <w:t xml:space="preserve"> </w:t>
      </w:r>
    </w:p>
    <w:p w:rsidR="00101259" w:rsidRDefault="00A11E48" w:rsidP="00101259">
      <w:pPr>
        <w:pStyle w:val="ListParagraph"/>
        <w:numPr>
          <w:ilvl w:val="1"/>
          <w:numId w:val="6"/>
        </w:numPr>
      </w:pPr>
      <w:r>
        <w:t xml:space="preserve">Senator </w:t>
      </w:r>
      <w:r w:rsidR="00316AE2">
        <w:t xml:space="preserve">Rowley: How do we stack up our endowment against our peer and aspirant </w:t>
      </w:r>
      <w:r>
        <w:t>institutions</w:t>
      </w:r>
      <w:r w:rsidR="00316AE2">
        <w:t xml:space="preserve">? </w:t>
      </w:r>
    </w:p>
    <w:p w:rsidR="00CA3A7E" w:rsidRDefault="00316AE2" w:rsidP="00CA3A7E">
      <w:pPr>
        <w:pStyle w:val="ListParagraph"/>
        <w:numPr>
          <w:ilvl w:val="2"/>
          <w:numId w:val="6"/>
        </w:numPr>
      </w:pPr>
      <w:proofErr w:type="spellStart"/>
      <w:r>
        <w:t>Mehl</w:t>
      </w:r>
      <w:proofErr w:type="spellEnd"/>
      <w:r>
        <w:t xml:space="preserve">: We have that data. I’ve done </w:t>
      </w:r>
      <w:r w:rsidR="00A11E48">
        <w:t xml:space="preserve">comparisons with </w:t>
      </w:r>
      <w:r>
        <w:t xml:space="preserve">in state, southland conference, and aspirant </w:t>
      </w:r>
      <w:r w:rsidR="00A11E48">
        <w:t xml:space="preserve">institutions, specifically </w:t>
      </w:r>
      <w:r>
        <w:t xml:space="preserve">Middle Tennessee. </w:t>
      </w:r>
      <w:r w:rsidR="0028700D">
        <w:t xml:space="preserve">We can also look at our productivity. For every dollar we spend we get three back. This matches our peer groups. </w:t>
      </w:r>
    </w:p>
    <w:p w:rsidR="00CA3A7E" w:rsidRDefault="00CA3A7E" w:rsidP="00CA3A7E">
      <w:pPr>
        <w:pStyle w:val="ListParagraph"/>
        <w:numPr>
          <w:ilvl w:val="0"/>
          <w:numId w:val="6"/>
        </w:numPr>
      </w:pPr>
      <w:r>
        <w:t>Announcements</w:t>
      </w:r>
    </w:p>
    <w:p w:rsidR="00A11E48" w:rsidRDefault="00A11E48" w:rsidP="00AC3E07">
      <w:pPr>
        <w:pStyle w:val="ListParagraph"/>
        <w:numPr>
          <w:ilvl w:val="1"/>
          <w:numId w:val="6"/>
        </w:numPr>
      </w:pPr>
      <w:r>
        <w:t xml:space="preserve">Senator Wilson: flu shot </w:t>
      </w:r>
    </w:p>
    <w:p w:rsidR="00AC3E07" w:rsidRDefault="00A11E48" w:rsidP="00A11E48">
      <w:pPr>
        <w:pStyle w:val="ListParagraph"/>
        <w:numPr>
          <w:ilvl w:val="2"/>
          <w:numId w:val="6"/>
        </w:numPr>
      </w:pPr>
      <w:r w:rsidRPr="00A11E48">
        <w:t>UCA has announced their 2014 Flu Shot campaign.  It will run October 7-9 from 1pm to 4:30pm each day.  The first day, October 7th, will be for students only.  October 8th and 9th will be for students, faculty, and staff.</w:t>
      </w:r>
      <w:r w:rsidR="00AC3E07">
        <w:t xml:space="preserve"> </w:t>
      </w:r>
    </w:p>
    <w:p w:rsidR="00AC3E07" w:rsidRDefault="00F6352C" w:rsidP="00AC3E07">
      <w:pPr>
        <w:pStyle w:val="ListParagraph"/>
        <w:numPr>
          <w:ilvl w:val="1"/>
          <w:numId w:val="6"/>
        </w:numPr>
      </w:pPr>
      <w:r>
        <w:lastRenderedPageBreak/>
        <w:t xml:space="preserve">Senator Held: </w:t>
      </w:r>
      <w:r w:rsidR="00AC3E07">
        <w:t>Part time faculty senate position update</w:t>
      </w:r>
      <w:r>
        <w:t>. I will have the list of part time faculty by 9-26-2014. I will then begin conducting the election process. Should be able to have an election by October 10</w:t>
      </w:r>
      <w:r w:rsidRPr="00F6352C">
        <w:rPr>
          <w:vertAlign w:val="superscript"/>
        </w:rPr>
        <w:t>th</w:t>
      </w:r>
      <w:r w:rsidR="00AC3E07">
        <w:t xml:space="preserve">. </w:t>
      </w:r>
    </w:p>
    <w:p w:rsidR="00AC3E07" w:rsidRDefault="00F6352C" w:rsidP="00AC3E07">
      <w:pPr>
        <w:pStyle w:val="ListParagraph"/>
        <w:numPr>
          <w:ilvl w:val="1"/>
          <w:numId w:val="6"/>
        </w:numPr>
      </w:pPr>
      <w:r>
        <w:t xml:space="preserve">Senator Copeland: </w:t>
      </w:r>
      <w:proofErr w:type="spellStart"/>
      <w:r w:rsidR="00AC3E07">
        <w:t>CoE</w:t>
      </w:r>
      <w:proofErr w:type="spellEnd"/>
      <w:r w:rsidR="00AC3E07">
        <w:t xml:space="preserve"> core council election is open</w:t>
      </w:r>
      <w:r>
        <w:t>.</w:t>
      </w:r>
    </w:p>
    <w:p w:rsidR="00CA3A7E" w:rsidRDefault="00CA3A7E" w:rsidP="00CA3A7E"/>
    <w:p w:rsidR="00CA3A7E" w:rsidRDefault="00CA3A7E" w:rsidP="00CA3A7E">
      <w:pPr>
        <w:pStyle w:val="ListParagraph"/>
        <w:numPr>
          <w:ilvl w:val="0"/>
          <w:numId w:val="6"/>
        </w:numPr>
      </w:pPr>
      <w:r>
        <w:t>Faculty Concerns</w:t>
      </w:r>
      <w:r w:rsidR="00DF124A">
        <w:t xml:space="preserve"> (</w:t>
      </w:r>
      <w:r w:rsidR="00DF124A" w:rsidRPr="00DF124A">
        <w:rPr>
          <w:b/>
          <w:i/>
        </w:rPr>
        <w:t xml:space="preserve">The concerns below reflect the position of the faculty member who submitted them. </w:t>
      </w:r>
      <w:r w:rsidR="00762B9F">
        <w:rPr>
          <w:b/>
          <w:i/>
        </w:rPr>
        <w:t xml:space="preserve">All concerns are anonymous. </w:t>
      </w:r>
      <w:r w:rsidR="00DF124A" w:rsidRPr="00DF124A">
        <w:rPr>
          <w:b/>
          <w:i/>
        </w:rPr>
        <w:t>They are include</w:t>
      </w:r>
      <w:r w:rsidR="00DF124A">
        <w:rPr>
          <w:b/>
          <w:i/>
        </w:rPr>
        <w:t>d</w:t>
      </w:r>
      <w:r w:rsidR="00DF124A" w:rsidRPr="00DF124A">
        <w:rPr>
          <w:b/>
          <w:i/>
        </w:rPr>
        <w:t xml:space="preserve"> verbatim if sent ahead of time </w:t>
      </w:r>
      <w:r w:rsidR="00DF124A">
        <w:rPr>
          <w:b/>
          <w:i/>
        </w:rPr>
        <w:t xml:space="preserve">or electronically. Comments are </w:t>
      </w:r>
      <w:r w:rsidR="00DF124A" w:rsidRPr="00DF124A">
        <w:rPr>
          <w:b/>
          <w:i/>
        </w:rPr>
        <w:t>paraphrased if presented by a faculty senate member</w:t>
      </w:r>
      <w:r w:rsidR="00DF124A">
        <w:rPr>
          <w:b/>
          <w:i/>
        </w:rPr>
        <w:t xml:space="preserve"> without being accompanied by a written version</w:t>
      </w:r>
      <w:r w:rsidR="00DF124A" w:rsidRPr="00DF124A">
        <w:rPr>
          <w:b/>
          <w:i/>
        </w:rPr>
        <w:t>. The comments below do not necessarily reflect the opinion of any faculty senate member, department, college</w:t>
      </w:r>
      <w:r w:rsidR="00DF124A">
        <w:rPr>
          <w:b/>
          <w:i/>
        </w:rPr>
        <w:t>,</w:t>
      </w:r>
      <w:r w:rsidR="00DF124A" w:rsidRPr="00DF124A">
        <w:rPr>
          <w:b/>
          <w:i/>
        </w:rPr>
        <w:t xml:space="preserve"> or university official. The</w:t>
      </w:r>
      <w:r w:rsidR="00DF124A">
        <w:rPr>
          <w:b/>
          <w:i/>
        </w:rPr>
        <w:t xml:space="preserve"> </w:t>
      </w:r>
      <w:r w:rsidR="00DF124A" w:rsidRPr="00DF124A">
        <w:rPr>
          <w:b/>
          <w:i/>
        </w:rPr>
        <w:t xml:space="preserve">comments </w:t>
      </w:r>
      <w:r w:rsidR="00DF124A">
        <w:rPr>
          <w:b/>
          <w:i/>
        </w:rPr>
        <w:t>herein</w:t>
      </w:r>
      <w:r w:rsidR="00DF124A" w:rsidRPr="00DF124A">
        <w:rPr>
          <w:b/>
          <w:i/>
        </w:rPr>
        <w:t xml:space="preserve"> presented </w:t>
      </w:r>
      <w:r w:rsidR="00DF124A">
        <w:rPr>
          <w:b/>
          <w:i/>
        </w:rPr>
        <w:t>are</w:t>
      </w:r>
      <w:r w:rsidR="00DF124A" w:rsidRPr="00DF124A">
        <w:rPr>
          <w:b/>
          <w:i/>
        </w:rPr>
        <w:t xml:space="preserve"> unedited</w:t>
      </w:r>
      <w:r w:rsidR="00DF124A">
        <w:rPr>
          <w:b/>
          <w:i/>
        </w:rPr>
        <w:t>. T</w:t>
      </w:r>
      <w:r w:rsidR="00DF124A" w:rsidRPr="00DF124A">
        <w:rPr>
          <w:b/>
          <w:i/>
        </w:rPr>
        <w:t>he faculty senate or its agents cannot attest to the veracity of claims made</w:t>
      </w:r>
      <w:r w:rsidR="00DF124A">
        <w:rPr>
          <w:b/>
          <w:i/>
        </w:rPr>
        <w:t xml:space="preserve"> under the “Faculty Concerns” section of the Faculty Senate minutes</w:t>
      </w:r>
      <w:r w:rsidR="00DF124A" w:rsidRPr="00DF124A">
        <w:rPr>
          <w:b/>
          <w:i/>
        </w:rPr>
        <w:t>.</w:t>
      </w:r>
      <w:r w:rsidR="00DF124A">
        <w:t xml:space="preserve">) </w:t>
      </w:r>
    </w:p>
    <w:p w:rsidR="00DF124A" w:rsidRDefault="00DF124A" w:rsidP="00DF124A">
      <w:pPr>
        <w:pStyle w:val="ListParagraph"/>
        <w:ind w:left="1080"/>
      </w:pPr>
    </w:p>
    <w:p w:rsidR="00AC3E07" w:rsidRDefault="00141350" w:rsidP="00AC3E07">
      <w:pPr>
        <w:pStyle w:val="ListParagraph"/>
        <w:numPr>
          <w:ilvl w:val="1"/>
          <w:numId w:val="6"/>
        </w:numPr>
      </w:pPr>
      <w:r>
        <w:t xml:space="preserve">Senator </w:t>
      </w:r>
      <w:proofErr w:type="spellStart"/>
      <w:r w:rsidR="00AC3E07">
        <w:t>Christman</w:t>
      </w:r>
      <w:proofErr w:type="spellEnd"/>
      <w:r w:rsidR="00AC3E07">
        <w:t xml:space="preserve">: Follow-up. Met with Gillis about </w:t>
      </w:r>
      <w:r w:rsidR="00DF124A">
        <w:t>health</w:t>
      </w:r>
      <w:r>
        <w:t xml:space="preserve"> care complaints and concerns</w:t>
      </w:r>
      <w:r w:rsidR="00AC3E07">
        <w:t>. They do get complaints. Do they keep a log</w:t>
      </w:r>
      <w:r>
        <w:t xml:space="preserve">? </w:t>
      </w:r>
      <w:r w:rsidR="00AC3E07">
        <w:t>No</w:t>
      </w:r>
      <w:r>
        <w:t>,</w:t>
      </w:r>
      <w:r w:rsidR="00AC3E07">
        <w:t xml:space="preserve"> they </w:t>
      </w:r>
      <w:r>
        <w:t>d</w:t>
      </w:r>
      <w:r w:rsidR="00AC3E07">
        <w:t xml:space="preserve">eal with them on </w:t>
      </w:r>
      <w:r>
        <w:t xml:space="preserve">a </w:t>
      </w:r>
      <w:r w:rsidR="00AC3E07">
        <w:t xml:space="preserve">case by case basis. Hired outside consulting firm. If you have a real problem they may </w:t>
      </w:r>
      <w:r>
        <w:t>bring</w:t>
      </w:r>
      <w:r w:rsidR="00AC3E07">
        <w:t xml:space="preserve"> in that mediator. </w:t>
      </w:r>
      <w:r>
        <w:t>Overall it was a p</w:t>
      </w:r>
      <w:r w:rsidR="00AC3E07">
        <w:t xml:space="preserve">ositive meeting. </w:t>
      </w:r>
      <w:r>
        <w:t>But they should consider</w:t>
      </w:r>
      <w:r w:rsidR="00AC3E07">
        <w:t xml:space="preserve"> keeping records of complaints and how they get processed. </w:t>
      </w:r>
    </w:p>
    <w:p w:rsidR="00AC3E07" w:rsidRDefault="00141350" w:rsidP="00AC3E07">
      <w:pPr>
        <w:pStyle w:val="ListParagraph"/>
        <w:numPr>
          <w:ilvl w:val="1"/>
          <w:numId w:val="6"/>
        </w:numPr>
      </w:pPr>
      <w:r>
        <w:t xml:space="preserve">Senator </w:t>
      </w:r>
      <w:proofErr w:type="spellStart"/>
      <w:r w:rsidR="00AC3E07">
        <w:t>Eskola</w:t>
      </w:r>
      <w:proofErr w:type="spellEnd"/>
      <w:r w:rsidR="00AC3E07">
        <w:t xml:space="preserve">: Administration needs to look at raises. </w:t>
      </w:r>
      <w:r>
        <w:t>Constituents</w:t>
      </w:r>
      <w:r w:rsidR="00AC3E07">
        <w:t xml:space="preserve"> feel insulted that they are getting COLA </w:t>
      </w:r>
      <w:r>
        <w:t xml:space="preserve">increases. Although appreciative </w:t>
      </w:r>
      <w:r w:rsidR="00AC3E07">
        <w:t xml:space="preserve">they are </w:t>
      </w:r>
      <w:r>
        <w:t>not</w:t>
      </w:r>
      <w:r w:rsidR="00AC3E07">
        <w:t xml:space="preserve"> where they need to be. Plus equity and merit were conflated</w:t>
      </w:r>
      <w:r>
        <w:t xml:space="preserve"> this past cycle. </w:t>
      </w:r>
      <w:r w:rsidR="00AC3E07">
        <w:t>Where’s the money going an</w:t>
      </w:r>
      <w:r>
        <w:t>d</w:t>
      </w:r>
      <w:r w:rsidR="00AC3E07">
        <w:t xml:space="preserve"> </w:t>
      </w:r>
      <w:r>
        <w:t>being</w:t>
      </w:r>
      <w:r w:rsidR="00AC3E07">
        <w:t xml:space="preserve"> wasted. </w:t>
      </w:r>
    </w:p>
    <w:p w:rsidR="00141350" w:rsidRDefault="00141350" w:rsidP="00AC3E07">
      <w:pPr>
        <w:pStyle w:val="ListParagraph"/>
        <w:numPr>
          <w:ilvl w:val="1"/>
          <w:numId w:val="6"/>
        </w:numPr>
      </w:pPr>
      <w:r>
        <w:t xml:space="preserve">Senator </w:t>
      </w:r>
      <w:r w:rsidR="00AC3E07">
        <w:t xml:space="preserve">Powell: </w:t>
      </w:r>
      <w:r w:rsidR="00DF124A">
        <w:t xml:space="preserve">Read concerns that </w:t>
      </w:r>
      <w:r>
        <w:t xml:space="preserve">Senator </w:t>
      </w:r>
      <w:r w:rsidR="00AC3E07">
        <w:t>Burley</w:t>
      </w:r>
      <w:r w:rsidR="00DF124A">
        <w:t xml:space="preserve"> </w:t>
      </w:r>
      <w:r>
        <w:t xml:space="preserve">had </w:t>
      </w:r>
      <w:r w:rsidR="00DF124A">
        <w:t xml:space="preserve">previously submitted </w:t>
      </w:r>
      <w:r>
        <w:t xml:space="preserve">via email. </w:t>
      </w:r>
      <w:r w:rsidR="00DF124A">
        <w:t xml:space="preserve">See below. </w:t>
      </w:r>
    </w:p>
    <w:p w:rsidR="00141350" w:rsidRDefault="00141350" w:rsidP="00141350"/>
    <w:p w:rsidR="00141350" w:rsidRPr="00762B9F" w:rsidRDefault="00AC3E07" w:rsidP="00141350">
      <w:pPr>
        <w:rPr>
          <w:i/>
        </w:rPr>
      </w:pPr>
      <w:r>
        <w:t xml:space="preserve"> </w:t>
      </w:r>
      <w:r w:rsidR="00141350" w:rsidRPr="00762B9F">
        <w:rPr>
          <w:i/>
        </w:rPr>
        <w:t>CONCERNS 9/25/2014</w:t>
      </w:r>
    </w:p>
    <w:p w:rsidR="00141350" w:rsidRPr="00762B9F" w:rsidRDefault="00141350" w:rsidP="00141350">
      <w:pPr>
        <w:rPr>
          <w:i/>
        </w:rPr>
      </w:pPr>
    </w:p>
    <w:p w:rsidR="00141350" w:rsidRPr="00762B9F" w:rsidRDefault="00141350" w:rsidP="00141350">
      <w:pPr>
        <w:pStyle w:val="ListParagraph"/>
        <w:numPr>
          <w:ilvl w:val="0"/>
          <w:numId w:val="7"/>
        </w:numPr>
        <w:spacing w:after="160" w:line="259" w:lineRule="auto"/>
        <w:rPr>
          <w:i/>
        </w:rPr>
      </w:pPr>
      <w:r w:rsidRPr="00762B9F">
        <w:rPr>
          <w:i/>
        </w:rPr>
        <w:t xml:space="preserve">It's Wednesday at 11:55 a.m.  I am sitting in my office eating my lunch and grading exams.  Outside my window in SFA, some, presumably, student organization has purchased a </w:t>
      </w:r>
      <w:proofErr w:type="spellStart"/>
      <w:r w:rsidRPr="00762B9F">
        <w:rPr>
          <w:i/>
        </w:rPr>
        <w:t>junker</w:t>
      </w:r>
      <w:proofErr w:type="spellEnd"/>
      <w:r w:rsidRPr="00762B9F">
        <w:rPr>
          <w:i/>
        </w:rPr>
        <w:t xml:space="preserve"> car and students are swinging a sledgehammer at it.  Every blow sounds somewhat like a gunshot.  This is also occasionally accompanied by loud cheering.</w:t>
      </w:r>
    </w:p>
    <w:p w:rsidR="00141350" w:rsidRPr="00762B9F" w:rsidRDefault="00141350" w:rsidP="00141350">
      <w:pPr>
        <w:ind w:left="720"/>
        <w:rPr>
          <w:i/>
        </w:rPr>
      </w:pPr>
      <w:r w:rsidRPr="00762B9F">
        <w:rPr>
          <w:i/>
        </w:rPr>
        <w:t xml:space="preserve">On a related note, in nicer weather there are often VERY loud "dance parties" that take place during some x-periods.  All of these things can be heard during classes and office hours.  </w:t>
      </w:r>
    </w:p>
    <w:p w:rsidR="00141350" w:rsidRPr="00762B9F" w:rsidRDefault="00141350" w:rsidP="00141350">
      <w:pPr>
        <w:ind w:left="720"/>
        <w:rPr>
          <w:i/>
        </w:rPr>
      </w:pPr>
      <w:r w:rsidRPr="00762B9F">
        <w:rPr>
          <w:i/>
        </w:rPr>
        <w:t>Why can't these activities take place after 5 p.m. when there aren't many classes going on and most of the professors have gone home for the day?  This makes much more sense and would seem to support more of a scholarly atmosphere during regular working hours.</w:t>
      </w:r>
    </w:p>
    <w:p w:rsidR="00141350" w:rsidRPr="00762B9F" w:rsidRDefault="00141350" w:rsidP="00141350">
      <w:pPr>
        <w:ind w:left="720"/>
        <w:rPr>
          <w:i/>
        </w:rPr>
      </w:pPr>
    </w:p>
    <w:p w:rsidR="00141350" w:rsidRPr="00762B9F" w:rsidRDefault="00141350" w:rsidP="00141350">
      <w:pPr>
        <w:pStyle w:val="ListParagraph"/>
        <w:numPr>
          <w:ilvl w:val="0"/>
          <w:numId w:val="7"/>
        </w:numPr>
        <w:spacing w:after="160" w:line="259" w:lineRule="auto"/>
        <w:rPr>
          <w:i/>
        </w:rPr>
      </w:pPr>
      <w:r w:rsidRPr="00762B9F">
        <w:rPr>
          <w:i/>
        </w:rPr>
        <w:lastRenderedPageBreak/>
        <w:t>For 2014-2015, Staff received a 1% COLA, faculty received a 2% COLA and Administration received raises.  In the Provost’s Office, administrators’ raises ranged from 8.5% to 9.7%.  Who makes the decision to ask the Board of Trustees to give COLA’s vs. raises?  How were the percentages in the Provost’s Office determined?  Why do administrators receive raises and staff and faculty do not?</w:t>
      </w:r>
    </w:p>
    <w:p w:rsidR="00141350" w:rsidRPr="00762B9F" w:rsidRDefault="00141350" w:rsidP="00141350">
      <w:pPr>
        <w:pStyle w:val="ListParagraph"/>
        <w:rPr>
          <w:i/>
        </w:rPr>
      </w:pPr>
    </w:p>
    <w:p w:rsidR="00141350" w:rsidRPr="00762B9F" w:rsidRDefault="00141350" w:rsidP="00141350">
      <w:pPr>
        <w:pStyle w:val="ListParagraph"/>
        <w:numPr>
          <w:ilvl w:val="0"/>
          <w:numId w:val="7"/>
        </w:numPr>
        <w:spacing w:after="160" w:line="259" w:lineRule="auto"/>
        <w:rPr>
          <w:i/>
        </w:rPr>
      </w:pPr>
      <w:r w:rsidRPr="00762B9F">
        <w:rPr>
          <w:i/>
        </w:rPr>
        <w:t>When will the Budget as published on our website be updated to reflect salaries including the merit and equity raises?</w:t>
      </w:r>
    </w:p>
    <w:p w:rsidR="00141350" w:rsidRPr="00762B9F" w:rsidRDefault="00141350" w:rsidP="00141350">
      <w:pPr>
        <w:pStyle w:val="ListParagraph"/>
        <w:rPr>
          <w:i/>
        </w:rPr>
      </w:pPr>
    </w:p>
    <w:p w:rsidR="00141350" w:rsidRPr="00762B9F" w:rsidRDefault="00141350" w:rsidP="00141350">
      <w:pPr>
        <w:pStyle w:val="ListParagraph"/>
        <w:numPr>
          <w:ilvl w:val="0"/>
          <w:numId w:val="7"/>
        </w:numPr>
        <w:spacing w:after="160" w:line="259" w:lineRule="auto"/>
        <w:rPr>
          <w:i/>
        </w:rPr>
      </w:pPr>
      <w:r w:rsidRPr="00762B9F">
        <w:rPr>
          <w:i/>
        </w:rPr>
        <w:t xml:space="preserve">One of the Associate Provosts is listed as an Instructor in the 2013-2014 </w:t>
      </w:r>
      <w:proofErr w:type="gramStart"/>
      <w:r w:rsidRPr="00762B9F">
        <w:rPr>
          <w:i/>
        </w:rPr>
        <w:t>budget</w:t>
      </w:r>
      <w:proofErr w:type="gramEnd"/>
      <w:r w:rsidRPr="00762B9F">
        <w:rPr>
          <w:i/>
        </w:rPr>
        <w:t>.  How did the person in that position become a Senior Lecturer in the 2014-2015 budget when according to the Faculty Handbook, one must be a Lecturer/Clin</w:t>
      </w:r>
      <w:bookmarkStart w:id="0" w:name="_GoBack"/>
      <w:bookmarkEnd w:id="0"/>
      <w:r w:rsidRPr="00762B9F">
        <w:rPr>
          <w:i/>
        </w:rPr>
        <w:t xml:space="preserve">ical Instructor/Laboratory Instructor II at UCA for six continuous years or the equivalent in experience?  The Handbook states the position must be earned through sustained excellence in teaching, service and scholarship, yet this person isn’t listed as teaching courses since </w:t>
      </w:r>
      <w:proofErr w:type="gramStart"/>
      <w:r w:rsidRPr="00762B9F">
        <w:rPr>
          <w:i/>
        </w:rPr>
        <w:t>Spring</w:t>
      </w:r>
      <w:proofErr w:type="gramEnd"/>
      <w:r w:rsidRPr="00762B9F">
        <w:rPr>
          <w:i/>
        </w:rPr>
        <w:t xml:space="preserve"> 2012.  Under what circumstances </w:t>
      </w:r>
      <w:proofErr w:type="gramStart"/>
      <w:r w:rsidRPr="00762B9F">
        <w:rPr>
          <w:i/>
        </w:rPr>
        <w:t>may the Faculty Handbook</w:t>
      </w:r>
      <w:proofErr w:type="gramEnd"/>
      <w:r w:rsidRPr="00762B9F">
        <w:rPr>
          <w:i/>
        </w:rPr>
        <w:t xml:space="preserve"> be disregarded when it comes to following the procedures that the Board of Trustees has approved?  Who has the power to disregard the Faculty Handbook and do those people have to account to anyone when they do not follow the Faculty Handbook?  Was the Faculty Handbook Committee consulted in this matter?</w:t>
      </w:r>
    </w:p>
    <w:p w:rsidR="00141350" w:rsidRDefault="00141350" w:rsidP="00141350"/>
    <w:p w:rsidR="00E01087" w:rsidRDefault="00141350" w:rsidP="00AC3E07">
      <w:pPr>
        <w:pStyle w:val="ListParagraph"/>
        <w:numPr>
          <w:ilvl w:val="1"/>
          <w:numId w:val="6"/>
        </w:numPr>
      </w:pPr>
      <w:r>
        <w:t xml:space="preserve">Senator </w:t>
      </w:r>
      <w:r w:rsidR="00E01087">
        <w:t>Parker: Immediate family getting tuition remission, any move on this?</w:t>
      </w:r>
      <w:r>
        <w:t xml:space="preserve"> </w:t>
      </w:r>
      <w:r w:rsidR="00E01087">
        <w:t xml:space="preserve">Parking suggestions- directional parking </w:t>
      </w:r>
      <w:r>
        <w:t>to</w:t>
      </w:r>
      <w:r w:rsidR="00E01087">
        <w:t xml:space="preserve"> encourage flow. Mo</w:t>
      </w:r>
      <w:r>
        <w:t>ve</w:t>
      </w:r>
      <w:r w:rsidR="00E01087">
        <w:t xml:space="preserve"> </w:t>
      </w:r>
      <w:r>
        <w:t>residential</w:t>
      </w:r>
      <w:r w:rsidR="00E01087">
        <w:t xml:space="preserve"> </w:t>
      </w:r>
      <w:r>
        <w:t xml:space="preserve">parking </w:t>
      </w:r>
      <w:r w:rsidR="00E01087">
        <w:t xml:space="preserve">to further outreaches of campus to free up parking on campus. </w:t>
      </w:r>
    </w:p>
    <w:p w:rsidR="00E01087" w:rsidRDefault="00141350" w:rsidP="00AC3E07">
      <w:pPr>
        <w:pStyle w:val="ListParagraph"/>
        <w:numPr>
          <w:ilvl w:val="1"/>
          <w:numId w:val="6"/>
        </w:numPr>
      </w:pPr>
      <w:r>
        <w:t xml:space="preserve">Senator </w:t>
      </w:r>
      <w:r w:rsidR="00E01087">
        <w:t xml:space="preserve">Morris: </w:t>
      </w:r>
      <w:r>
        <w:t>Where does U</w:t>
      </w:r>
      <w:r w:rsidR="00DF124A">
        <w:t>CA</w:t>
      </w:r>
      <w:r>
        <w:t xml:space="preserve"> stand on s</w:t>
      </w:r>
      <w:r w:rsidR="00E01087">
        <w:t>ame sex partners and benefits</w:t>
      </w:r>
      <w:r>
        <w:t xml:space="preserve">? </w:t>
      </w:r>
      <w:r w:rsidR="00E01087">
        <w:t xml:space="preserve"> </w:t>
      </w:r>
    </w:p>
    <w:p w:rsidR="00AC3E07" w:rsidRDefault="00141350" w:rsidP="00AC3E07">
      <w:pPr>
        <w:pStyle w:val="ListParagraph"/>
        <w:numPr>
          <w:ilvl w:val="1"/>
          <w:numId w:val="6"/>
        </w:numPr>
      </w:pPr>
      <w:r>
        <w:t xml:space="preserve">Senator </w:t>
      </w:r>
      <w:r w:rsidR="00E01087">
        <w:t xml:space="preserve">Held: Update on lactation facilities. </w:t>
      </w:r>
      <w:r>
        <w:t xml:space="preserve">Currently looking into available spaces. Also forming a focus group to discuss need, scope of need…We may need funds to realize this. Consider using Faculty Senate money. </w:t>
      </w:r>
      <w:r w:rsidR="00AC3E07">
        <w:t xml:space="preserve"> </w:t>
      </w:r>
    </w:p>
    <w:p w:rsidR="00CA3A7E" w:rsidRDefault="00CA3A7E" w:rsidP="00CA3A7E">
      <w:pPr>
        <w:pStyle w:val="ListParagraph"/>
        <w:ind w:left="1080"/>
      </w:pPr>
    </w:p>
    <w:p w:rsidR="00CA3A7E" w:rsidRDefault="00CA3A7E" w:rsidP="00CA3A7E">
      <w:pPr>
        <w:pStyle w:val="ListParagraph"/>
        <w:numPr>
          <w:ilvl w:val="0"/>
          <w:numId w:val="6"/>
        </w:numPr>
      </w:pPr>
      <w:r>
        <w:t>Adjournment</w:t>
      </w:r>
    </w:p>
    <w:p w:rsidR="00E01087" w:rsidRDefault="00E01087" w:rsidP="00E01087">
      <w:pPr>
        <w:pStyle w:val="ListParagraph"/>
        <w:numPr>
          <w:ilvl w:val="1"/>
          <w:numId w:val="6"/>
        </w:numPr>
      </w:pPr>
      <w:r>
        <w:t xml:space="preserve"> Motion </w:t>
      </w:r>
      <w:r w:rsidR="00141350">
        <w:t xml:space="preserve">to adjourn by Senator </w:t>
      </w:r>
      <w:r>
        <w:t xml:space="preserve">Wilson, Second </w:t>
      </w:r>
      <w:r w:rsidR="00141350">
        <w:t xml:space="preserve">Senator </w:t>
      </w:r>
      <w:r>
        <w:t>Rowley</w:t>
      </w:r>
    </w:p>
    <w:p w:rsidR="0040230E" w:rsidRDefault="00E01087" w:rsidP="00BE3485">
      <w:pPr>
        <w:pStyle w:val="ListParagraph"/>
        <w:numPr>
          <w:ilvl w:val="2"/>
          <w:numId w:val="6"/>
        </w:numPr>
      </w:pPr>
      <w:r>
        <w:t xml:space="preserve">Approved unanimously. </w:t>
      </w:r>
    </w:p>
    <w:p w:rsidR="00630554" w:rsidRDefault="00630554" w:rsidP="00630554">
      <w:r>
        <w:br w:type="page"/>
      </w:r>
    </w:p>
    <w:p w:rsidR="00630554" w:rsidRDefault="00630554" w:rsidP="00630554">
      <w:pPr>
        <w:rPr>
          <w:b/>
        </w:rPr>
      </w:pPr>
      <w:r w:rsidRPr="00630554">
        <w:rPr>
          <w:b/>
        </w:rPr>
        <w:lastRenderedPageBreak/>
        <w:t>Appendix A</w:t>
      </w:r>
    </w:p>
    <w:p w:rsidR="00630554" w:rsidRPr="00630554" w:rsidRDefault="00630554" w:rsidP="00630554">
      <w:pPr>
        <w:rPr>
          <w:b/>
        </w:rPr>
      </w:pPr>
    </w:p>
    <w:p w:rsidR="00630554" w:rsidRPr="007B0B8D" w:rsidRDefault="00630554" w:rsidP="00630554">
      <w:r w:rsidRPr="007B0B8D">
        <w:t>Faculty Senate Meeting</w:t>
      </w:r>
    </w:p>
    <w:p w:rsidR="00630554" w:rsidRPr="007B0B8D" w:rsidRDefault="00630554" w:rsidP="00630554">
      <w:pPr>
        <w:tabs>
          <w:tab w:val="left" w:pos="2412"/>
        </w:tabs>
      </w:pPr>
      <w:r w:rsidRPr="007B0B8D">
        <w:t>September 25, 2014</w:t>
      </w:r>
      <w:r w:rsidRPr="007B0B8D">
        <w:tab/>
      </w:r>
    </w:p>
    <w:p w:rsidR="00630554" w:rsidRDefault="00630554" w:rsidP="00630554">
      <w:r w:rsidRPr="007B0B8D">
        <w:t xml:space="preserve">Announcements by Steve </w:t>
      </w:r>
      <w:proofErr w:type="spellStart"/>
      <w:r w:rsidRPr="007B0B8D">
        <w:t>Runge</w:t>
      </w:r>
      <w:proofErr w:type="spellEnd"/>
      <w:r w:rsidRPr="007B0B8D">
        <w:t>, Executive Vice President and Provost</w:t>
      </w:r>
    </w:p>
    <w:p w:rsidR="00630554" w:rsidRDefault="00630554" w:rsidP="00630554"/>
    <w:p w:rsidR="00630554" w:rsidRDefault="00630554" w:rsidP="00630554"/>
    <w:p w:rsidR="00630554" w:rsidRDefault="00630554" w:rsidP="00630554"/>
    <w:p w:rsidR="00630554" w:rsidRDefault="00630554" w:rsidP="00630554">
      <w:pPr>
        <w:pStyle w:val="ListParagraph"/>
        <w:numPr>
          <w:ilvl w:val="0"/>
          <w:numId w:val="8"/>
        </w:numPr>
        <w:spacing w:after="200"/>
      </w:pPr>
      <w:r w:rsidRPr="007B0B8D">
        <w:t>UCA Online</w:t>
      </w:r>
    </w:p>
    <w:p w:rsidR="00630554" w:rsidRDefault="00630554" w:rsidP="00630554">
      <w:pPr>
        <w:pStyle w:val="ListParagraph"/>
        <w:numPr>
          <w:ilvl w:val="1"/>
          <w:numId w:val="8"/>
        </w:numPr>
        <w:spacing w:after="200"/>
        <w:ind w:left="1080"/>
      </w:pPr>
      <w:r>
        <w:t xml:space="preserve">A constructive meeting was held with Dr. Ray Schroeder, </w:t>
      </w:r>
      <w:r w:rsidRPr="00D030F6">
        <w:t>Associate Vice Chancellor for Online Learning at U</w:t>
      </w:r>
      <w:r>
        <w:t xml:space="preserve">niversity of </w:t>
      </w:r>
      <w:r w:rsidRPr="00D030F6">
        <w:t>I</w:t>
      </w:r>
      <w:r>
        <w:t xml:space="preserve">llinois </w:t>
      </w:r>
      <w:r w:rsidRPr="00D030F6">
        <w:t>S</w:t>
      </w:r>
      <w:r>
        <w:t>pringfield.</w:t>
      </w:r>
    </w:p>
    <w:p w:rsidR="00630554" w:rsidRDefault="00630554" w:rsidP="00630554">
      <w:pPr>
        <w:pStyle w:val="ListParagraph"/>
        <w:numPr>
          <w:ilvl w:val="1"/>
          <w:numId w:val="8"/>
        </w:numPr>
        <w:spacing w:after="200"/>
        <w:ind w:left="1080"/>
      </w:pPr>
      <w:r>
        <w:t>Dr. Schroeder recommended that we begin with not more than three new online programs the first year.</w:t>
      </w:r>
    </w:p>
    <w:p w:rsidR="00630554" w:rsidRDefault="00630554" w:rsidP="00630554">
      <w:pPr>
        <w:pStyle w:val="ListParagraph"/>
        <w:numPr>
          <w:ilvl w:val="1"/>
          <w:numId w:val="8"/>
        </w:numPr>
        <w:spacing w:after="200"/>
        <w:ind w:left="1080"/>
      </w:pPr>
      <w:r>
        <w:t>The decision of whether or not a program will participate will be made at the department/program level.</w:t>
      </w:r>
    </w:p>
    <w:p w:rsidR="00630554" w:rsidRPr="007B0B8D" w:rsidRDefault="00630554" w:rsidP="00630554">
      <w:pPr>
        <w:pStyle w:val="ListParagraph"/>
        <w:numPr>
          <w:ilvl w:val="1"/>
          <w:numId w:val="8"/>
        </w:numPr>
        <w:spacing w:after="200"/>
        <w:ind w:left="1080"/>
      </w:pPr>
      <w:r>
        <w:t>A meeting to plan our next steps will be held within the next week. Faculty Senate will be represented.</w:t>
      </w:r>
    </w:p>
    <w:p w:rsidR="00630554" w:rsidRPr="007B0B8D" w:rsidRDefault="00630554" w:rsidP="00630554">
      <w:pPr>
        <w:pStyle w:val="ListParagraph"/>
        <w:ind w:left="1440"/>
      </w:pPr>
    </w:p>
    <w:p w:rsidR="00630554" w:rsidRPr="007B0B8D" w:rsidRDefault="00630554" w:rsidP="00630554">
      <w:pPr>
        <w:pStyle w:val="ListParagraph"/>
        <w:numPr>
          <w:ilvl w:val="0"/>
          <w:numId w:val="8"/>
        </w:numPr>
        <w:spacing w:after="200"/>
      </w:pPr>
      <w:r w:rsidRPr="007B0B8D">
        <w:t>HLC Update</w:t>
      </w:r>
    </w:p>
    <w:p w:rsidR="00630554" w:rsidRPr="007B0B8D" w:rsidRDefault="00630554" w:rsidP="00630554">
      <w:pPr>
        <w:pStyle w:val="ListParagraph"/>
        <w:numPr>
          <w:ilvl w:val="0"/>
          <w:numId w:val="9"/>
        </w:numPr>
        <w:spacing w:after="200"/>
        <w:ind w:left="1080"/>
      </w:pPr>
      <w:r w:rsidRPr="007B0B8D">
        <w:t>Work has begun in preparation for the next comprehensive visit.</w:t>
      </w:r>
      <w:r>
        <w:t xml:space="preserve"> (see timeline handout)</w:t>
      </w:r>
    </w:p>
    <w:p w:rsidR="00630554" w:rsidRDefault="00630554" w:rsidP="00630554">
      <w:pPr>
        <w:pStyle w:val="ListParagraph"/>
        <w:numPr>
          <w:ilvl w:val="0"/>
          <w:numId w:val="9"/>
        </w:numPr>
        <w:spacing w:after="200"/>
        <w:ind w:left="1080"/>
      </w:pPr>
      <w:r>
        <w:t>Jonathan Glenn will serve as chair of the HLC Steering Committee</w:t>
      </w:r>
      <w:r w:rsidRPr="007B0B8D">
        <w:t>.</w:t>
      </w:r>
      <w:r>
        <w:t xml:space="preserve">  Chairs of the subcommittees will be identified by October 15</w:t>
      </w:r>
      <w:r w:rsidRPr="003100C3">
        <w:rPr>
          <w:vertAlign w:val="superscript"/>
        </w:rPr>
        <w:t>th</w:t>
      </w:r>
      <w:r>
        <w:t xml:space="preserve">. Dr. Bradley will be involved in those discussions. </w:t>
      </w:r>
    </w:p>
    <w:p w:rsidR="00630554" w:rsidRPr="007B0B8D" w:rsidRDefault="00630554" w:rsidP="00630554">
      <w:pPr>
        <w:pStyle w:val="ListParagraph"/>
        <w:ind w:left="2160"/>
      </w:pPr>
    </w:p>
    <w:p w:rsidR="00630554" w:rsidRPr="007B0B8D" w:rsidRDefault="00630554" w:rsidP="00630554">
      <w:pPr>
        <w:pStyle w:val="ListParagraph"/>
        <w:numPr>
          <w:ilvl w:val="0"/>
          <w:numId w:val="8"/>
        </w:numPr>
        <w:spacing w:after="200"/>
      </w:pPr>
      <w:r w:rsidRPr="007B0B8D">
        <w:t xml:space="preserve">Student Success and Retention Council </w:t>
      </w:r>
    </w:p>
    <w:p w:rsidR="00630554" w:rsidRPr="007B0B8D" w:rsidRDefault="00630554" w:rsidP="00630554">
      <w:pPr>
        <w:pStyle w:val="ListParagraph"/>
        <w:numPr>
          <w:ilvl w:val="1"/>
          <w:numId w:val="10"/>
        </w:numPr>
        <w:spacing w:after="200"/>
        <w:ind w:left="1080"/>
      </w:pPr>
      <w:r w:rsidRPr="007B0B8D">
        <w:t>Proposed SSRC Guiding Principles were distributed</w:t>
      </w:r>
      <w:r>
        <w:t>, via email,</w:t>
      </w:r>
      <w:r w:rsidRPr="007B0B8D">
        <w:t xml:space="preserve"> to campus for review and feedback</w:t>
      </w:r>
      <w:r>
        <w:t xml:space="preserve">.  Please encourage your constituents to provide constructive feedback. </w:t>
      </w:r>
    </w:p>
    <w:p w:rsidR="00630554" w:rsidRPr="007B0B8D" w:rsidRDefault="00630554" w:rsidP="00630554">
      <w:pPr>
        <w:pStyle w:val="ListParagraph"/>
        <w:ind w:left="2160"/>
      </w:pPr>
    </w:p>
    <w:p w:rsidR="00630554" w:rsidRPr="007B0B8D" w:rsidRDefault="00630554" w:rsidP="00630554">
      <w:pPr>
        <w:pStyle w:val="ListParagraph"/>
        <w:numPr>
          <w:ilvl w:val="0"/>
          <w:numId w:val="8"/>
        </w:numPr>
        <w:spacing w:after="200"/>
      </w:pPr>
      <w:r w:rsidRPr="007B0B8D">
        <w:t>SGA College Representatives</w:t>
      </w:r>
    </w:p>
    <w:p w:rsidR="00630554" w:rsidRPr="007B0B8D" w:rsidRDefault="00630554" w:rsidP="00630554">
      <w:pPr>
        <w:pStyle w:val="ListParagraph"/>
        <w:numPr>
          <w:ilvl w:val="0"/>
          <w:numId w:val="11"/>
        </w:numPr>
        <w:spacing w:after="200"/>
        <w:ind w:left="1080"/>
      </w:pPr>
      <w:r w:rsidRPr="007B0B8D">
        <w:t>The SGA has elected academic representatives for five of the six colleges.  The academic representative position for the College of Education will be identified soon.</w:t>
      </w:r>
    </w:p>
    <w:p w:rsidR="00630554" w:rsidRDefault="00630554" w:rsidP="00630554">
      <w:pPr>
        <w:pStyle w:val="ListParagraph"/>
        <w:numPr>
          <w:ilvl w:val="0"/>
          <w:numId w:val="11"/>
        </w:numPr>
        <w:spacing w:after="200"/>
        <w:ind w:left="1080"/>
      </w:pPr>
      <w:r w:rsidRPr="007B0B8D">
        <w:t>Representatives will maintain ongoing communication with their respective college’s dean.</w:t>
      </w:r>
    </w:p>
    <w:p w:rsidR="00630554" w:rsidRPr="007B0B8D" w:rsidRDefault="00630554" w:rsidP="00630554">
      <w:pPr>
        <w:pStyle w:val="ListParagraph"/>
        <w:ind w:left="2160"/>
      </w:pPr>
    </w:p>
    <w:p w:rsidR="00630554" w:rsidRPr="007B0B8D" w:rsidRDefault="00630554" w:rsidP="00630554">
      <w:pPr>
        <w:pStyle w:val="ListParagraph"/>
        <w:numPr>
          <w:ilvl w:val="0"/>
          <w:numId w:val="8"/>
        </w:numPr>
        <w:spacing w:after="200"/>
      </w:pPr>
      <w:r w:rsidRPr="007B0B8D">
        <w:t>Academic Calendar</w:t>
      </w:r>
    </w:p>
    <w:p w:rsidR="00630554" w:rsidRDefault="00630554" w:rsidP="00630554">
      <w:pPr>
        <w:pStyle w:val="ListParagraph"/>
        <w:numPr>
          <w:ilvl w:val="1"/>
          <w:numId w:val="12"/>
        </w:numPr>
        <w:spacing w:after="200"/>
        <w:ind w:left="1080"/>
      </w:pPr>
      <w:r>
        <w:t xml:space="preserve">We are reviewing faculty feedback regarding a Monday start for the fall and spring semesters. </w:t>
      </w:r>
    </w:p>
    <w:p w:rsidR="00630554" w:rsidRDefault="00630554" w:rsidP="00630554">
      <w:pPr>
        <w:pStyle w:val="ListParagraph"/>
        <w:numPr>
          <w:ilvl w:val="1"/>
          <w:numId w:val="12"/>
        </w:numPr>
        <w:spacing w:after="200"/>
        <w:ind w:left="1080"/>
      </w:pPr>
      <w:r>
        <w:t xml:space="preserve">A decision will be made within the next two weeks. </w:t>
      </w:r>
    </w:p>
    <w:p w:rsidR="00630554" w:rsidRDefault="00630554" w:rsidP="00630554">
      <w:pPr>
        <w:pStyle w:val="ListParagraph"/>
      </w:pPr>
    </w:p>
    <w:p w:rsidR="00630554" w:rsidRPr="007B0B8D" w:rsidRDefault="00630554" w:rsidP="00630554">
      <w:pPr>
        <w:pStyle w:val="ListParagraph"/>
        <w:numPr>
          <w:ilvl w:val="0"/>
          <w:numId w:val="8"/>
        </w:numPr>
        <w:spacing w:after="200"/>
      </w:pPr>
      <w:r w:rsidRPr="007B0B8D">
        <w:t>SBAC New Funding Requests</w:t>
      </w:r>
    </w:p>
    <w:p w:rsidR="00630554" w:rsidRPr="007B0B8D" w:rsidRDefault="00630554" w:rsidP="00630554">
      <w:pPr>
        <w:pStyle w:val="ListParagraph"/>
        <w:numPr>
          <w:ilvl w:val="1"/>
          <w:numId w:val="13"/>
        </w:numPr>
        <w:spacing w:after="200"/>
        <w:ind w:left="1080"/>
      </w:pPr>
      <w:r>
        <w:lastRenderedPageBreak/>
        <w:t xml:space="preserve">Considering the size of </w:t>
      </w:r>
      <w:r w:rsidRPr="007B0B8D">
        <w:t>Academic Affairs</w:t>
      </w:r>
      <w:r>
        <w:t xml:space="preserve"> relative to the other divisions at UCA, we will </w:t>
      </w:r>
      <w:r w:rsidRPr="007B0B8D">
        <w:t xml:space="preserve">now </w:t>
      </w:r>
      <w:r>
        <w:t xml:space="preserve">be </w:t>
      </w:r>
      <w:r w:rsidRPr="007B0B8D">
        <w:t>permitted to make eight requests for new funding.</w:t>
      </w:r>
      <w:r>
        <w:t xml:space="preserve">  Other divisions are allowed four requests. </w:t>
      </w:r>
    </w:p>
    <w:p w:rsidR="00630554" w:rsidRDefault="00630554" w:rsidP="00630554">
      <w:pPr>
        <w:pStyle w:val="ListParagraph"/>
        <w:numPr>
          <w:ilvl w:val="1"/>
          <w:numId w:val="13"/>
        </w:numPr>
        <w:spacing w:after="200"/>
        <w:ind w:left="1080"/>
      </w:pPr>
      <w:r w:rsidRPr="007B0B8D">
        <w:t>Colleges will submit prioritized lists of requests to the Provost’s office by October 10</w:t>
      </w:r>
      <w:r w:rsidRPr="007B0B8D">
        <w:rPr>
          <w:vertAlign w:val="superscript"/>
        </w:rPr>
        <w:t>th</w:t>
      </w:r>
      <w:r w:rsidRPr="007B0B8D">
        <w:t>.</w:t>
      </w:r>
    </w:p>
    <w:p w:rsidR="00630554" w:rsidRPr="007B0B8D" w:rsidRDefault="00630554" w:rsidP="00630554">
      <w:pPr>
        <w:pStyle w:val="ListParagraph"/>
        <w:ind w:left="2160"/>
      </w:pPr>
    </w:p>
    <w:p w:rsidR="00630554" w:rsidRPr="007B0B8D" w:rsidRDefault="00630554" w:rsidP="00630554">
      <w:pPr>
        <w:pStyle w:val="ListParagraph"/>
        <w:numPr>
          <w:ilvl w:val="0"/>
          <w:numId w:val="8"/>
        </w:numPr>
        <w:spacing w:after="200"/>
      </w:pPr>
      <w:r w:rsidRPr="007B0B8D">
        <w:t>Comments and Concerns from College Meetings</w:t>
      </w:r>
    </w:p>
    <w:p w:rsidR="00630554" w:rsidRPr="007B0B8D" w:rsidRDefault="00630554" w:rsidP="00630554">
      <w:pPr>
        <w:pStyle w:val="ListParagraph"/>
        <w:numPr>
          <w:ilvl w:val="1"/>
          <w:numId w:val="14"/>
        </w:numPr>
        <w:spacing w:after="200"/>
        <w:ind w:left="1080"/>
      </w:pPr>
      <w:r>
        <w:t>List received and re</w:t>
      </w:r>
      <w:r w:rsidRPr="007B0B8D">
        <w:t>sponses to these are forthcoming</w:t>
      </w:r>
      <w:r>
        <w:t>.</w:t>
      </w:r>
    </w:p>
    <w:p w:rsidR="00630554" w:rsidRPr="007B0B8D" w:rsidRDefault="00630554" w:rsidP="00630554">
      <w:pPr>
        <w:pStyle w:val="ListParagraph"/>
      </w:pPr>
    </w:p>
    <w:p w:rsidR="00630554" w:rsidRPr="007B0B8D" w:rsidRDefault="00630554" w:rsidP="00630554">
      <w:pPr>
        <w:pStyle w:val="ListParagraph"/>
        <w:numPr>
          <w:ilvl w:val="0"/>
          <w:numId w:val="8"/>
        </w:numPr>
        <w:spacing w:after="200"/>
      </w:pPr>
      <w:r w:rsidRPr="007B0B8D">
        <w:t>Announc</w:t>
      </w:r>
      <w:r>
        <w:t>em</w:t>
      </w:r>
      <w:r w:rsidRPr="007B0B8D">
        <w:t xml:space="preserve">ents </w:t>
      </w:r>
    </w:p>
    <w:p w:rsidR="00630554" w:rsidRPr="007B0B8D" w:rsidRDefault="00630554" w:rsidP="00630554">
      <w:pPr>
        <w:pStyle w:val="ListParagraph"/>
        <w:numPr>
          <w:ilvl w:val="1"/>
          <w:numId w:val="15"/>
        </w:numPr>
        <w:spacing w:after="200"/>
        <w:ind w:left="1080"/>
      </w:pPr>
      <w:r w:rsidRPr="007B0B8D">
        <w:t>The 2014-2015 Faculty Handbook Committee will</w:t>
      </w:r>
      <w:r>
        <w:t xml:space="preserve"> begin</w:t>
      </w:r>
      <w:r w:rsidRPr="007B0B8D">
        <w:t xml:space="preserve"> </w:t>
      </w:r>
      <w:r>
        <w:t xml:space="preserve">meeting </w:t>
      </w:r>
      <w:r w:rsidRPr="007B0B8D">
        <w:t>tomorrow.</w:t>
      </w:r>
    </w:p>
    <w:p w:rsidR="00630554" w:rsidRPr="007B0B8D" w:rsidRDefault="00630554" w:rsidP="00630554">
      <w:pPr>
        <w:pStyle w:val="ListParagraph"/>
        <w:numPr>
          <w:ilvl w:val="1"/>
          <w:numId w:val="15"/>
        </w:numPr>
        <w:spacing w:after="200"/>
        <w:ind w:left="1080"/>
      </w:pPr>
      <w:r w:rsidRPr="007B0B8D">
        <w:t>Distinguished Scholars Day – Friday, October 3</w:t>
      </w:r>
      <w:r w:rsidRPr="007B0B8D">
        <w:rPr>
          <w:vertAlign w:val="superscript"/>
        </w:rPr>
        <w:t>rd</w:t>
      </w:r>
      <w:r w:rsidRPr="007B0B8D">
        <w:t>.</w:t>
      </w:r>
    </w:p>
    <w:p w:rsidR="00630554" w:rsidRPr="00101628" w:rsidRDefault="00630554" w:rsidP="00630554">
      <w:pPr>
        <w:pStyle w:val="ListParagraph"/>
        <w:numPr>
          <w:ilvl w:val="1"/>
          <w:numId w:val="15"/>
        </w:numPr>
        <w:spacing w:after="200"/>
        <w:ind w:left="1080"/>
      </w:pPr>
      <w:r w:rsidRPr="007B0B8D">
        <w:t>UCA Board of Trustees meeting – Friday, Octo</w:t>
      </w:r>
      <w:r w:rsidRPr="00101628">
        <w:t>ber 10</w:t>
      </w:r>
      <w:r w:rsidRPr="00101628">
        <w:rPr>
          <w:vertAlign w:val="superscript"/>
        </w:rPr>
        <w:t>th</w:t>
      </w:r>
      <w:r w:rsidRPr="00101628">
        <w:t>.</w:t>
      </w:r>
    </w:p>
    <w:p w:rsidR="00630554" w:rsidRDefault="00630554" w:rsidP="00630554"/>
    <w:sectPr w:rsidR="00630554" w:rsidSect="002F559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3F3" w:rsidRDefault="003373F3" w:rsidP="001A15EE">
      <w:r>
        <w:separator/>
      </w:r>
    </w:p>
  </w:endnote>
  <w:endnote w:type="continuationSeparator" w:id="0">
    <w:p w:rsidR="003373F3" w:rsidRDefault="003373F3" w:rsidP="001A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979779"/>
      <w:docPartObj>
        <w:docPartGallery w:val="Page Numbers (Bottom of Page)"/>
        <w:docPartUnique/>
      </w:docPartObj>
    </w:sdtPr>
    <w:sdtEndPr/>
    <w:sdtContent>
      <w:sdt>
        <w:sdtPr>
          <w:id w:val="860082579"/>
          <w:docPartObj>
            <w:docPartGallery w:val="Page Numbers (Top of Page)"/>
            <w:docPartUnique/>
          </w:docPartObj>
        </w:sdtPr>
        <w:sdtEndPr/>
        <w:sdtContent>
          <w:p w:rsidR="009C7994" w:rsidRDefault="009C7994">
            <w:pPr>
              <w:pStyle w:val="Footer"/>
              <w:jc w:val="right"/>
            </w:pPr>
            <w:r>
              <w:t xml:space="preserve">Page </w:t>
            </w:r>
            <w:r w:rsidR="000B1D8F">
              <w:rPr>
                <w:b/>
                <w:bCs/>
              </w:rPr>
              <w:fldChar w:fldCharType="begin"/>
            </w:r>
            <w:r>
              <w:rPr>
                <w:b/>
                <w:bCs/>
              </w:rPr>
              <w:instrText xml:space="preserve"> PAGE </w:instrText>
            </w:r>
            <w:r w:rsidR="000B1D8F">
              <w:rPr>
                <w:b/>
                <w:bCs/>
              </w:rPr>
              <w:fldChar w:fldCharType="separate"/>
            </w:r>
            <w:r w:rsidR="00762B9F">
              <w:rPr>
                <w:b/>
                <w:bCs/>
                <w:noProof/>
              </w:rPr>
              <w:t>8</w:t>
            </w:r>
            <w:r w:rsidR="000B1D8F">
              <w:rPr>
                <w:b/>
                <w:bCs/>
              </w:rPr>
              <w:fldChar w:fldCharType="end"/>
            </w:r>
            <w:r>
              <w:t xml:space="preserve"> of </w:t>
            </w:r>
            <w:r w:rsidR="000B1D8F">
              <w:rPr>
                <w:b/>
                <w:bCs/>
              </w:rPr>
              <w:fldChar w:fldCharType="begin"/>
            </w:r>
            <w:r>
              <w:rPr>
                <w:b/>
                <w:bCs/>
              </w:rPr>
              <w:instrText xml:space="preserve"> NUMPAGES  </w:instrText>
            </w:r>
            <w:r w:rsidR="000B1D8F">
              <w:rPr>
                <w:b/>
                <w:bCs/>
              </w:rPr>
              <w:fldChar w:fldCharType="separate"/>
            </w:r>
            <w:r w:rsidR="00762B9F">
              <w:rPr>
                <w:b/>
                <w:bCs/>
                <w:noProof/>
              </w:rPr>
              <w:t>10</w:t>
            </w:r>
            <w:r w:rsidR="000B1D8F">
              <w:rPr>
                <w:b/>
                <w:bCs/>
              </w:rPr>
              <w:fldChar w:fldCharType="end"/>
            </w:r>
          </w:p>
        </w:sdtContent>
      </w:sdt>
    </w:sdtContent>
  </w:sdt>
  <w:p w:rsidR="009C7994" w:rsidRDefault="009C7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3F3" w:rsidRDefault="003373F3" w:rsidP="001A15EE">
      <w:r>
        <w:separator/>
      </w:r>
    </w:p>
  </w:footnote>
  <w:footnote w:type="continuationSeparator" w:id="0">
    <w:p w:rsidR="003373F3" w:rsidRDefault="003373F3" w:rsidP="001A1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94" w:rsidRPr="001A15EE" w:rsidRDefault="009C7994" w:rsidP="001A15EE">
    <w:pPr>
      <w:pStyle w:val="Header"/>
      <w:rPr>
        <w:sz w:val="20"/>
        <w:szCs w:val="20"/>
      </w:rPr>
    </w:pPr>
    <w:r w:rsidRPr="001A15EE">
      <w:rPr>
        <w:sz w:val="20"/>
        <w:szCs w:val="20"/>
      </w:rPr>
      <w:t>Minutes-University of Cent</w:t>
    </w:r>
    <w:r>
      <w:rPr>
        <w:sz w:val="20"/>
        <w:szCs w:val="20"/>
      </w:rPr>
      <w:t>ral Arkansas Faculty Senate-</w:t>
    </w:r>
    <w:r w:rsidR="005074E3">
      <w:rPr>
        <w:sz w:val="20"/>
        <w:szCs w:val="20"/>
      </w:rPr>
      <w:t>0</w:t>
    </w:r>
    <w:r w:rsidR="0040230E">
      <w:rPr>
        <w:sz w:val="20"/>
        <w:szCs w:val="20"/>
      </w:rPr>
      <w:t>9</w:t>
    </w:r>
    <w:r w:rsidR="006B738C">
      <w:rPr>
        <w:sz w:val="20"/>
        <w:szCs w:val="20"/>
      </w:rPr>
      <w:t>/</w:t>
    </w:r>
    <w:r w:rsidR="00316AE2">
      <w:rPr>
        <w:sz w:val="20"/>
        <w:szCs w:val="20"/>
      </w:rPr>
      <w:t>25</w:t>
    </w:r>
    <w:r w:rsidR="006B738C">
      <w:rPr>
        <w:sz w:val="20"/>
        <w:szCs w:val="20"/>
      </w:rPr>
      <w:t>/201</w:t>
    </w:r>
    <w:r w:rsidR="005074E3">
      <w:rPr>
        <w:sz w:val="20"/>
        <w:szCs w:val="20"/>
      </w:rPr>
      <w:t>4</w:t>
    </w:r>
    <w:r w:rsidRPr="001A15EE">
      <w:rPr>
        <w:sz w:val="20"/>
        <w:szCs w:val="20"/>
      </w:rPr>
      <w:t>-</w:t>
    </w:r>
    <w:r w:rsidR="00970952">
      <w:rPr>
        <w:sz w:val="20"/>
        <w:szCs w:val="20"/>
      </w:rPr>
      <w:t>12</w:t>
    </w:r>
    <w:r w:rsidRPr="001A15EE">
      <w:rPr>
        <w:sz w:val="20"/>
        <w:szCs w:val="20"/>
      </w:rPr>
      <w:t>:</w:t>
    </w:r>
    <w:r w:rsidR="001538A6">
      <w:rPr>
        <w:sz w:val="20"/>
        <w:szCs w:val="20"/>
      </w:rPr>
      <w:t>45</w:t>
    </w:r>
    <w:r w:rsidRPr="001A15EE">
      <w:rPr>
        <w:sz w:val="20"/>
        <w:szCs w:val="20"/>
      </w:rPr>
      <w:t xml:space="preserve">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624E9"/>
    <w:multiLevelType w:val="hybridMultilevel"/>
    <w:tmpl w:val="142C59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37584"/>
    <w:multiLevelType w:val="hybridMultilevel"/>
    <w:tmpl w:val="EE445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406CE"/>
    <w:multiLevelType w:val="hybridMultilevel"/>
    <w:tmpl w:val="79D8C4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547C3A"/>
    <w:multiLevelType w:val="hybridMultilevel"/>
    <w:tmpl w:val="46D6F3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6C320EB"/>
    <w:multiLevelType w:val="hybridMultilevel"/>
    <w:tmpl w:val="16E6F992"/>
    <w:lvl w:ilvl="0" w:tplc="E66432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524F7D"/>
    <w:multiLevelType w:val="hybridMultilevel"/>
    <w:tmpl w:val="484E420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E25AFC"/>
    <w:multiLevelType w:val="hybridMultilevel"/>
    <w:tmpl w:val="7FB607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4B47F1E"/>
    <w:multiLevelType w:val="hybridMultilevel"/>
    <w:tmpl w:val="F2B24A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977318"/>
    <w:multiLevelType w:val="hybridMultilevel"/>
    <w:tmpl w:val="4628BE9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D44B60"/>
    <w:multiLevelType w:val="hybridMultilevel"/>
    <w:tmpl w:val="2B6A0184"/>
    <w:lvl w:ilvl="0" w:tplc="B5E49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4354C2"/>
    <w:multiLevelType w:val="hybridMultilevel"/>
    <w:tmpl w:val="B91A94BA"/>
    <w:lvl w:ilvl="0" w:tplc="0409000F">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65414AFD"/>
    <w:multiLevelType w:val="hybridMultilevel"/>
    <w:tmpl w:val="160AE2AE"/>
    <w:lvl w:ilvl="0" w:tplc="D9EE15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BD49B5"/>
    <w:multiLevelType w:val="hybridMultilevel"/>
    <w:tmpl w:val="BBCC2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6B6960"/>
    <w:multiLevelType w:val="hybridMultilevel"/>
    <w:tmpl w:val="90466B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5"/>
  </w:num>
  <w:num w:numId="4">
    <w:abstractNumId w:val="11"/>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6"/>
  </w:num>
  <w:num w:numId="10">
    <w:abstractNumId w:val="8"/>
  </w:num>
  <w:num w:numId="11">
    <w:abstractNumId w:val="3"/>
  </w:num>
  <w:num w:numId="12">
    <w:abstractNumId w:val="0"/>
  </w:num>
  <w:num w:numId="13">
    <w:abstractNumId w:val="7"/>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E2"/>
    <w:rsid w:val="00000534"/>
    <w:rsid w:val="0003764F"/>
    <w:rsid w:val="0004311C"/>
    <w:rsid w:val="00067E99"/>
    <w:rsid w:val="00071309"/>
    <w:rsid w:val="00080A00"/>
    <w:rsid w:val="00090780"/>
    <w:rsid w:val="00095B65"/>
    <w:rsid w:val="000B1D8F"/>
    <w:rsid w:val="000E7EA3"/>
    <w:rsid w:val="000E7ED7"/>
    <w:rsid w:val="00101259"/>
    <w:rsid w:val="00102460"/>
    <w:rsid w:val="0010482E"/>
    <w:rsid w:val="0011643E"/>
    <w:rsid w:val="00141350"/>
    <w:rsid w:val="00144F6B"/>
    <w:rsid w:val="001538A6"/>
    <w:rsid w:val="00176631"/>
    <w:rsid w:val="00196732"/>
    <w:rsid w:val="001A15EE"/>
    <w:rsid w:val="001C6E33"/>
    <w:rsid w:val="001D2E5C"/>
    <w:rsid w:val="001E5128"/>
    <w:rsid w:val="0020077A"/>
    <w:rsid w:val="002073DD"/>
    <w:rsid w:val="0021022B"/>
    <w:rsid w:val="00212D65"/>
    <w:rsid w:val="00213055"/>
    <w:rsid w:val="0025173F"/>
    <w:rsid w:val="00254E28"/>
    <w:rsid w:val="00260151"/>
    <w:rsid w:val="0026787B"/>
    <w:rsid w:val="0028700D"/>
    <w:rsid w:val="002A4A52"/>
    <w:rsid w:val="002B137D"/>
    <w:rsid w:val="002B5377"/>
    <w:rsid w:val="002B59CC"/>
    <w:rsid w:val="002F4C4F"/>
    <w:rsid w:val="002F5598"/>
    <w:rsid w:val="00306176"/>
    <w:rsid w:val="00316331"/>
    <w:rsid w:val="00316AE2"/>
    <w:rsid w:val="003170D7"/>
    <w:rsid w:val="00321EF6"/>
    <w:rsid w:val="003373F3"/>
    <w:rsid w:val="00350154"/>
    <w:rsid w:val="00362CAF"/>
    <w:rsid w:val="00366409"/>
    <w:rsid w:val="00371E4D"/>
    <w:rsid w:val="00377E1A"/>
    <w:rsid w:val="0038588A"/>
    <w:rsid w:val="00391B32"/>
    <w:rsid w:val="00392B00"/>
    <w:rsid w:val="003A01DF"/>
    <w:rsid w:val="003B330D"/>
    <w:rsid w:val="003B554B"/>
    <w:rsid w:val="003C5906"/>
    <w:rsid w:val="003D3875"/>
    <w:rsid w:val="003F0C2E"/>
    <w:rsid w:val="003F134D"/>
    <w:rsid w:val="003F530D"/>
    <w:rsid w:val="00401863"/>
    <w:rsid w:val="0040230E"/>
    <w:rsid w:val="004146BF"/>
    <w:rsid w:val="00417200"/>
    <w:rsid w:val="00427CBD"/>
    <w:rsid w:val="00467045"/>
    <w:rsid w:val="004678B0"/>
    <w:rsid w:val="00472045"/>
    <w:rsid w:val="00487BA6"/>
    <w:rsid w:val="00497DDC"/>
    <w:rsid w:val="004A54D5"/>
    <w:rsid w:val="004E0E38"/>
    <w:rsid w:val="004F2674"/>
    <w:rsid w:val="00501053"/>
    <w:rsid w:val="00504DE9"/>
    <w:rsid w:val="005074E3"/>
    <w:rsid w:val="005134A1"/>
    <w:rsid w:val="00514102"/>
    <w:rsid w:val="00514F75"/>
    <w:rsid w:val="00525807"/>
    <w:rsid w:val="00525D5B"/>
    <w:rsid w:val="00526301"/>
    <w:rsid w:val="00553772"/>
    <w:rsid w:val="00573294"/>
    <w:rsid w:val="005B430B"/>
    <w:rsid w:val="005B50CC"/>
    <w:rsid w:val="005D2CE7"/>
    <w:rsid w:val="005D54D8"/>
    <w:rsid w:val="006150FD"/>
    <w:rsid w:val="0061697D"/>
    <w:rsid w:val="006254C0"/>
    <w:rsid w:val="00630554"/>
    <w:rsid w:val="00634585"/>
    <w:rsid w:val="00651CED"/>
    <w:rsid w:val="006718E0"/>
    <w:rsid w:val="00687F8B"/>
    <w:rsid w:val="006A1665"/>
    <w:rsid w:val="006A2140"/>
    <w:rsid w:val="006A4C8B"/>
    <w:rsid w:val="006B738C"/>
    <w:rsid w:val="006C0A8F"/>
    <w:rsid w:val="006F321C"/>
    <w:rsid w:val="007269E7"/>
    <w:rsid w:val="007370BB"/>
    <w:rsid w:val="00742E95"/>
    <w:rsid w:val="00743B96"/>
    <w:rsid w:val="007472B5"/>
    <w:rsid w:val="00762B9F"/>
    <w:rsid w:val="007852D0"/>
    <w:rsid w:val="00791C8A"/>
    <w:rsid w:val="007B3A8F"/>
    <w:rsid w:val="007E4516"/>
    <w:rsid w:val="007E769E"/>
    <w:rsid w:val="007F0201"/>
    <w:rsid w:val="008124F7"/>
    <w:rsid w:val="00813315"/>
    <w:rsid w:val="0088035D"/>
    <w:rsid w:val="008810DB"/>
    <w:rsid w:val="0088431B"/>
    <w:rsid w:val="008A348B"/>
    <w:rsid w:val="008B246E"/>
    <w:rsid w:val="008B6DCB"/>
    <w:rsid w:val="008C1A50"/>
    <w:rsid w:val="008E622A"/>
    <w:rsid w:val="008F4C6B"/>
    <w:rsid w:val="008F5B21"/>
    <w:rsid w:val="00903B29"/>
    <w:rsid w:val="0091085D"/>
    <w:rsid w:val="00927596"/>
    <w:rsid w:val="00940B8B"/>
    <w:rsid w:val="00970952"/>
    <w:rsid w:val="00975174"/>
    <w:rsid w:val="009766CB"/>
    <w:rsid w:val="009B0FB4"/>
    <w:rsid w:val="009C7994"/>
    <w:rsid w:val="009D281E"/>
    <w:rsid w:val="009F023B"/>
    <w:rsid w:val="009F66DC"/>
    <w:rsid w:val="00A02B75"/>
    <w:rsid w:val="00A02DF9"/>
    <w:rsid w:val="00A11E48"/>
    <w:rsid w:val="00A17737"/>
    <w:rsid w:val="00A227B3"/>
    <w:rsid w:val="00A2520F"/>
    <w:rsid w:val="00A31FE4"/>
    <w:rsid w:val="00A55E22"/>
    <w:rsid w:val="00AB2016"/>
    <w:rsid w:val="00AC3E07"/>
    <w:rsid w:val="00AC3E53"/>
    <w:rsid w:val="00AC4F38"/>
    <w:rsid w:val="00AF6E63"/>
    <w:rsid w:val="00B0101A"/>
    <w:rsid w:val="00B024DC"/>
    <w:rsid w:val="00B144DA"/>
    <w:rsid w:val="00B2265E"/>
    <w:rsid w:val="00B5009F"/>
    <w:rsid w:val="00B54F24"/>
    <w:rsid w:val="00B61C85"/>
    <w:rsid w:val="00B82768"/>
    <w:rsid w:val="00B847DE"/>
    <w:rsid w:val="00BA26BF"/>
    <w:rsid w:val="00BB242E"/>
    <w:rsid w:val="00BB7900"/>
    <w:rsid w:val="00BE3485"/>
    <w:rsid w:val="00BF37FC"/>
    <w:rsid w:val="00C14889"/>
    <w:rsid w:val="00C16BD2"/>
    <w:rsid w:val="00C20AAC"/>
    <w:rsid w:val="00C22343"/>
    <w:rsid w:val="00C45CD7"/>
    <w:rsid w:val="00CA3A7E"/>
    <w:rsid w:val="00CA49D1"/>
    <w:rsid w:val="00CB6266"/>
    <w:rsid w:val="00CC2074"/>
    <w:rsid w:val="00CC5605"/>
    <w:rsid w:val="00CD43A2"/>
    <w:rsid w:val="00CE6E39"/>
    <w:rsid w:val="00CF4F0B"/>
    <w:rsid w:val="00D0471E"/>
    <w:rsid w:val="00D04BCD"/>
    <w:rsid w:val="00D05324"/>
    <w:rsid w:val="00D05BDB"/>
    <w:rsid w:val="00D16F7C"/>
    <w:rsid w:val="00D31143"/>
    <w:rsid w:val="00D44329"/>
    <w:rsid w:val="00D522EC"/>
    <w:rsid w:val="00D53DFB"/>
    <w:rsid w:val="00D54C14"/>
    <w:rsid w:val="00D54ED6"/>
    <w:rsid w:val="00D8594D"/>
    <w:rsid w:val="00DB46E0"/>
    <w:rsid w:val="00DE6B46"/>
    <w:rsid w:val="00DF124A"/>
    <w:rsid w:val="00E01087"/>
    <w:rsid w:val="00E126F3"/>
    <w:rsid w:val="00E14767"/>
    <w:rsid w:val="00E32368"/>
    <w:rsid w:val="00E60639"/>
    <w:rsid w:val="00E935F6"/>
    <w:rsid w:val="00EA05B1"/>
    <w:rsid w:val="00EA1A67"/>
    <w:rsid w:val="00EC624B"/>
    <w:rsid w:val="00EF7FE0"/>
    <w:rsid w:val="00F124DD"/>
    <w:rsid w:val="00F169F3"/>
    <w:rsid w:val="00F24A7C"/>
    <w:rsid w:val="00F6352C"/>
    <w:rsid w:val="00F65A8E"/>
    <w:rsid w:val="00F73141"/>
    <w:rsid w:val="00F82592"/>
    <w:rsid w:val="00F911AF"/>
    <w:rsid w:val="00F9577E"/>
    <w:rsid w:val="00FE2FE2"/>
    <w:rsid w:val="00FE6178"/>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FE2"/>
    <w:pPr>
      <w:ind w:left="720"/>
      <w:contextualSpacing/>
    </w:pPr>
  </w:style>
  <w:style w:type="paragraph" w:styleId="Header">
    <w:name w:val="header"/>
    <w:basedOn w:val="Normal"/>
    <w:link w:val="HeaderChar"/>
    <w:uiPriority w:val="99"/>
    <w:unhideWhenUsed/>
    <w:rsid w:val="001A15EE"/>
    <w:pPr>
      <w:tabs>
        <w:tab w:val="center" w:pos="4680"/>
        <w:tab w:val="right" w:pos="9360"/>
      </w:tabs>
    </w:pPr>
  </w:style>
  <w:style w:type="character" w:customStyle="1" w:styleId="HeaderChar">
    <w:name w:val="Header Char"/>
    <w:basedOn w:val="DefaultParagraphFont"/>
    <w:link w:val="Header"/>
    <w:uiPriority w:val="99"/>
    <w:rsid w:val="001A15EE"/>
  </w:style>
  <w:style w:type="paragraph" w:styleId="Footer">
    <w:name w:val="footer"/>
    <w:basedOn w:val="Normal"/>
    <w:link w:val="FooterChar"/>
    <w:uiPriority w:val="99"/>
    <w:unhideWhenUsed/>
    <w:rsid w:val="001A15EE"/>
    <w:pPr>
      <w:tabs>
        <w:tab w:val="center" w:pos="4680"/>
        <w:tab w:val="right" w:pos="9360"/>
      </w:tabs>
    </w:pPr>
  </w:style>
  <w:style w:type="character" w:customStyle="1" w:styleId="FooterChar">
    <w:name w:val="Footer Char"/>
    <w:basedOn w:val="DefaultParagraphFont"/>
    <w:link w:val="Footer"/>
    <w:uiPriority w:val="99"/>
    <w:rsid w:val="001A15EE"/>
  </w:style>
  <w:style w:type="paragraph" w:styleId="BalloonText">
    <w:name w:val="Balloon Text"/>
    <w:basedOn w:val="Normal"/>
    <w:link w:val="BalloonTextChar"/>
    <w:uiPriority w:val="99"/>
    <w:semiHidden/>
    <w:unhideWhenUsed/>
    <w:rsid w:val="001A15EE"/>
    <w:rPr>
      <w:rFonts w:ascii="Tahoma" w:hAnsi="Tahoma" w:cs="Tahoma"/>
      <w:sz w:val="16"/>
      <w:szCs w:val="16"/>
    </w:rPr>
  </w:style>
  <w:style w:type="character" w:customStyle="1" w:styleId="BalloonTextChar">
    <w:name w:val="Balloon Text Char"/>
    <w:basedOn w:val="DefaultParagraphFont"/>
    <w:link w:val="BalloonText"/>
    <w:uiPriority w:val="99"/>
    <w:semiHidden/>
    <w:rsid w:val="001A15EE"/>
    <w:rPr>
      <w:rFonts w:ascii="Tahoma" w:hAnsi="Tahoma" w:cs="Tahoma"/>
      <w:sz w:val="16"/>
      <w:szCs w:val="16"/>
    </w:rPr>
  </w:style>
  <w:style w:type="character" w:styleId="Hyperlink">
    <w:name w:val="Hyperlink"/>
    <w:basedOn w:val="DefaultParagraphFont"/>
    <w:uiPriority w:val="99"/>
    <w:unhideWhenUsed/>
    <w:rsid w:val="005074E3"/>
    <w:rPr>
      <w:color w:val="0000FF" w:themeColor="hyperlink"/>
      <w:u w:val="single"/>
    </w:rPr>
  </w:style>
  <w:style w:type="paragraph" w:styleId="NoSpacing">
    <w:name w:val="No Spacing"/>
    <w:uiPriority w:val="1"/>
    <w:qFormat/>
    <w:rsid w:val="001538A6"/>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FE2"/>
    <w:pPr>
      <w:ind w:left="720"/>
      <w:contextualSpacing/>
    </w:pPr>
  </w:style>
  <w:style w:type="paragraph" w:styleId="Header">
    <w:name w:val="header"/>
    <w:basedOn w:val="Normal"/>
    <w:link w:val="HeaderChar"/>
    <w:uiPriority w:val="99"/>
    <w:unhideWhenUsed/>
    <w:rsid w:val="001A15EE"/>
    <w:pPr>
      <w:tabs>
        <w:tab w:val="center" w:pos="4680"/>
        <w:tab w:val="right" w:pos="9360"/>
      </w:tabs>
    </w:pPr>
  </w:style>
  <w:style w:type="character" w:customStyle="1" w:styleId="HeaderChar">
    <w:name w:val="Header Char"/>
    <w:basedOn w:val="DefaultParagraphFont"/>
    <w:link w:val="Header"/>
    <w:uiPriority w:val="99"/>
    <w:rsid w:val="001A15EE"/>
  </w:style>
  <w:style w:type="paragraph" w:styleId="Footer">
    <w:name w:val="footer"/>
    <w:basedOn w:val="Normal"/>
    <w:link w:val="FooterChar"/>
    <w:uiPriority w:val="99"/>
    <w:unhideWhenUsed/>
    <w:rsid w:val="001A15EE"/>
    <w:pPr>
      <w:tabs>
        <w:tab w:val="center" w:pos="4680"/>
        <w:tab w:val="right" w:pos="9360"/>
      </w:tabs>
    </w:pPr>
  </w:style>
  <w:style w:type="character" w:customStyle="1" w:styleId="FooterChar">
    <w:name w:val="Footer Char"/>
    <w:basedOn w:val="DefaultParagraphFont"/>
    <w:link w:val="Footer"/>
    <w:uiPriority w:val="99"/>
    <w:rsid w:val="001A15EE"/>
  </w:style>
  <w:style w:type="paragraph" w:styleId="BalloonText">
    <w:name w:val="Balloon Text"/>
    <w:basedOn w:val="Normal"/>
    <w:link w:val="BalloonTextChar"/>
    <w:uiPriority w:val="99"/>
    <w:semiHidden/>
    <w:unhideWhenUsed/>
    <w:rsid w:val="001A15EE"/>
    <w:rPr>
      <w:rFonts w:ascii="Tahoma" w:hAnsi="Tahoma" w:cs="Tahoma"/>
      <w:sz w:val="16"/>
      <w:szCs w:val="16"/>
    </w:rPr>
  </w:style>
  <w:style w:type="character" w:customStyle="1" w:styleId="BalloonTextChar">
    <w:name w:val="Balloon Text Char"/>
    <w:basedOn w:val="DefaultParagraphFont"/>
    <w:link w:val="BalloonText"/>
    <w:uiPriority w:val="99"/>
    <w:semiHidden/>
    <w:rsid w:val="001A15EE"/>
    <w:rPr>
      <w:rFonts w:ascii="Tahoma" w:hAnsi="Tahoma" w:cs="Tahoma"/>
      <w:sz w:val="16"/>
      <w:szCs w:val="16"/>
    </w:rPr>
  </w:style>
  <w:style w:type="character" w:styleId="Hyperlink">
    <w:name w:val="Hyperlink"/>
    <w:basedOn w:val="DefaultParagraphFont"/>
    <w:uiPriority w:val="99"/>
    <w:unhideWhenUsed/>
    <w:rsid w:val="005074E3"/>
    <w:rPr>
      <w:color w:val="0000FF" w:themeColor="hyperlink"/>
      <w:u w:val="single"/>
    </w:rPr>
  </w:style>
  <w:style w:type="paragraph" w:styleId="NoSpacing">
    <w:name w:val="No Spacing"/>
    <w:uiPriority w:val="1"/>
    <w:qFormat/>
    <w:rsid w:val="001538A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2250">
      <w:bodyDiv w:val="1"/>
      <w:marLeft w:val="0"/>
      <w:marRight w:val="0"/>
      <w:marTop w:val="0"/>
      <w:marBottom w:val="0"/>
      <w:divBdr>
        <w:top w:val="none" w:sz="0" w:space="0" w:color="auto"/>
        <w:left w:val="none" w:sz="0" w:space="0" w:color="auto"/>
        <w:bottom w:val="none" w:sz="0" w:space="0" w:color="auto"/>
        <w:right w:val="none" w:sz="0" w:space="0" w:color="auto"/>
      </w:divBdr>
    </w:div>
    <w:div w:id="160201649">
      <w:bodyDiv w:val="1"/>
      <w:marLeft w:val="0"/>
      <w:marRight w:val="0"/>
      <w:marTop w:val="0"/>
      <w:marBottom w:val="0"/>
      <w:divBdr>
        <w:top w:val="none" w:sz="0" w:space="0" w:color="auto"/>
        <w:left w:val="none" w:sz="0" w:space="0" w:color="auto"/>
        <w:bottom w:val="none" w:sz="0" w:space="0" w:color="auto"/>
        <w:right w:val="none" w:sz="0" w:space="0" w:color="auto"/>
      </w:divBdr>
    </w:div>
    <w:div w:id="283468881">
      <w:bodyDiv w:val="1"/>
      <w:marLeft w:val="0"/>
      <w:marRight w:val="0"/>
      <w:marTop w:val="0"/>
      <w:marBottom w:val="0"/>
      <w:divBdr>
        <w:top w:val="none" w:sz="0" w:space="0" w:color="auto"/>
        <w:left w:val="none" w:sz="0" w:space="0" w:color="auto"/>
        <w:bottom w:val="none" w:sz="0" w:space="0" w:color="auto"/>
        <w:right w:val="none" w:sz="0" w:space="0" w:color="auto"/>
      </w:divBdr>
      <w:divsChild>
        <w:div w:id="113139329">
          <w:marLeft w:val="0"/>
          <w:marRight w:val="0"/>
          <w:marTop w:val="0"/>
          <w:marBottom w:val="0"/>
          <w:divBdr>
            <w:top w:val="none" w:sz="0" w:space="0" w:color="auto"/>
            <w:left w:val="none" w:sz="0" w:space="0" w:color="auto"/>
            <w:bottom w:val="none" w:sz="0" w:space="0" w:color="auto"/>
            <w:right w:val="none" w:sz="0" w:space="0" w:color="auto"/>
          </w:divBdr>
          <w:divsChild>
            <w:div w:id="1458600108">
              <w:marLeft w:val="0"/>
              <w:marRight w:val="0"/>
              <w:marTop w:val="0"/>
              <w:marBottom w:val="0"/>
              <w:divBdr>
                <w:top w:val="none" w:sz="0" w:space="0" w:color="auto"/>
                <w:left w:val="none" w:sz="0" w:space="0" w:color="auto"/>
                <w:bottom w:val="none" w:sz="0" w:space="0" w:color="auto"/>
                <w:right w:val="none" w:sz="0" w:space="0" w:color="auto"/>
              </w:divBdr>
              <w:divsChild>
                <w:div w:id="2087218429">
                  <w:marLeft w:val="0"/>
                  <w:marRight w:val="0"/>
                  <w:marTop w:val="0"/>
                  <w:marBottom w:val="0"/>
                  <w:divBdr>
                    <w:top w:val="none" w:sz="0" w:space="0" w:color="auto"/>
                    <w:left w:val="none" w:sz="0" w:space="0" w:color="auto"/>
                    <w:bottom w:val="none" w:sz="0" w:space="0" w:color="auto"/>
                    <w:right w:val="none" w:sz="0" w:space="0" w:color="auto"/>
                  </w:divBdr>
                  <w:divsChild>
                    <w:div w:id="458038981">
                      <w:marLeft w:val="0"/>
                      <w:marRight w:val="0"/>
                      <w:marTop w:val="0"/>
                      <w:marBottom w:val="0"/>
                      <w:divBdr>
                        <w:top w:val="none" w:sz="0" w:space="0" w:color="auto"/>
                        <w:left w:val="none" w:sz="0" w:space="0" w:color="auto"/>
                        <w:bottom w:val="none" w:sz="0" w:space="0" w:color="auto"/>
                        <w:right w:val="none" w:sz="0" w:space="0" w:color="auto"/>
                      </w:divBdr>
                      <w:divsChild>
                        <w:div w:id="1657689808">
                          <w:marLeft w:val="0"/>
                          <w:marRight w:val="0"/>
                          <w:marTop w:val="0"/>
                          <w:marBottom w:val="0"/>
                          <w:divBdr>
                            <w:top w:val="none" w:sz="0" w:space="0" w:color="auto"/>
                            <w:left w:val="none" w:sz="0" w:space="0" w:color="auto"/>
                            <w:bottom w:val="none" w:sz="0" w:space="0" w:color="auto"/>
                            <w:right w:val="none" w:sz="0" w:space="0" w:color="auto"/>
                          </w:divBdr>
                          <w:divsChild>
                            <w:div w:id="755706895">
                              <w:marLeft w:val="0"/>
                              <w:marRight w:val="0"/>
                              <w:marTop w:val="0"/>
                              <w:marBottom w:val="0"/>
                              <w:divBdr>
                                <w:top w:val="none" w:sz="0" w:space="0" w:color="auto"/>
                                <w:left w:val="none" w:sz="0" w:space="0" w:color="auto"/>
                                <w:bottom w:val="none" w:sz="0" w:space="0" w:color="auto"/>
                                <w:right w:val="none" w:sz="0" w:space="0" w:color="auto"/>
                              </w:divBdr>
                              <w:divsChild>
                                <w:div w:id="2671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497330">
      <w:bodyDiv w:val="1"/>
      <w:marLeft w:val="0"/>
      <w:marRight w:val="0"/>
      <w:marTop w:val="0"/>
      <w:marBottom w:val="0"/>
      <w:divBdr>
        <w:top w:val="none" w:sz="0" w:space="0" w:color="auto"/>
        <w:left w:val="none" w:sz="0" w:space="0" w:color="auto"/>
        <w:bottom w:val="none" w:sz="0" w:space="0" w:color="auto"/>
        <w:right w:val="none" w:sz="0" w:space="0" w:color="auto"/>
      </w:divBdr>
      <w:divsChild>
        <w:div w:id="1113089466">
          <w:marLeft w:val="0"/>
          <w:marRight w:val="0"/>
          <w:marTop w:val="0"/>
          <w:marBottom w:val="0"/>
          <w:divBdr>
            <w:top w:val="none" w:sz="0" w:space="0" w:color="auto"/>
            <w:left w:val="none" w:sz="0" w:space="0" w:color="auto"/>
            <w:bottom w:val="none" w:sz="0" w:space="0" w:color="auto"/>
            <w:right w:val="none" w:sz="0" w:space="0" w:color="auto"/>
          </w:divBdr>
          <w:divsChild>
            <w:div w:id="499009566">
              <w:marLeft w:val="0"/>
              <w:marRight w:val="0"/>
              <w:marTop w:val="0"/>
              <w:marBottom w:val="0"/>
              <w:divBdr>
                <w:top w:val="none" w:sz="0" w:space="0" w:color="auto"/>
                <w:left w:val="none" w:sz="0" w:space="0" w:color="auto"/>
                <w:bottom w:val="none" w:sz="0" w:space="0" w:color="auto"/>
                <w:right w:val="none" w:sz="0" w:space="0" w:color="auto"/>
              </w:divBdr>
              <w:divsChild>
                <w:div w:id="892499300">
                  <w:marLeft w:val="0"/>
                  <w:marRight w:val="0"/>
                  <w:marTop w:val="0"/>
                  <w:marBottom w:val="0"/>
                  <w:divBdr>
                    <w:top w:val="none" w:sz="0" w:space="0" w:color="auto"/>
                    <w:left w:val="none" w:sz="0" w:space="0" w:color="auto"/>
                    <w:bottom w:val="none" w:sz="0" w:space="0" w:color="auto"/>
                    <w:right w:val="none" w:sz="0" w:space="0" w:color="auto"/>
                  </w:divBdr>
                  <w:divsChild>
                    <w:div w:id="2075424878">
                      <w:marLeft w:val="0"/>
                      <w:marRight w:val="0"/>
                      <w:marTop w:val="0"/>
                      <w:marBottom w:val="0"/>
                      <w:divBdr>
                        <w:top w:val="none" w:sz="0" w:space="0" w:color="auto"/>
                        <w:left w:val="none" w:sz="0" w:space="0" w:color="auto"/>
                        <w:bottom w:val="none" w:sz="0" w:space="0" w:color="auto"/>
                        <w:right w:val="none" w:sz="0" w:space="0" w:color="auto"/>
                      </w:divBdr>
                      <w:divsChild>
                        <w:div w:id="952320885">
                          <w:marLeft w:val="0"/>
                          <w:marRight w:val="0"/>
                          <w:marTop w:val="0"/>
                          <w:marBottom w:val="0"/>
                          <w:divBdr>
                            <w:top w:val="none" w:sz="0" w:space="0" w:color="auto"/>
                            <w:left w:val="none" w:sz="0" w:space="0" w:color="auto"/>
                            <w:bottom w:val="none" w:sz="0" w:space="0" w:color="auto"/>
                            <w:right w:val="none" w:sz="0" w:space="0" w:color="auto"/>
                          </w:divBdr>
                          <w:divsChild>
                            <w:div w:id="1125586276">
                              <w:marLeft w:val="0"/>
                              <w:marRight w:val="0"/>
                              <w:marTop w:val="0"/>
                              <w:marBottom w:val="0"/>
                              <w:divBdr>
                                <w:top w:val="none" w:sz="0" w:space="0" w:color="auto"/>
                                <w:left w:val="none" w:sz="0" w:space="0" w:color="auto"/>
                                <w:bottom w:val="none" w:sz="0" w:space="0" w:color="auto"/>
                                <w:right w:val="none" w:sz="0" w:space="0" w:color="auto"/>
                              </w:divBdr>
                              <w:divsChild>
                                <w:div w:id="5811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469470">
      <w:bodyDiv w:val="1"/>
      <w:marLeft w:val="0"/>
      <w:marRight w:val="0"/>
      <w:marTop w:val="0"/>
      <w:marBottom w:val="0"/>
      <w:divBdr>
        <w:top w:val="none" w:sz="0" w:space="0" w:color="auto"/>
        <w:left w:val="none" w:sz="0" w:space="0" w:color="auto"/>
        <w:bottom w:val="none" w:sz="0" w:space="0" w:color="auto"/>
        <w:right w:val="none" w:sz="0" w:space="0" w:color="auto"/>
      </w:divBdr>
    </w:div>
    <w:div w:id="1780711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 UCA</dc:creator>
  <cp:lastModifiedBy>UCA</cp:lastModifiedBy>
  <cp:revision>5</cp:revision>
  <dcterms:created xsi:type="dcterms:W3CDTF">2014-10-01T15:55:00Z</dcterms:created>
  <dcterms:modified xsi:type="dcterms:W3CDTF">2014-10-01T15:58:00Z</dcterms:modified>
</cp:coreProperties>
</file>