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86" w:rsidRDefault="00DF4486" w:rsidP="00DF4486">
      <w:pPr>
        <w:jc w:val="center"/>
        <w:rPr>
          <w:rFonts w:ascii="Cambria" w:hAnsi="Cambria"/>
        </w:rPr>
      </w:pPr>
      <w:r>
        <w:rPr>
          <w:rFonts w:ascii="Cambria" w:hAnsi="Cambria"/>
        </w:rPr>
        <w:t>Agenda</w:t>
      </w:r>
    </w:p>
    <w:p w:rsidR="00DF4486" w:rsidRDefault="00DF4486" w:rsidP="00DF4486">
      <w:pPr>
        <w:jc w:val="center"/>
        <w:rPr>
          <w:rFonts w:ascii="Cambria" w:hAnsi="Cambria"/>
        </w:rPr>
      </w:pPr>
      <w:r>
        <w:rPr>
          <w:rFonts w:ascii="Cambria" w:hAnsi="Cambria"/>
        </w:rPr>
        <w:t>University of Central Arkansas Faculty Senate</w:t>
      </w:r>
    </w:p>
    <w:p w:rsidR="00DF4486" w:rsidRDefault="00DF4486" w:rsidP="00DF4486">
      <w:pPr>
        <w:jc w:val="center"/>
        <w:rPr>
          <w:rFonts w:ascii="Cambria" w:hAnsi="Cambria"/>
        </w:rPr>
      </w:pPr>
      <w:r>
        <w:rPr>
          <w:rFonts w:ascii="Cambria" w:hAnsi="Cambria"/>
        </w:rPr>
        <w:t>T</w:t>
      </w:r>
      <w:r>
        <w:rPr>
          <w:rFonts w:ascii="Cambria" w:hAnsi="Cambria"/>
        </w:rPr>
        <w:t>uesday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April 14</w:t>
      </w:r>
      <w:r>
        <w:rPr>
          <w:rFonts w:ascii="Cambria" w:hAnsi="Cambria"/>
        </w:rPr>
        <w:t>th, 2015</w:t>
      </w:r>
    </w:p>
    <w:p w:rsidR="00DF4486" w:rsidRDefault="00DF4486" w:rsidP="00DF448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12:45 p.m. – Room 315: </w:t>
      </w:r>
      <w:proofErr w:type="spellStart"/>
      <w:r>
        <w:rPr>
          <w:rFonts w:ascii="Cambria" w:hAnsi="Cambria"/>
        </w:rPr>
        <w:t>Wingo</w:t>
      </w:r>
      <w:proofErr w:type="spellEnd"/>
      <w:r>
        <w:rPr>
          <w:rFonts w:ascii="Cambria" w:hAnsi="Cambria"/>
        </w:rPr>
        <w:t xml:space="preserve"> Hall</w:t>
      </w:r>
    </w:p>
    <w:p w:rsidR="00DF4486" w:rsidRDefault="00DF4486" w:rsidP="00DF4486">
      <w:pPr>
        <w:jc w:val="center"/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Call to Order – By Senator Bradley</w:t>
      </w:r>
    </w:p>
    <w:p w:rsidR="00DF4486" w:rsidRDefault="00DF4486" w:rsidP="00DF4486">
      <w:pPr>
        <w:pStyle w:val="ListParagraph"/>
        <w:ind w:left="1080"/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Comments: Faculty Senate President Bradley</w:t>
      </w:r>
    </w:p>
    <w:p w:rsidR="00DF4486" w:rsidRDefault="00DF4486" w:rsidP="00DF4486">
      <w:pPr>
        <w:pStyle w:val="ListParagraph"/>
        <w:ind w:left="1080"/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Comments: President </w:t>
      </w:r>
      <w:proofErr w:type="spellStart"/>
      <w:r>
        <w:rPr>
          <w:rFonts w:ascii="Cambria" w:hAnsi="Cambria"/>
        </w:rPr>
        <w:t>Courtway</w:t>
      </w:r>
      <w:proofErr w:type="spellEnd"/>
    </w:p>
    <w:p w:rsidR="00DF4486" w:rsidRDefault="00DF4486" w:rsidP="00DF4486">
      <w:pPr>
        <w:pStyle w:val="ListParagraph"/>
        <w:ind w:left="1080"/>
        <w:rPr>
          <w:rFonts w:ascii="Cambria" w:hAnsi="Cambria"/>
        </w:rPr>
      </w:pPr>
    </w:p>
    <w:p w:rsidR="00DF4486" w:rsidRPr="0060727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Comments: Provost </w:t>
      </w:r>
      <w:proofErr w:type="spellStart"/>
      <w:r>
        <w:rPr>
          <w:rFonts w:ascii="Cambria" w:hAnsi="Cambria"/>
        </w:rPr>
        <w:t>Runge</w:t>
      </w:r>
      <w:proofErr w:type="spellEnd"/>
    </w:p>
    <w:p w:rsidR="00DF4486" w:rsidRDefault="00DF4486" w:rsidP="00DF4486">
      <w:pPr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Consideration of Minutes – </w:t>
      </w:r>
      <w:r>
        <w:rPr>
          <w:rFonts w:ascii="Cambria" w:hAnsi="Cambria"/>
        </w:rPr>
        <w:t>March 19th</w:t>
      </w:r>
      <w:r>
        <w:rPr>
          <w:rFonts w:ascii="Cambria" w:hAnsi="Cambria"/>
        </w:rPr>
        <w:t>, 2015</w:t>
      </w:r>
    </w:p>
    <w:p w:rsidR="00DF4486" w:rsidRDefault="00DF4486" w:rsidP="00DF4486">
      <w:pPr>
        <w:pStyle w:val="ListParagraph"/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Committee on Committees: Senator Rowley</w:t>
      </w:r>
    </w:p>
    <w:p w:rsidR="00DF4486" w:rsidRPr="00DF4486" w:rsidRDefault="00DF4486" w:rsidP="00DF4486">
      <w:pPr>
        <w:pStyle w:val="ListParagraph"/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Handbook changes discussion and vote</w:t>
      </w:r>
      <w:bookmarkStart w:id="0" w:name="_GoBack"/>
      <w:bookmarkEnd w:id="0"/>
    </w:p>
    <w:p w:rsidR="00DF4486" w:rsidRPr="00DF4486" w:rsidRDefault="00DF4486" w:rsidP="00DF4486">
      <w:pPr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UCA Online Coca-Cola Proposal</w:t>
      </w:r>
    </w:p>
    <w:p w:rsidR="00DF4486" w:rsidRPr="00607276" w:rsidRDefault="00DF4486" w:rsidP="00DF4486">
      <w:pPr>
        <w:pStyle w:val="ListParagraph"/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Remainder of </w:t>
      </w:r>
      <w:r w:rsidRPr="00607276">
        <w:rPr>
          <w:rFonts w:ascii="Cambria" w:hAnsi="Cambria"/>
        </w:rPr>
        <w:t>Coca-Cola Faculty Senate Mon</w:t>
      </w:r>
      <w:r>
        <w:rPr>
          <w:rFonts w:ascii="Cambria" w:hAnsi="Cambria"/>
        </w:rPr>
        <w:t xml:space="preserve">ey to be used for online course grants in Pool 1 and 2 </w:t>
      </w:r>
    </w:p>
    <w:p w:rsidR="00DF4486" w:rsidRPr="00607276" w:rsidRDefault="00DF4486" w:rsidP="00DF448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The UCA Online Proposal is to be presented by Provost </w:t>
      </w:r>
      <w:proofErr w:type="spellStart"/>
      <w:r>
        <w:rPr>
          <w:rFonts w:ascii="Cambria" w:hAnsi="Cambria"/>
        </w:rPr>
        <w:t>Runge</w:t>
      </w:r>
      <w:proofErr w:type="spellEnd"/>
      <w:r>
        <w:rPr>
          <w:rFonts w:ascii="Cambria" w:hAnsi="Cambria"/>
        </w:rPr>
        <w:t xml:space="preserve"> during his comments</w:t>
      </w:r>
    </w:p>
    <w:p w:rsidR="00DF4486" w:rsidRDefault="00DF4486" w:rsidP="00DF4486">
      <w:pPr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Faculty Affairs I Committee</w:t>
      </w:r>
    </w:p>
    <w:p w:rsidR="00DF4486" w:rsidRDefault="00DF4486" w:rsidP="00DF4486">
      <w:pPr>
        <w:pStyle w:val="ListParagraph"/>
        <w:ind w:left="1080"/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Faculty Affairs II Committee</w:t>
      </w:r>
    </w:p>
    <w:p w:rsidR="00DF4486" w:rsidRDefault="00DF4486" w:rsidP="00DF4486">
      <w:pPr>
        <w:pStyle w:val="ListParagraph"/>
        <w:ind w:left="1080"/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Academic Affairs Committee</w:t>
      </w:r>
    </w:p>
    <w:p w:rsidR="00DF4486" w:rsidRDefault="00DF4486" w:rsidP="00DF4486">
      <w:pPr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Announcements</w:t>
      </w:r>
    </w:p>
    <w:p w:rsidR="00DF4486" w:rsidRDefault="00DF4486" w:rsidP="00DF4486">
      <w:pPr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Faculty Concerns</w:t>
      </w:r>
    </w:p>
    <w:p w:rsidR="00DF4486" w:rsidRDefault="00DF4486" w:rsidP="00DF4486">
      <w:pPr>
        <w:pStyle w:val="ListParagraph"/>
        <w:ind w:left="1080"/>
        <w:rPr>
          <w:rFonts w:ascii="Cambria" w:hAnsi="Cambria"/>
        </w:rPr>
      </w:pPr>
    </w:p>
    <w:p w:rsidR="00DF4486" w:rsidRDefault="00DF4486" w:rsidP="00DF448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Adjournment</w:t>
      </w:r>
    </w:p>
    <w:p w:rsidR="00DF4486" w:rsidRDefault="00DF4486" w:rsidP="00DF4486">
      <w:pPr>
        <w:pStyle w:val="ListParagraph"/>
        <w:rPr>
          <w:rFonts w:ascii="Cambria" w:hAnsi="Cambria"/>
        </w:rPr>
      </w:pPr>
    </w:p>
    <w:p w:rsidR="00DF4486" w:rsidRDefault="00DF4486" w:rsidP="00DF4486">
      <w:pPr>
        <w:rPr>
          <w:rFonts w:ascii="Cambria" w:hAnsi="Cambria"/>
        </w:rPr>
      </w:pPr>
    </w:p>
    <w:p w:rsidR="00DF4486" w:rsidRDefault="00DF4486" w:rsidP="00DF4486"/>
    <w:p w:rsidR="00DF4486" w:rsidRDefault="00DF4486" w:rsidP="00DF4486"/>
    <w:p w:rsidR="008B2551" w:rsidRDefault="008B2551"/>
    <w:sectPr w:rsidR="008B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0EB"/>
    <w:multiLevelType w:val="hybridMultilevel"/>
    <w:tmpl w:val="A9607B02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638ECE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86"/>
    <w:rsid w:val="008B2551"/>
    <w:rsid w:val="00D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46E0F-5E62-44DB-827B-96030F1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8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2015-04-08T18:20:00Z</dcterms:created>
  <dcterms:modified xsi:type="dcterms:W3CDTF">2015-04-08T18:24:00Z</dcterms:modified>
</cp:coreProperties>
</file>