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47" w:rsidRDefault="00111049" w:rsidP="00111049">
      <w:pPr>
        <w:spacing w:line="240" w:lineRule="auto"/>
        <w:contextualSpacing/>
        <w:rPr>
          <w:rFonts w:ascii="Times New Roman" w:hAnsi="Times New Roman" w:cs="Times New Roman"/>
          <w:b/>
          <w:sz w:val="24"/>
          <w:szCs w:val="24"/>
        </w:rPr>
      </w:pPr>
      <w:bookmarkStart w:id="0" w:name="_GoBack"/>
      <w:bookmarkEnd w:id="0"/>
      <w:r w:rsidRPr="00111049">
        <w:rPr>
          <w:rFonts w:ascii="Times New Roman" w:hAnsi="Times New Roman" w:cs="Times New Roman"/>
          <w:b/>
          <w:sz w:val="24"/>
          <w:szCs w:val="24"/>
        </w:rPr>
        <w:t>English Literature II</w:t>
      </w:r>
    </w:p>
    <w:p w:rsidR="00111049" w:rsidRPr="00111049" w:rsidRDefault="00111049" w:rsidP="00111049">
      <w:pPr>
        <w:spacing w:line="240" w:lineRule="auto"/>
        <w:contextualSpacing/>
        <w:rPr>
          <w:rFonts w:ascii="Times New Roman" w:hAnsi="Times New Roman" w:cs="Times New Roman"/>
          <w:b/>
          <w:sz w:val="24"/>
          <w:szCs w:val="24"/>
        </w:rPr>
      </w:pPr>
      <w:r w:rsidRPr="00111049">
        <w:rPr>
          <w:rFonts w:ascii="Times New Roman" w:hAnsi="Times New Roman" w:cs="Times New Roman"/>
          <w:b/>
          <w:sz w:val="24"/>
          <w:szCs w:val="24"/>
        </w:rPr>
        <w:t>ENGL 2317</w:t>
      </w:r>
    </w:p>
    <w:p w:rsidR="00111049" w:rsidRPr="00111049" w:rsidRDefault="002E30D0" w:rsidP="0011104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CRN 2</w:t>
      </w:r>
      <w:r w:rsidR="009C3F7F">
        <w:rPr>
          <w:rFonts w:ascii="Times New Roman" w:hAnsi="Times New Roman" w:cs="Times New Roman"/>
          <w:b/>
          <w:sz w:val="24"/>
          <w:szCs w:val="24"/>
        </w:rPr>
        <w:t>3456</w:t>
      </w:r>
    </w:p>
    <w:p w:rsidR="00111049" w:rsidRPr="00111049" w:rsidRDefault="009C3F7F" w:rsidP="0011104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Irby Hall 312</w:t>
      </w:r>
    </w:p>
    <w:p w:rsidR="002E30D0" w:rsidRDefault="002E30D0" w:rsidP="0011104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Spring, 201</w:t>
      </w:r>
      <w:r w:rsidR="009C3F7F">
        <w:rPr>
          <w:rFonts w:ascii="Times New Roman" w:hAnsi="Times New Roman" w:cs="Times New Roman"/>
          <w:b/>
          <w:sz w:val="24"/>
          <w:szCs w:val="24"/>
        </w:rPr>
        <w:t>7</w:t>
      </w:r>
    </w:p>
    <w:p w:rsidR="002E30D0" w:rsidRDefault="009C3F7F" w:rsidP="0011104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2:00-2:50</w:t>
      </w:r>
    </w:p>
    <w:p w:rsidR="002E30D0" w:rsidRDefault="002E30D0" w:rsidP="00111049">
      <w:pPr>
        <w:spacing w:line="240" w:lineRule="auto"/>
        <w:contextualSpacing/>
        <w:rPr>
          <w:rFonts w:ascii="Times New Roman" w:hAnsi="Times New Roman" w:cs="Times New Roman"/>
          <w:b/>
          <w:sz w:val="24"/>
          <w:szCs w:val="24"/>
        </w:rPr>
      </w:pPr>
    </w:p>
    <w:p w:rsidR="002E30D0" w:rsidRDefault="002E30D0" w:rsidP="0011104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Syllabus:</w:t>
      </w:r>
    </w:p>
    <w:p w:rsidR="00111049" w:rsidRDefault="00111049" w:rsidP="00111049">
      <w:pPr>
        <w:spacing w:line="240" w:lineRule="auto"/>
        <w:rPr>
          <w:rFonts w:ascii="Times New Roman" w:hAnsi="Times New Roman" w:cs="Times New Roman"/>
          <w:sz w:val="24"/>
          <w:szCs w:val="24"/>
        </w:rPr>
      </w:pPr>
      <w:r>
        <w:rPr>
          <w:rFonts w:ascii="Times New Roman" w:hAnsi="Times New Roman" w:cs="Times New Roman"/>
          <w:sz w:val="24"/>
          <w:szCs w:val="24"/>
        </w:rPr>
        <w:t>English Literature II covers the period in literary history between the restoration of the monarchy in 1660 and the Romantic period, which ended in the early decades of the nineteenth century</w:t>
      </w:r>
      <w:r w:rsidR="00D40B47">
        <w:rPr>
          <w:rFonts w:ascii="Times New Roman" w:hAnsi="Times New Roman" w:cs="Times New Roman"/>
          <w:sz w:val="24"/>
          <w:szCs w:val="24"/>
        </w:rPr>
        <w:t>,</w:t>
      </w:r>
      <w:r>
        <w:rPr>
          <w:rFonts w:ascii="Times New Roman" w:hAnsi="Times New Roman" w:cs="Times New Roman"/>
          <w:sz w:val="24"/>
          <w:szCs w:val="24"/>
        </w:rPr>
        <w:t xml:space="preserve"> though its effect was felt well into the twentieth century. </w:t>
      </w:r>
      <w:r w:rsidR="00D40B47">
        <w:rPr>
          <w:rFonts w:ascii="Times New Roman" w:hAnsi="Times New Roman" w:cs="Times New Roman"/>
          <w:sz w:val="24"/>
          <w:szCs w:val="24"/>
        </w:rPr>
        <w:t>Probably, no two periods stand in such stark contrast, at least on the surface. The writers of the Restoration and Neo-Classical period tended to be deeply traditional, politically conservative, and had pretty strict ideas about genres and the social responsibilities of the writer. The Romantics, on the other hand, tended to look to the future, were sometimes politically radical, and experimented both with poetic language and the subjects they gave serious treatment to in their poetry.</w:t>
      </w:r>
      <w:r w:rsidR="00690574">
        <w:rPr>
          <w:rFonts w:ascii="Times New Roman" w:hAnsi="Times New Roman" w:cs="Times New Roman"/>
          <w:sz w:val="24"/>
          <w:szCs w:val="24"/>
        </w:rPr>
        <w:t xml:space="preserve"> But, for all these apparent differences, the writers of both periods were confronting a world that was changing rapidly in ways that were sometimes exciting but more often disturbing. Ways of life and ways of thinking that had been in existence for centuries were changing as money, industry, and trade began to eclipse land ownership as the source of both wealth and political and social power and prestige. Science was beginning to become a prominent cultural force and the reasoning faculty became more important as a subject of discussion and controversy as faith and tradition began to fade. </w:t>
      </w:r>
      <w:r w:rsidR="001E381E">
        <w:rPr>
          <w:rFonts w:ascii="Times New Roman" w:hAnsi="Times New Roman" w:cs="Times New Roman"/>
          <w:sz w:val="24"/>
          <w:szCs w:val="24"/>
        </w:rPr>
        <w:t>If the Restoration and eighteenth-century writers seem today stodgy defenders of outworn traditions, they were nevertheless clear about what they were up against and what was at stake, and if the Romantics seemed more at ease with change, they, too, felt ill at ease in time when industrialization and analytical thought seemed to be tearing apart all organic connection. The truth is the writers of both periods were witnessing the birth pangs of a new world. Whether that world has been for the good or the bad is still something we are trying to figure out.</w:t>
      </w:r>
    </w:p>
    <w:p w:rsidR="001E381E" w:rsidRDefault="001E381E" w:rsidP="00111049">
      <w:pPr>
        <w:spacing w:line="240" w:lineRule="auto"/>
        <w:rPr>
          <w:rFonts w:ascii="Times New Roman" w:hAnsi="Times New Roman" w:cs="Times New Roman"/>
          <w:sz w:val="24"/>
          <w:szCs w:val="24"/>
        </w:rPr>
      </w:pPr>
      <w:r>
        <w:rPr>
          <w:rFonts w:ascii="Times New Roman" w:hAnsi="Times New Roman" w:cs="Times New Roman"/>
          <w:b/>
          <w:sz w:val="24"/>
          <w:szCs w:val="24"/>
        </w:rPr>
        <w:t>Text:</w:t>
      </w:r>
    </w:p>
    <w:p w:rsidR="001E381E" w:rsidRDefault="001E381E" w:rsidP="00111049">
      <w:pPr>
        <w:spacing w:line="240" w:lineRule="auto"/>
        <w:rPr>
          <w:rFonts w:ascii="Times New Roman" w:hAnsi="Times New Roman" w:cs="Times New Roman"/>
          <w:sz w:val="24"/>
          <w:szCs w:val="24"/>
        </w:rPr>
      </w:pPr>
      <w:r>
        <w:rPr>
          <w:rFonts w:ascii="Times New Roman" w:hAnsi="Times New Roman" w:cs="Times New Roman"/>
          <w:i/>
          <w:sz w:val="24"/>
          <w:szCs w:val="24"/>
        </w:rPr>
        <w:t>The Norton Anthology of English Literature</w:t>
      </w:r>
      <w:r>
        <w:rPr>
          <w:rFonts w:ascii="Times New Roman" w:hAnsi="Times New Roman" w:cs="Times New Roman"/>
          <w:sz w:val="24"/>
          <w:szCs w:val="24"/>
        </w:rPr>
        <w:t>, eighth edition, vols. C and D</w:t>
      </w:r>
    </w:p>
    <w:p w:rsidR="001E381E" w:rsidRDefault="001E381E" w:rsidP="00111049">
      <w:pPr>
        <w:spacing w:line="240" w:lineRule="auto"/>
        <w:rPr>
          <w:rFonts w:ascii="Times New Roman" w:hAnsi="Times New Roman" w:cs="Times New Roman"/>
          <w:sz w:val="24"/>
          <w:szCs w:val="24"/>
        </w:rPr>
      </w:pPr>
      <w:r>
        <w:rPr>
          <w:rFonts w:ascii="Times New Roman" w:hAnsi="Times New Roman" w:cs="Times New Roman"/>
          <w:b/>
          <w:sz w:val="24"/>
          <w:szCs w:val="24"/>
        </w:rPr>
        <w:t>Restoration and Eighteenth Century:</w:t>
      </w:r>
    </w:p>
    <w:p w:rsidR="001E381E" w:rsidRDefault="001E381E" w:rsidP="00111049">
      <w:pPr>
        <w:spacing w:line="240" w:lineRule="auto"/>
        <w:rPr>
          <w:rFonts w:ascii="Times New Roman" w:hAnsi="Times New Roman" w:cs="Times New Roman"/>
          <w:sz w:val="24"/>
          <w:szCs w:val="24"/>
        </w:rPr>
      </w:pPr>
      <w:r>
        <w:rPr>
          <w:rFonts w:ascii="Times New Roman" w:hAnsi="Times New Roman" w:cs="Times New Roman"/>
          <w:sz w:val="24"/>
          <w:szCs w:val="24"/>
        </w:rPr>
        <w:t>John Dryden, “Absalom and Achitophel”</w:t>
      </w:r>
    </w:p>
    <w:p w:rsidR="001E381E" w:rsidRDefault="001E381E" w:rsidP="00111049">
      <w:pPr>
        <w:spacing w:line="240" w:lineRule="auto"/>
        <w:rPr>
          <w:rFonts w:ascii="Times New Roman" w:hAnsi="Times New Roman" w:cs="Times New Roman"/>
          <w:sz w:val="24"/>
          <w:szCs w:val="24"/>
        </w:rPr>
      </w:pPr>
      <w:r>
        <w:rPr>
          <w:rFonts w:ascii="Times New Roman" w:hAnsi="Times New Roman" w:cs="Times New Roman"/>
          <w:sz w:val="24"/>
          <w:szCs w:val="24"/>
        </w:rPr>
        <w:t>Jonathan Swift, “Verses on the Death of Dr. Swift”</w:t>
      </w:r>
    </w:p>
    <w:p w:rsidR="001E381E" w:rsidRDefault="001E381E" w:rsidP="0011104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Gulliver’s Travels</w:t>
      </w:r>
      <w:r>
        <w:rPr>
          <w:rFonts w:ascii="Times New Roman" w:hAnsi="Times New Roman" w:cs="Times New Roman"/>
          <w:sz w:val="24"/>
          <w:szCs w:val="24"/>
        </w:rPr>
        <w:t>, Part</w:t>
      </w:r>
      <w:r w:rsidR="008563EF">
        <w:rPr>
          <w:rFonts w:ascii="Times New Roman" w:hAnsi="Times New Roman" w:cs="Times New Roman"/>
          <w:sz w:val="24"/>
          <w:szCs w:val="24"/>
        </w:rPr>
        <w:t>s III and</w:t>
      </w:r>
      <w:r>
        <w:rPr>
          <w:rFonts w:ascii="Times New Roman" w:hAnsi="Times New Roman" w:cs="Times New Roman"/>
          <w:sz w:val="24"/>
          <w:szCs w:val="24"/>
        </w:rPr>
        <w:t xml:space="preserve"> IV</w:t>
      </w:r>
    </w:p>
    <w:p w:rsidR="001E381E" w:rsidRDefault="001E381E" w:rsidP="00111049">
      <w:pPr>
        <w:spacing w:line="240" w:lineRule="auto"/>
        <w:rPr>
          <w:rFonts w:ascii="Times New Roman" w:hAnsi="Times New Roman" w:cs="Times New Roman"/>
          <w:sz w:val="24"/>
          <w:szCs w:val="24"/>
        </w:rPr>
      </w:pPr>
      <w:r>
        <w:rPr>
          <w:rFonts w:ascii="Times New Roman" w:hAnsi="Times New Roman" w:cs="Times New Roman"/>
          <w:sz w:val="24"/>
          <w:szCs w:val="24"/>
        </w:rPr>
        <w:t xml:space="preserve">                           “A Modest Proposal”</w:t>
      </w:r>
    </w:p>
    <w:p w:rsidR="002E21E9" w:rsidRPr="002E21E9" w:rsidRDefault="002E21E9" w:rsidP="00111049">
      <w:pPr>
        <w:spacing w:line="240" w:lineRule="auto"/>
        <w:rPr>
          <w:rFonts w:ascii="Times New Roman" w:hAnsi="Times New Roman" w:cs="Times New Roman"/>
          <w:sz w:val="24"/>
          <w:szCs w:val="24"/>
        </w:rPr>
      </w:pPr>
      <w:r>
        <w:rPr>
          <w:rFonts w:ascii="Times New Roman" w:hAnsi="Times New Roman" w:cs="Times New Roman"/>
          <w:b/>
          <w:sz w:val="24"/>
          <w:szCs w:val="24"/>
        </w:rPr>
        <w:t>Exam</w:t>
      </w:r>
    </w:p>
    <w:p w:rsidR="001E381E" w:rsidRDefault="001428E0" w:rsidP="00111049">
      <w:pPr>
        <w:spacing w:line="240" w:lineRule="auto"/>
        <w:rPr>
          <w:rFonts w:ascii="Times New Roman" w:hAnsi="Times New Roman" w:cs="Times New Roman"/>
          <w:sz w:val="24"/>
          <w:szCs w:val="24"/>
        </w:rPr>
      </w:pPr>
      <w:r>
        <w:rPr>
          <w:rFonts w:ascii="Times New Roman" w:hAnsi="Times New Roman" w:cs="Times New Roman"/>
          <w:sz w:val="24"/>
          <w:szCs w:val="24"/>
        </w:rPr>
        <w:t>Alexander Pope, “An Essay on Man”</w:t>
      </w:r>
    </w:p>
    <w:p w:rsidR="001428E0" w:rsidRDefault="001428E0" w:rsidP="00111049">
      <w:pPr>
        <w:spacing w:line="240" w:lineRule="auto"/>
        <w:rPr>
          <w:rFonts w:ascii="Times New Roman" w:hAnsi="Times New Roman" w:cs="Times New Roman"/>
          <w:sz w:val="24"/>
          <w:szCs w:val="24"/>
        </w:rPr>
      </w:pPr>
      <w:r>
        <w:rPr>
          <w:rFonts w:ascii="Times New Roman" w:hAnsi="Times New Roman" w:cs="Times New Roman"/>
          <w:sz w:val="24"/>
          <w:szCs w:val="24"/>
        </w:rPr>
        <w:t xml:space="preserve">                            “Essay on Criticism”</w:t>
      </w:r>
    </w:p>
    <w:p w:rsidR="008563EF" w:rsidRPr="003477EB" w:rsidRDefault="001428E0" w:rsidP="0011104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Samuel Johnson, </w:t>
      </w:r>
      <w:r w:rsidR="008563EF">
        <w:rPr>
          <w:rFonts w:ascii="Times New Roman" w:hAnsi="Times New Roman" w:cs="Times New Roman"/>
          <w:sz w:val="24"/>
          <w:szCs w:val="24"/>
        </w:rPr>
        <w:t xml:space="preserve">“The Vanity of Human Wishes,” </w:t>
      </w:r>
      <w:r w:rsidR="003477EB">
        <w:rPr>
          <w:rFonts w:ascii="Times New Roman" w:hAnsi="Times New Roman" w:cs="Times New Roman"/>
          <w:i/>
          <w:sz w:val="24"/>
          <w:szCs w:val="24"/>
        </w:rPr>
        <w:t>Rasselas</w:t>
      </w:r>
    </w:p>
    <w:p w:rsidR="008563EF" w:rsidRPr="008563EF" w:rsidRDefault="008563EF" w:rsidP="00111049">
      <w:pPr>
        <w:spacing w:line="240" w:lineRule="auto"/>
        <w:rPr>
          <w:rFonts w:ascii="Times New Roman" w:hAnsi="Times New Roman" w:cs="Times New Roman"/>
          <w:sz w:val="24"/>
          <w:szCs w:val="24"/>
        </w:rPr>
      </w:pPr>
      <w:r>
        <w:rPr>
          <w:rFonts w:ascii="Times New Roman" w:hAnsi="Times New Roman" w:cs="Times New Roman"/>
          <w:sz w:val="24"/>
          <w:szCs w:val="24"/>
        </w:rPr>
        <w:t>Thomas Gray, “Elegy</w:t>
      </w:r>
      <w:r w:rsidR="003477EB">
        <w:rPr>
          <w:rFonts w:ascii="Times New Roman" w:hAnsi="Times New Roman" w:cs="Times New Roman"/>
          <w:sz w:val="24"/>
          <w:szCs w:val="24"/>
        </w:rPr>
        <w:t xml:space="preserve"> Written in a Country Churchyard”</w:t>
      </w:r>
    </w:p>
    <w:p w:rsidR="008563EF" w:rsidRPr="008563EF" w:rsidRDefault="008563EF" w:rsidP="00111049">
      <w:pPr>
        <w:spacing w:line="240" w:lineRule="auto"/>
        <w:rPr>
          <w:rFonts w:ascii="Times New Roman" w:hAnsi="Times New Roman" w:cs="Times New Roman"/>
          <w:sz w:val="24"/>
          <w:szCs w:val="24"/>
        </w:rPr>
      </w:pPr>
      <w:r>
        <w:rPr>
          <w:rFonts w:ascii="Times New Roman" w:hAnsi="Times New Roman" w:cs="Times New Roman"/>
          <w:sz w:val="24"/>
          <w:szCs w:val="24"/>
        </w:rPr>
        <w:t>Oliver Goldsmith, “The Deserted Village”</w:t>
      </w:r>
    </w:p>
    <w:p w:rsidR="002E21E9" w:rsidRPr="002E21E9" w:rsidRDefault="002E21E9" w:rsidP="00111049">
      <w:pPr>
        <w:spacing w:line="240" w:lineRule="auto"/>
        <w:rPr>
          <w:rFonts w:ascii="Times New Roman" w:hAnsi="Times New Roman" w:cs="Times New Roman"/>
          <w:sz w:val="24"/>
          <w:szCs w:val="24"/>
        </w:rPr>
      </w:pPr>
      <w:r>
        <w:rPr>
          <w:rFonts w:ascii="Times New Roman" w:hAnsi="Times New Roman" w:cs="Times New Roman"/>
          <w:b/>
          <w:sz w:val="24"/>
          <w:szCs w:val="24"/>
        </w:rPr>
        <w:t>Exam</w:t>
      </w:r>
    </w:p>
    <w:p w:rsidR="001428E0" w:rsidRDefault="001428E0" w:rsidP="00111049">
      <w:pPr>
        <w:spacing w:line="240" w:lineRule="auto"/>
        <w:rPr>
          <w:rFonts w:ascii="Times New Roman" w:hAnsi="Times New Roman" w:cs="Times New Roman"/>
          <w:b/>
          <w:sz w:val="24"/>
          <w:szCs w:val="24"/>
        </w:rPr>
      </w:pPr>
      <w:r>
        <w:rPr>
          <w:rFonts w:ascii="Times New Roman" w:hAnsi="Times New Roman" w:cs="Times New Roman"/>
          <w:b/>
          <w:sz w:val="24"/>
          <w:szCs w:val="24"/>
        </w:rPr>
        <w:t>Romantic Period:</w:t>
      </w:r>
    </w:p>
    <w:p w:rsidR="001428E0" w:rsidRDefault="001428E0" w:rsidP="00111049">
      <w:pPr>
        <w:spacing w:line="240" w:lineRule="auto"/>
        <w:rPr>
          <w:rFonts w:ascii="Times New Roman" w:hAnsi="Times New Roman" w:cs="Times New Roman"/>
          <w:sz w:val="24"/>
          <w:szCs w:val="24"/>
        </w:rPr>
      </w:pPr>
      <w:r>
        <w:rPr>
          <w:rFonts w:ascii="Times New Roman" w:hAnsi="Times New Roman" w:cs="Times New Roman"/>
          <w:sz w:val="24"/>
          <w:szCs w:val="24"/>
        </w:rPr>
        <w:t xml:space="preserve">William Blake, </w:t>
      </w:r>
      <w:r>
        <w:rPr>
          <w:rFonts w:ascii="Times New Roman" w:hAnsi="Times New Roman" w:cs="Times New Roman"/>
          <w:i/>
          <w:sz w:val="24"/>
          <w:szCs w:val="24"/>
        </w:rPr>
        <w:t>The Marriage of Heaven and Hell</w:t>
      </w:r>
    </w:p>
    <w:p w:rsidR="001428E0" w:rsidRDefault="001428E0" w:rsidP="0011104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Songs of Innocence and of Experience</w:t>
      </w:r>
    </w:p>
    <w:p w:rsidR="001428E0" w:rsidRDefault="001428E0" w:rsidP="00111049">
      <w:pPr>
        <w:spacing w:line="240" w:lineRule="auto"/>
        <w:rPr>
          <w:rFonts w:ascii="Times New Roman" w:hAnsi="Times New Roman" w:cs="Times New Roman"/>
          <w:sz w:val="24"/>
          <w:szCs w:val="24"/>
        </w:rPr>
      </w:pPr>
      <w:r>
        <w:rPr>
          <w:rFonts w:ascii="Times New Roman" w:hAnsi="Times New Roman" w:cs="Times New Roman"/>
          <w:sz w:val="24"/>
          <w:szCs w:val="24"/>
        </w:rPr>
        <w:t xml:space="preserve">William Wordsworth, Preface to </w:t>
      </w:r>
      <w:r>
        <w:rPr>
          <w:rFonts w:ascii="Times New Roman" w:hAnsi="Times New Roman" w:cs="Times New Roman"/>
          <w:i/>
          <w:sz w:val="24"/>
          <w:szCs w:val="24"/>
        </w:rPr>
        <w:t>Lyrical Ballads</w:t>
      </w:r>
    </w:p>
    <w:p w:rsidR="009C3F7F" w:rsidRDefault="001428E0" w:rsidP="0011104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C3F7F">
        <w:rPr>
          <w:rFonts w:ascii="Times New Roman" w:hAnsi="Times New Roman" w:cs="Times New Roman"/>
          <w:sz w:val="24"/>
          <w:szCs w:val="24"/>
        </w:rPr>
        <w:t>“</w:t>
      </w:r>
      <w:r>
        <w:rPr>
          <w:rFonts w:ascii="Times New Roman" w:hAnsi="Times New Roman" w:cs="Times New Roman"/>
          <w:sz w:val="24"/>
          <w:szCs w:val="24"/>
        </w:rPr>
        <w:t>Expostulation and Reply,” “Lines Composed a Few Miles Above Tintern Abbey,”</w:t>
      </w:r>
    </w:p>
    <w:p w:rsidR="001428E0" w:rsidRDefault="001428E0" w:rsidP="00111049">
      <w:pPr>
        <w:spacing w:line="240" w:lineRule="auto"/>
        <w:rPr>
          <w:rFonts w:ascii="Times New Roman" w:hAnsi="Times New Roman" w:cs="Times New Roman"/>
          <w:sz w:val="24"/>
          <w:szCs w:val="24"/>
        </w:rPr>
      </w:pPr>
      <w:r>
        <w:rPr>
          <w:rFonts w:ascii="Times New Roman" w:hAnsi="Times New Roman" w:cs="Times New Roman"/>
          <w:sz w:val="24"/>
          <w:szCs w:val="24"/>
        </w:rPr>
        <w:t xml:space="preserve"> “Resolution and Independence,” and “Ode: Intimations of Immortality”</w:t>
      </w:r>
    </w:p>
    <w:p w:rsidR="002E21E9" w:rsidRPr="002E21E9" w:rsidRDefault="002E21E9" w:rsidP="00111049">
      <w:pPr>
        <w:spacing w:line="240" w:lineRule="auto"/>
        <w:rPr>
          <w:rFonts w:ascii="Times New Roman" w:hAnsi="Times New Roman" w:cs="Times New Roman"/>
          <w:sz w:val="24"/>
          <w:szCs w:val="24"/>
        </w:rPr>
      </w:pPr>
      <w:r>
        <w:rPr>
          <w:rFonts w:ascii="Times New Roman" w:hAnsi="Times New Roman" w:cs="Times New Roman"/>
          <w:b/>
          <w:sz w:val="24"/>
          <w:szCs w:val="24"/>
        </w:rPr>
        <w:t>Exam</w:t>
      </w:r>
    </w:p>
    <w:p w:rsidR="001428E0" w:rsidRDefault="001428E0" w:rsidP="00111049">
      <w:pPr>
        <w:spacing w:line="240" w:lineRule="auto"/>
        <w:rPr>
          <w:rFonts w:ascii="Times New Roman" w:hAnsi="Times New Roman" w:cs="Times New Roman"/>
          <w:sz w:val="24"/>
          <w:szCs w:val="24"/>
        </w:rPr>
      </w:pPr>
      <w:r>
        <w:rPr>
          <w:rFonts w:ascii="Times New Roman" w:hAnsi="Times New Roman" w:cs="Times New Roman"/>
          <w:sz w:val="24"/>
          <w:szCs w:val="24"/>
        </w:rPr>
        <w:t xml:space="preserve">Samuel Taylor Coleridge, </w:t>
      </w:r>
      <w:r>
        <w:rPr>
          <w:rFonts w:ascii="Times New Roman" w:hAnsi="Times New Roman" w:cs="Times New Roman"/>
          <w:i/>
          <w:sz w:val="24"/>
          <w:szCs w:val="24"/>
        </w:rPr>
        <w:t>Rime of the Ancient Mariner</w:t>
      </w:r>
    </w:p>
    <w:p w:rsidR="001428E0" w:rsidRDefault="001428E0" w:rsidP="00111049">
      <w:pPr>
        <w:spacing w:line="240" w:lineRule="auto"/>
        <w:rPr>
          <w:rFonts w:ascii="Times New Roman" w:hAnsi="Times New Roman" w:cs="Times New Roman"/>
          <w:sz w:val="24"/>
          <w:szCs w:val="24"/>
        </w:rPr>
      </w:pPr>
      <w:r>
        <w:rPr>
          <w:rFonts w:ascii="Times New Roman" w:hAnsi="Times New Roman" w:cs="Times New Roman"/>
          <w:sz w:val="24"/>
          <w:szCs w:val="24"/>
        </w:rPr>
        <w:t>John Keats, “Ode to a Nightingale,” “Ode on a Grecian Urn,” “The Eve of St. Agnes”</w:t>
      </w:r>
    </w:p>
    <w:p w:rsidR="002E21E9" w:rsidRDefault="002E21E9" w:rsidP="00111049">
      <w:pPr>
        <w:spacing w:line="240" w:lineRule="auto"/>
        <w:rPr>
          <w:rFonts w:ascii="Times New Roman" w:hAnsi="Times New Roman" w:cs="Times New Roman"/>
          <w:sz w:val="24"/>
          <w:szCs w:val="24"/>
        </w:rPr>
      </w:pPr>
      <w:r>
        <w:rPr>
          <w:rFonts w:ascii="Times New Roman" w:hAnsi="Times New Roman" w:cs="Times New Roman"/>
          <w:b/>
          <w:sz w:val="24"/>
          <w:szCs w:val="24"/>
        </w:rPr>
        <w:t>Final Exam</w:t>
      </w:r>
    </w:p>
    <w:p w:rsidR="002E21E9" w:rsidRDefault="002E21E9" w:rsidP="00111049">
      <w:pPr>
        <w:spacing w:line="240" w:lineRule="auto"/>
        <w:rPr>
          <w:rFonts w:ascii="Times New Roman" w:hAnsi="Times New Roman" w:cs="Times New Roman"/>
          <w:sz w:val="24"/>
          <w:szCs w:val="24"/>
        </w:rPr>
      </w:pPr>
      <w:r>
        <w:rPr>
          <w:rFonts w:ascii="Times New Roman" w:hAnsi="Times New Roman" w:cs="Times New Roman"/>
          <w:sz w:val="24"/>
          <w:szCs w:val="24"/>
        </w:rPr>
        <w:t>I may need to make some minor changes in the syllabus as the semester unfolds, but I will notify you of any and all changes well in advance.</w:t>
      </w:r>
    </w:p>
    <w:p w:rsidR="001428E0" w:rsidRDefault="002E21E9" w:rsidP="00111049">
      <w:pPr>
        <w:spacing w:line="240" w:lineRule="auto"/>
        <w:rPr>
          <w:rFonts w:ascii="Times New Roman" w:hAnsi="Times New Roman" w:cs="Times New Roman"/>
          <w:sz w:val="24"/>
          <w:szCs w:val="24"/>
        </w:rPr>
      </w:pPr>
      <w:r>
        <w:rPr>
          <w:rFonts w:ascii="Times New Roman" w:hAnsi="Times New Roman" w:cs="Times New Roman"/>
          <w:sz w:val="24"/>
          <w:szCs w:val="24"/>
        </w:rPr>
        <w:t>The exams will all be in-class essay exams and will be graded according to your ability to analyze and interpret the works and your success in explaining, expressing, and developing your ideas in clear and coherent writing. Your final grade will be based primarily on your performance on these exams, but I also take into account steady and marked improvement. In the case of borderline grades, I take into account class attendance and participation.</w:t>
      </w:r>
    </w:p>
    <w:p w:rsidR="00DD6C4A" w:rsidRDefault="00DD6C4A" w:rsidP="00DD6C4A">
      <w:pPr>
        <w:pStyle w:val="NoSpacing"/>
        <w:rPr>
          <w:rFonts w:ascii="Times New Roman" w:eastAsia="Times New Roman" w:hAnsi="Times New Roman" w:cs="Times New Roman"/>
          <w:iCs/>
          <w:sz w:val="24"/>
          <w:szCs w:val="24"/>
        </w:rPr>
      </w:pPr>
      <w:r w:rsidRPr="001B4866">
        <w:rPr>
          <w:rFonts w:ascii="Times New Roman" w:eastAsia="Times New Roman" w:hAnsi="Times New Roman" w:cs="Times New Roman"/>
          <w:i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DD6C4A" w:rsidRPr="001B4866" w:rsidRDefault="00DD6C4A" w:rsidP="00DD6C4A">
      <w:pPr>
        <w:pStyle w:val="NoSpacing"/>
        <w:rPr>
          <w:rFonts w:ascii="Times New Roman" w:hAnsi="Times New Roman" w:cs="Times New Roman"/>
          <w:sz w:val="24"/>
          <w:szCs w:val="24"/>
        </w:rPr>
      </w:pPr>
    </w:p>
    <w:p w:rsidR="00DD6C4A" w:rsidRDefault="00DD6C4A" w:rsidP="00DD6C4A">
      <w:pPr>
        <w:pStyle w:val="NoSpacing"/>
        <w:rPr>
          <w:rFonts w:ascii="Times New Roman" w:hAnsi="Times New Roman" w:cs="Times New Roman"/>
          <w:sz w:val="24"/>
          <w:szCs w:val="24"/>
        </w:rPr>
      </w:pPr>
      <w:r w:rsidRPr="001B4866">
        <w:rPr>
          <w:rFonts w:ascii="Times New Roman" w:hAnsi="Times New Roman" w:cs="Times New Roman"/>
          <w:sz w:val="24"/>
          <w:szCs w:val="24"/>
        </w:rPr>
        <w:t>You should familiar</w:t>
      </w:r>
      <w:r>
        <w:rPr>
          <w:rFonts w:ascii="Times New Roman" w:hAnsi="Times New Roman" w:cs="Times New Roman"/>
          <w:sz w:val="24"/>
          <w:szCs w:val="24"/>
        </w:rPr>
        <w:t>ize yourself with all the policies</w:t>
      </w:r>
      <w:r w:rsidRPr="001B4866">
        <w:rPr>
          <w:rFonts w:ascii="Times New Roman" w:hAnsi="Times New Roman" w:cs="Times New Roman"/>
          <w:sz w:val="24"/>
          <w:szCs w:val="24"/>
        </w:rPr>
        <w:t xml:space="preserve"> set forth in the </w:t>
      </w:r>
      <w:r w:rsidRPr="001B4866">
        <w:rPr>
          <w:rFonts w:ascii="Times New Roman" w:hAnsi="Times New Roman" w:cs="Times New Roman"/>
          <w:i/>
          <w:sz w:val="24"/>
          <w:szCs w:val="24"/>
        </w:rPr>
        <w:t>Student Handbook</w:t>
      </w:r>
      <w:r w:rsidRPr="001B4866">
        <w:rPr>
          <w:rFonts w:ascii="Times New Roman" w:hAnsi="Times New Roman" w:cs="Times New Roman"/>
          <w:sz w:val="24"/>
          <w:szCs w:val="24"/>
        </w:rPr>
        <w:t>, especially those concerning academic integrity and sexual harassment.</w:t>
      </w:r>
    </w:p>
    <w:p w:rsidR="00DD6C4A" w:rsidRDefault="00DD6C4A" w:rsidP="00DD6C4A">
      <w:pPr>
        <w:pStyle w:val="NoSpacing"/>
        <w:rPr>
          <w:rFonts w:ascii="Times New Roman" w:hAnsi="Times New Roman" w:cs="Times New Roman"/>
          <w:sz w:val="24"/>
          <w:szCs w:val="24"/>
        </w:rPr>
      </w:pPr>
    </w:p>
    <w:p w:rsidR="00DD6C4A" w:rsidRDefault="00DD6C4A" w:rsidP="00DD6C4A">
      <w:pPr>
        <w:rPr>
          <w:rFonts w:ascii="Times New Roman" w:eastAsia="Times New Roman" w:hAnsi="Times New Roman" w:cs="Times New Roman"/>
          <w:sz w:val="24"/>
          <w:szCs w:val="24"/>
        </w:rPr>
      </w:pPr>
      <w:r w:rsidRPr="008B787D">
        <w:rPr>
          <w:rFonts w:ascii="Times New Roman" w:eastAsia="Times New Roman" w:hAnsi="Times New Roman" w:cs="Times New Roman"/>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as approved by the Board of Trustees as Board Policy No. 709 on February 10, 2010, and published in the Student Handbook. Penalties for academic misconduct in this course may include a failing grade on an assignment, a failing grade in the course, or any other course-</w:t>
      </w:r>
      <w:r w:rsidRPr="008B787D">
        <w:rPr>
          <w:rFonts w:ascii="Times New Roman" w:eastAsia="Times New Roman" w:hAnsi="Times New Roman" w:cs="Times New Roman"/>
          <w:sz w:val="24"/>
          <w:szCs w:val="24"/>
        </w:rPr>
        <w:lastRenderedPageBreak/>
        <w:t>related sanction the instructor determines to be appropriate. Continued enrollment in this course affirms a student’s acceptance of the university policy.</w:t>
      </w:r>
    </w:p>
    <w:p w:rsidR="00DD6C4A" w:rsidRDefault="00DD6C4A" w:rsidP="00DD6C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Emergency Procedures Summary (EPS) for the building in which this class is held will be discussed during the first week of this course. EPS documents for most buildings on campus are available at </w:t>
      </w:r>
      <w:hyperlink r:id="rId4" w:history="1">
        <w:r w:rsidRPr="00AC2486">
          <w:rPr>
            <w:rStyle w:val="Hyperlink"/>
            <w:rFonts w:ascii="Times New Roman" w:eastAsia="Times New Roman" w:hAnsi="Times New Roman" w:cs="Times New Roman"/>
            <w:sz w:val="24"/>
            <w:szCs w:val="24"/>
          </w:rPr>
          <w:t>http://uca.edu/mysafety/bep/</w:t>
        </w:r>
      </w:hyperlink>
      <w:r>
        <w:rPr>
          <w:rFonts w:ascii="Times New Roman" w:eastAsia="Times New Roman" w:hAnsi="Times New Roman" w:cs="Times New Roman"/>
          <w:sz w:val="24"/>
          <w:szCs w:val="24"/>
        </w:rPr>
        <w:t>. Every student should be familiar with emergency procedures for any campus building in which he/she spends time for classes or other purposes.</w:t>
      </w:r>
    </w:p>
    <w:p w:rsidR="00DD6C4A" w:rsidRDefault="00DD6C4A" w:rsidP="00DD6C4A">
      <w:pPr>
        <w:spacing w:after="0" w:line="240" w:lineRule="auto"/>
        <w:rPr>
          <w:rFonts w:ascii="Times New Roman" w:eastAsia="Times New Roman" w:hAnsi="Times New Roman" w:cs="Times New Roman"/>
          <w:sz w:val="24"/>
          <w:szCs w:val="24"/>
        </w:rPr>
      </w:pPr>
    </w:p>
    <w:p w:rsidR="00DD6C4A" w:rsidRPr="009B2941" w:rsidRDefault="00DD6C4A" w:rsidP="00DD6C4A">
      <w:pPr>
        <w:spacing w:after="0" w:line="240" w:lineRule="auto"/>
        <w:rPr>
          <w:rFonts w:ascii="Times New Roman" w:hAnsi="Times New Roman" w:cs="Times New Roman"/>
          <w:i/>
          <w:iCs/>
          <w:sz w:val="24"/>
          <w:szCs w:val="24"/>
        </w:rPr>
      </w:pPr>
      <w:r w:rsidRPr="009B2941">
        <w:rPr>
          <w:rFonts w:ascii="Times New Roman" w:hAnsi="Times New Roman" w:cs="Times New Roman"/>
          <w:sz w:val="24"/>
          <w:szCs w:val="24"/>
        </w:rPr>
        <w:t> </w:t>
      </w:r>
      <w:r w:rsidRPr="009B2941">
        <w:rPr>
          <w:rStyle w:val="a-declarative"/>
          <w:rFonts w:ascii="Times New Roman" w:hAnsi="Times New Roman" w:cs="Times New Roman"/>
          <w:b/>
          <w:bCs/>
          <w:sz w:val="24"/>
          <w:szCs w:val="24"/>
        </w:rPr>
        <w:t>Title IX disclosure</w:t>
      </w:r>
      <w:r w:rsidRPr="009B2941">
        <w:rPr>
          <w:rStyle w:val="a-declarative"/>
          <w:rFonts w:ascii="Times New Roman" w:hAnsi="Times New Roman" w:cs="Times New Roman"/>
          <w:sz w:val="24"/>
          <w:szCs w:val="24"/>
        </w:rPr>
        <w:t xml:space="preserve">: </w:t>
      </w:r>
      <w:r w:rsidRPr="009B2941">
        <w:rPr>
          <w:rFonts w:ascii="Times New Roman" w:hAnsi="Times New Roman" w:cs="Times New Roman"/>
          <w:sz w:val="24"/>
          <w:szCs w:val="24"/>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5" w:tgtFrame="_blank" w:history="1">
        <w:r w:rsidRPr="009B2941">
          <w:rPr>
            <w:rStyle w:val="Hyperlink"/>
            <w:rFonts w:ascii="Times New Roman" w:hAnsi="Times New Roman" w:cs="Times New Roman"/>
            <w:sz w:val="24"/>
            <w:szCs w:val="24"/>
          </w:rPr>
          <w:t>https://uca.edu/titleix</w:t>
        </w:r>
      </w:hyperlink>
      <w:r w:rsidRPr="009B2941">
        <w:rPr>
          <w:rFonts w:ascii="Times New Roman" w:hAnsi="Times New Roman" w:cs="Times New Roman"/>
          <w:sz w:val="24"/>
          <w:szCs w:val="24"/>
        </w:rPr>
        <w:t xml:space="preserve">.  </w:t>
      </w:r>
      <w:r w:rsidRPr="009B2941">
        <w:rPr>
          <w:rFonts w:ascii="Times New Roman" w:hAnsi="Times New Roman" w:cs="Times New Roman"/>
          <w:i/>
          <w:iCs/>
          <w:sz w:val="24"/>
          <w:szCs w:val="24"/>
        </w:rPr>
        <w:t>*Disclosure of sexual misconduct by a third party who is not a student and/or employee is also required if the misconduct occurs when the third party is a participant in a university-sponsored program, event, or activity.</w:t>
      </w:r>
    </w:p>
    <w:p w:rsidR="00DD6C4A" w:rsidRPr="009B2941" w:rsidRDefault="00DD6C4A" w:rsidP="00DD6C4A">
      <w:pPr>
        <w:spacing w:after="0" w:line="240" w:lineRule="auto"/>
        <w:rPr>
          <w:rFonts w:ascii="Times New Roman" w:hAnsi="Times New Roman" w:cs="Times New Roman"/>
          <w:i/>
          <w:iCs/>
          <w:sz w:val="24"/>
          <w:szCs w:val="24"/>
        </w:rPr>
      </w:pPr>
    </w:p>
    <w:p w:rsidR="00DD6C4A" w:rsidRDefault="00DD6C4A" w:rsidP="00DD6C4A">
      <w:pPr>
        <w:spacing w:after="0" w:line="240" w:lineRule="auto"/>
        <w:rPr>
          <w:rFonts w:ascii="Times New Roman" w:eastAsia="Times New Roman" w:hAnsi="Times New Roman" w:cs="Times New Roman"/>
          <w:sz w:val="24"/>
          <w:szCs w:val="24"/>
        </w:rPr>
      </w:pPr>
      <w:r w:rsidRPr="00A0115B">
        <w:rPr>
          <w:rFonts w:ascii="Times New Roman" w:eastAsia="Times New Roman" w:hAnsi="Times New Roman" w:cs="Times New Roman"/>
          <w:sz w:val="24"/>
          <w:szCs w:val="24"/>
        </w:rPr>
        <w:t>Evaluations (Fall &amp; Spring)</w:t>
      </w:r>
      <w:r w:rsidRPr="00A0115B">
        <w:rPr>
          <w:rFonts w:ascii="Times New Roman" w:eastAsia="Times New Roman" w:hAnsi="Times New Roman" w:cs="Times New Roman"/>
          <w:sz w:val="24"/>
          <w:szCs w:val="24"/>
        </w:rPr>
        <w:b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[insert date] through the end of finals week by logging in to myUCA and clicking on the Evals button on the top right.</w:t>
      </w:r>
    </w:p>
    <w:p w:rsidR="00DD6C4A" w:rsidRDefault="00DD6C4A" w:rsidP="00DD6C4A">
      <w:pPr>
        <w:spacing w:after="0" w:line="240" w:lineRule="auto"/>
        <w:rPr>
          <w:rFonts w:ascii="Times New Roman" w:eastAsia="Times New Roman" w:hAnsi="Times New Roman" w:cs="Times New Roman"/>
          <w:sz w:val="24"/>
          <w:szCs w:val="24"/>
        </w:rPr>
      </w:pPr>
    </w:p>
    <w:p w:rsidR="00DD6C4A" w:rsidRDefault="00DD6C4A" w:rsidP="00DD6C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Richard Gaughan</w:t>
      </w:r>
    </w:p>
    <w:p w:rsidR="00DD6C4A" w:rsidRDefault="00DD6C4A" w:rsidP="00DD6C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Irby 410</w:t>
      </w:r>
    </w:p>
    <w:p w:rsidR="00DD6C4A" w:rsidRDefault="00DD6C4A" w:rsidP="00DD6C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Phone: 450-5128</w:t>
      </w:r>
    </w:p>
    <w:p w:rsidR="00DD6C4A" w:rsidRPr="00DD6C4A" w:rsidRDefault="00DD6C4A" w:rsidP="00DD6C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MWF 1</w:t>
      </w:r>
      <w:r w:rsidR="009C3F7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9C3F7F">
        <w:rPr>
          <w:rFonts w:ascii="Times New Roman" w:eastAsia="Times New Roman" w:hAnsi="Times New Roman" w:cs="Times New Roman"/>
          <w:sz w:val="24"/>
          <w:szCs w:val="24"/>
        </w:rPr>
        <w:t>1</w:t>
      </w:r>
      <w:r w:rsidR="008B6768">
        <w:rPr>
          <w:rFonts w:ascii="Times New Roman" w:eastAsia="Times New Roman" w:hAnsi="Times New Roman" w:cs="Times New Roman"/>
          <w:sz w:val="24"/>
          <w:szCs w:val="24"/>
        </w:rPr>
        <w:t>2</w:t>
      </w:r>
      <w:r w:rsidR="009C3F7F">
        <w:rPr>
          <w:rFonts w:ascii="Times New Roman" w:eastAsia="Times New Roman" w:hAnsi="Times New Roman" w:cs="Times New Roman"/>
          <w:sz w:val="24"/>
          <w:szCs w:val="24"/>
        </w:rPr>
        <w:t xml:space="preserve"> and 1-2</w:t>
      </w:r>
      <w:r>
        <w:rPr>
          <w:rFonts w:ascii="Times New Roman" w:eastAsia="Times New Roman" w:hAnsi="Times New Roman" w:cs="Times New Roman"/>
          <w:sz w:val="24"/>
          <w:szCs w:val="24"/>
        </w:rPr>
        <w:t xml:space="preserve">; TTh </w:t>
      </w:r>
      <w:r w:rsidR="009C3F7F">
        <w:rPr>
          <w:rFonts w:ascii="Times New Roman" w:eastAsia="Times New Roman" w:hAnsi="Times New Roman" w:cs="Times New Roman"/>
          <w:sz w:val="24"/>
          <w:szCs w:val="24"/>
        </w:rPr>
        <w:t>9:30-10:40, and by appointment</w:t>
      </w:r>
    </w:p>
    <w:sectPr w:rsidR="00DD6C4A" w:rsidRPr="00DD6C4A" w:rsidSect="00B05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49"/>
    <w:rsid w:val="00111049"/>
    <w:rsid w:val="001428E0"/>
    <w:rsid w:val="001E381E"/>
    <w:rsid w:val="002E21E9"/>
    <w:rsid w:val="002E30D0"/>
    <w:rsid w:val="003477EB"/>
    <w:rsid w:val="00465EE8"/>
    <w:rsid w:val="005D465B"/>
    <w:rsid w:val="00690574"/>
    <w:rsid w:val="006C7693"/>
    <w:rsid w:val="008563EF"/>
    <w:rsid w:val="008B6768"/>
    <w:rsid w:val="009C3F7F"/>
    <w:rsid w:val="00B056A9"/>
    <w:rsid w:val="00D40B47"/>
    <w:rsid w:val="00DD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A7599-41DB-4817-B3FE-E6CF6B3A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C4A"/>
    <w:pPr>
      <w:spacing w:after="0" w:line="240" w:lineRule="auto"/>
    </w:pPr>
  </w:style>
  <w:style w:type="character" w:styleId="Hyperlink">
    <w:name w:val="Hyperlink"/>
    <w:basedOn w:val="DefaultParagraphFont"/>
    <w:uiPriority w:val="99"/>
    <w:unhideWhenUsed/>
    <w:rsid w:val="00DD6C4A"/>
    <w:rPr>
      <w:color w:val="0000FF" w:themeColor="hyperlink"/>
      <w:u w:val="single"/>
    </w:rPr>
  </w:style>
  <w:style w:type="character" w:customStyle="1" w:styleId="a-declarative">
    <w:name w:val="a-declarative"/>
    <w:basedOn w:val="DefaultParagraphFont"/>
    <w:rsid w:val="00DD6C4A"/>
  </w:style>
  <w:style w:type="paragraph" w:styleId="BalloonText">
    <w:name w:val="Balloon Text"/>
    <w:basedOn w:val="Normal"/>
    <w:link w:val="BalloonTextChar"/>
    <w:uiPriority w:val="99"/>
    <w:semiHidden/>
    <w:unhideWhenUsed/>
    <w:rsid w:val="002E3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a.edu/titleix" TargetMode="External"/><Relationship Id="rId4" Type="http://schemas.openxmlformats.org/officeDocument/2006/relationships/hyperlink" Target="http://uca.edu/mysafety/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UCA</cp:lastModifiedBy>
  <cp:revision>2</cp:revision>
  <cp:lastPrinted>2017-01-03T02:16:00Z</cp:lastPrinted>
  <dcterms:created xsi:type="dcterms:W3CDTF">2017-01-17T14:48:00Z</dcterms:created>
  <dcterms:modified xsi:type="dcterms:W3CDTF">2017-01-17T14:48:00Z</dcterms:modified>
</cp:coreProperties>
</file>