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E70DF" w14:textId="77777777" w:rsidR="002C478E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b/>
          <w:bCs/>
          <w:color w:val="000000"/>
          <w:sz w:val="28"/>
          <w:szCs w:val="28"/>
        </w:rPr>
      </w:pPr>
      <w:bookmarkStart w:id="0" w:name="_heading=h.bfgep16ik7o6" w:colFirst="0" w:colLast="0"/>
      <w:bookmarkEnd w:id="0"/>
      <w:r>
        <w:rPr>
          <w:b/>
          <w:bCs/>
          <w:color w:val="000000"/>
          <w:sz w:val="28"/>
          <w:szCs w:val="28"/>
        </w:rPr>
        <w:t>SAMPLE DEGREE PLAN</w:t>
      </w:r>
    </w:p>
    <w:p w14:paraId="030D04BD" w14:textId="77777777" w:rsidR="002C478E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Bachelor of Science in Education, Special Education K-12</w:t>
      </w:r>
    </w:p>
    <w:p w14:paraId="257B8574" w14:textId="69D52097" w:rsidR="002C478E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b/>
          <w:bCs/>
          <w:color w:val="000000"/>
        </w:rPr>
      </w:pPr>
      <w:r>
        <w:rPr>
          <w:b/>
          <w:bCs/>
          <w:color w:val="000000"/>
        </w:rPr>
        <w:t>This degree program requires a total of 12</w:t>
      </w:r>
      <w:r w:rsidR="00373726">
        <w:rPr>
          <w:b/>
          <w:bCs/>
          <w:color w:val="000000"/>
        </w:rPr>
        <w:t>2</w:t>
      </w:r>
      <w:r>
        <w:rPr>
          <w:b/>
          <w:bCs/>
          <w:color w:val="000000"/>
        </w:rPr>
        <w:t xml:space="preserve"> credit hours (CH), including </w:t>
      </w:r>
      <w:r w:rsidR="00F340D7">
        <w:rPr>
          <w:b/>
          <w:bCs/>
          <w:color w:val="000000"/>
        </w:rPr>
        <w:t>41</w:t>
      </w:r>
      <w:r>
        <w:rPr>
          <w:b/>
          <w:bCs/>
          <w:color w:val="000000"/>
        </w:rPr>
        <w:t xml:space="preserve"> credit hours of the lower-division (LD) UCA Core and 40 credit hours of upper-division (3000- and 4000-level) courses. This sample degree plan demonstrates how a first-time entering freshman with no college credit can earn the degree in four years. The upper-division UCA Core must be met using major, minor, or general elective courses. For general and specific degree requirements, please see the </w:t>
      </w:r>
      <w:r>
        <w:rPr>
          <w:b/>
          <w:bCs/>
          <w:i/>
          <w:iCs/>
          <w:color w:val="000000"/>
        </w:rPr>
        <w:t>Undergraduate Bulletin</w:t>
      </w:r>
      <w:r>
        <w:rPr>
          <w:b/>
          <w:bCs/>
          <w:color w:val="000000"/>
        </w:rPr>
        <w:t xml:space="preserve"> at </w:t>
      </w:r>
      <w:hyperlink r:id="rId7">
        <w:r w:rsidR="002C478E">
          <w:rPr>
            <w:b/>
            <w:bCs/>
            <w:color w:val="0000FF"/>
            <w:u w:val="single"/>
          </w:rPr>
          <w:t>https://uca.edu/ubulletin</w:t>
        </w:r>
      </w:hyperlink>
      <w:r>
        <w:rPr>
          <w:b/>
          <w:bCs/>
          <w:color w:val="000000"/>
        </w:rPr>
        <w:t xml:space="preserve">. Consult your academic advisor </w:t>
      </w:r>
      <w:proofErr w:type="gramStart"/>
      <w:r>
        <w:rPr>
          <w:b/>
          <w:bCs/>
          <w:color w:val="000000"/>
        </w:rPr>
        <w:t>for</w:t>
      </w:r>
      <w:proofErr w:type="gramEnd"/>
      <w:r>
        <w:rPr>
          <w:b/>
          <w:bCs/>
          <w:color w:val="000000"/>
        </w:rPr>
        <w:t xml:space="preserve"> appropriate substitutions and additional information.</w:t>
      </w:r>
    </w:p>
    <w:p w14:paraId="0EBB6EDD" w14:textId="77777777" w:rsidR="002C478E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D9D9D9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Year 1</w:t>
      </w:r>
    </w:p>
    <w:p w14:paraId="4798D5D9" w14:textId="77777777" w:rsidR="002C478E" w:rsidRDefault="002C478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100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67"/>
        <w:gridCol w:w="482"/>
        <w:gridCol w:w="4565"/>
        <w:gridCol w:w="472"/>
      </w:tblGrid>
      <w:tr w:rsidR="002C478E" w14:paraId="4DFD6087" w14:textId="77777777">
        <w:tc>
          <w:tcPr>
            <w:tcW w:w="5049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D50BD33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Fall — Semester 1</w:t>
            </w:r>
          </w:p>
        </w:tc>
        <w:tc>
          <w:tcPr>
            <w:tcW w:w="503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D771F6D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Spring — Semester 2</w:t>
            </w:r>
          </w:p>
        </w:tc>
      </w:tr>
      <w:tr w:rsidR="002C478E" w14:paraId="51B0B00D" w14:textId="77777777">
        <w:tc>
          <w:tcPr>
            <w:tcW w:w="4567" w:type="dxa"/>
            <w:tcBorders>
              <w:left w:val="single" w:sz="12" w:space="0" w:color="000000"/>
            </w:tcBorders>
            <w:shd w:val="clear" w:color="auto" w:fill="auto"/>
          </w:tcPr>
          <w:p w14:paraId="0C6D0346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Courses</w:t>
            </w:r>
          </w:p>
        </w:tc>
        <w:tc>
          <w:tcPr>
            <w:tcW w:w="482" w:type="dxa"/>
            <w:tcBorders>
              <w:right w:val="single" w:sz="12" w:space="0" w:color="000000"/>
            </w:tcBorders>
            <w:vAlign w:val="center"/>
          </w:tcPr>
          <w:p w14:paraId="4D233AF1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</w:t>
            </w:r>
          </w:p>
        </w:tc>
        <w:tc>
          <w:tcPr>
            <w:tcW w:w="4565" w:type="dxa"/>
            <w:tcBorders>
              <w:left w:val="single" w:sz="12" w:space="0" w:color="000000"/>
            </w:tcBorders>
            <w:shd w:val="clear" w:color="auto" w:fill="auto"/>
          </w:tcPr>
          <w:p w14:paraId="5B991753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Courses</w:t>
            </w:r>
          </w:p>
        </w:tc>
        <w:tc>
          <w:tcPr>
            <w:tcW w:w="472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1B20BAF3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</w:t>
            </w:r>
          </w:p>
        </w:tc>
      </w:tr>
      <w:tr w:rsidR="002C478E" w14:paraId="5A398EBD" w14:textId="77777777">
        <w:tc>
          <w:tcPr>
            <w:tcW w:w="4567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025ED046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MATH 1360 Quantitative Literacy (LD UCA Core: Quant) (Q) (CI)</w:t>
            </w:r>
          </w:p>
        </w:tc>
        <w:tc>
          <w:tcPr>
            <w:tcW w:w="482" w:type="dxa"/>
            <w:tcBorders>
              <w:right w:val="single" w:sz="12" w:space="0" w:color="000000"/>
            </w:tcBorders>
            <w:vAlign w:val="center"/>
          </w:tcPr>
          <w:p w14:paraId="0A68AFFA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5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6D33B32E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HIST 2301 or 2302 The Making of America: US Hist to 1877 OR America in the Modern Era: US Hist since 1877 (CI) (AH) (G)</w:t>
            </w:r>
          </w:p>
        </w:tc>
        <w:tc>
          <w:tcPr>
            <w:tcW w:w="472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36DE6BB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2C478E" w14:paraId="46A8A74B" w14:textId="77777777">
        <w:tc>
          <w:tcPr>
            <w:tcW w:w="4567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6D25DDC5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WRTG 1310 Intro to College Writing (LD UCA Core) (EC)</w:t>
            </w:r>
          </w:p>
        </w:tc>
        <w:tc>
          <w:tcPr>
            <w:tcW w:w="482" w:type="dxa"/>
            <w:tcBorders>
              <w:right w:val="single" w:sz="12" w:space="0" w:color="000000"/>
            </w:tcBorders>
            <w:vAlign w:val="center"/>
          </w:tcPr>
          <w:p w14:paraId="60B9CB18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5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52B153B9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BIOL 1400 Exploring Concepts in Biology OR Approved Alt (LD UCA Core: Lab Science) (CI) (LS)</w:t>
            </w:r>
          </w:p>
        </w:tc>
        <w:tc>
          <w:tcPr>
            <w:tcW w:w="472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7E5D1A5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2C478E" w14:paraId="39D13B97" w14:textId="77777777">
        <w:tc>
          <w:tcPr>
            <w:tcW w:w="4567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4F26C7EE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COMM 1300 Principles of Communication (LD UCA Core) (EC)</w:t>
            </w:r>
          </w:p>
        </w:tc>
        <w:tc>
          <w:tcPr>
            <w:tcW w:w="482" w:type="dxa"/>
            <w:tcBorders>
              <w:right w:val="single" w:sz="12" w:space="0" w:color="000000"/>
            </w:tcBorders>
            <w:vAlign w:val="center"/>
          </w:tcPr>
          <w:p w14:paraId="1DD0CD94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5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6E6B719E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WRTG 1320 or ENGL 1320 Academic Writing &amp; Research OR Interdisciplinary Writing &amp; Research OR </w:t>
            </w:r>
            <w:proofErr w:type="gramStart"/>
            <w:r>
              <w:rPr>
                <w:sz w:val="18"/>
                <w:szCs w:val="18"/>
              </w:rPr>
              <w:t>Other</w:t>
            </w:r>
            <w:proofErr w:type="gramEnd"/>
            <w:r>
              <w:rPr>
                <w:sz w:val="18"/>
                <w:szCs w:val="18"/>
              </w:rPr>
              <w:t xml:space="preserve"> approved alt (LD UCA Core) (EC)</w:t>
            </w:r>
          </w:p>
        </w:tc>
        <w:tc>
          <w:tcPr>
            <w:tcW w:w="472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2AF2A5D9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2C478E" w14:paraId="227EFC51" w14:textId="77777777">
        <w:tc>
          <w:tcPr>
            <w:tcW w:w="4567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2AE7EDD1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PSCI 1330 U.S. Gov’t/Politics (LD UCA Core: SS) (CI) (SS)</w:t>
            </w:r>
          </w:p>
        </w:tc>
        <w:tc>
          <w:tcPr>
            <w:tcW w:w="482" w:type="dxa"/>
            <w:tcBorders>
              <w:right w:val="single" w:sz="12" w:space="0" w:color="000000"/>
            </w:tcBorders>
            <w:vAlign w:val="center"/>
          </w:tcPr>
          <w:p w14:paraId="1E9B3C3A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5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4462339E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EDUC 1300 Education as a Profession (make LD Core) **RL</w:t>
            </w:r>
          </w:p>
        </w:tc>
        <w:tc>
          <w:tcPr>
            <w:tcW w:w="472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0663173C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2C478E" w14:paraId="0996C49A" w14:textId="77777777">
        <w:trPr>
          <w:trHeight w:val="288"/>
        </w:trPr>
        <w:tc>
          <w:tcPr>
            <w:tcW w:w="4567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7CA266A5" w14:textId="77777777" w:rsidR="002C478E" w:rsidRDefault="00000000">
            <w:pPr>
              <w:spacing w:before="60"/>
            </w:pPr>
            <w:r>
              <w:t>LD UCA Core: FY Freshman</w:t>
            </w:r>
          </w:p>
          <w:p w14:paraId="1FEA4C54" w14:textId="77777777" w:rsidR="002C478E" w:rsidRDefault="002C478E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482" w:type="dxa"/>
            <w:tcBorders>
              <w:right w:val="single" w:sz="12" w:space="0" w:color="000000"/>
            </w:tcBorders>
            <w:vAlign w:val="center"/>
          </w:tcPr>
          <w:p w14:paraId="7A7EEEAE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14:paraId="729783F1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sz w:val="18"/>
                <w:szCs w:val="18"/>
              </w:rPr>
            </w:pPr>
            <w:r>
              <w:pict w14:anchorId="054DDDD5">
                <v:rect id="_x0000_i1025" style="width:0;height:1.5pt" o:hralign="center" o:hrstd="t" o:hr="t" fillcolor="#a0a0a0" stroked="f"/>
              </w:pict>
            </w:r>
          </w:p>
          <w:p w14:paraId="39ADA2C5" w14:textId="77777777" w:rsidR="002C478E" w:rsidRDefault="002C47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sz w:val="18"/>
                <w:szCs w:val="18"/>
              </w:rPr>
            </w:pPr>
          </w:p>
        </w:tc>
        <w:tc>
          <w:tcPr>
            <w:tcW w:w="4565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554A40E6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LD UCA Core: Diversity (LD)</w:t>
            </w:r>
          </w:p>
        </w:tc>
        <w:tc>
          <w:tcPr>
            <w:tcW w:w="472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1CA88F86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2C478E" w14:paraId="5D23F123" w14:textId="77777777">
        <w:trPr>
          <w:trHeight w:val="288"/>
        </w:trPr>
        <w:tc>
          <w:tcPr>
            <w:tcW w:w="4567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7800EEE8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4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82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56DA2581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4565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09DD9D02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72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5DD12B9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</w:tr>
    </w:tbl>
    <w:p w14:paraId="46E6B2D1" w14:textId="77777777" w:rsidR="002C478E" w:rsidRDefault="002C478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B66D35F" w14:textId="77777777" w:rsidR="002C478E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D9D9D9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Year 2</w:t>
      </w:r>
    </w:p>
    <w:p w14:paraId="52C79603" w14:textId="77777777" w:rsidR="002C478E" w:rsidRDefault="002C478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1"/>
        <w:tblW w:w="100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63"/>
        <w:gridCol w:w="478"/>
        <w:gridCol w:w="4564"/>
        <w:gridCol w:w="474"/>
      </w:tblGrid>
      <w:tr w:rsidR="002C478E" w14:paraId="05AFC3E9" w14:textId="77777777">
        <w:tc>
          <w:tcPr>
            <w:tcW w:w="5042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DD2DB43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Fall — Semester 3</w:t>
            </w:r>
          </w:p>
        </w:tc>
        <w:tc>
          <w:tcPr>
            <w:tcW w:w="5038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D3281F1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Spring — Semester 4</w:t>
            </w:r>
          </w:p>
        </w:tc>
      </w:tr>
      <w:tr w:rsidR="002C478E" w14:paraId="4933862A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</w:tcPr>
          <w:p w14:paraId="42FB6E74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Courses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42C92372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</w:tcPr>
          <w:p w14:paraId="396194F2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Courses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6F9BDB28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</w:t>
            </w:r>
          </w:p>
        </w:tc>
      </w:tr>
      <w:tr w:rsidR="002C478E" w14:paraId="0CDD853E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58AEE42E" w14:textId="3AC842D5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3301</w:t>
            </w:r>
            <w:r w:rsidR="005D279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Early Dev and Learning Theories (hybrid)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48749A44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3C4F0F93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Hum/ART Choose 1 from fine arts LD UCA Core (CI) (FA)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40155152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2C478E" w14:paraId="2E675C5A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294D55D2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PHYS 1400 Physical Science for General Education (LD UCA Core: Lab Science) (CI) (LS)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16E218E8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</w:tcPr>
          <w:p w14:paraId="7AE237EC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SCI 4410 Concepts of Science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5388490D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2C478E" w14:paraId="6C4DD9D8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4E4EC05C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MATH 3351 or MATH 3352 Numbers Systems: Integers OR Number Systems: Reals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3E367731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4A87709C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3305 Integrated Approaches to Child/Young Adult Literature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48F7FA65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2C478E" w14:paraId="68904848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01AB158E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EDUC 2330 or SOC 2325 Historical Perspectives in Education LD UCA Core-Responsible Living (RL)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1B669339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492AB2BF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3390 Integrated Curriculum and Assessment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06182D58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2C478E" w14:paraId="5153660F" w14:textId="77777777">
        <w:trPr>
          <w:trHeight w:val="288"/>
        </w:trPr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0231DEA8" w14:textId="39EB5846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ELSE 3308 Foundations of </w:t>
            </w:r>
            <w:r w:rsidR="00CD40A7">
              <w:rPr>
                <w:sz w:val="18"/>
                <w:szCs w:val="18"/>
              </w:rPr>
              <w:t>Universal Supports for Twenty-First Century</w:t>
            </w:r>
            <w:r>
              <w:rPr>
                <w:sz w:val="18"/>
                <w:szCs w:val="18"/>
              </w:rPr>
              <w:t xml:space="preserve"> Learners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4E37871B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4346F9DE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MATH 4310 Topics in Mathematics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14EC8913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2C478E" w14:paraId="566FA9FB" w14:textId="77777777">
        <w:trPr>
          <w:trHeight w:val="288"/>
        </w:trPr>
        <w:tc>
          <w:tcPr>
            <w:tcW w:w="45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077F2438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4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78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339D38DC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5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319B1276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74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51FF7BC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</w:tr>
    </w:tbl>
    <w:p w14:paraId="14D8F55A" w14:textId="77777777" w:rsidR="002C478E" w:rsidRDefault="002C478E"/>
    <w:p w14:paraId="62493823" w14:textId="77777777" w:rsidR="002C478E" w:rsidRDefault="00000000">
      <w:pPr>
        <w:rPr>
          <w:b/>
          <w:bCs/>
          <w:sz w:val="22"/>
          <w:szCs w:val="22"/>
        </w:rPr>
      </w:pPr>
      <w:bookmarkStart w:id="1" w:name="_heading=h.30j0zll" w:colFirst="0" w:colLast="0"/>
      <w:bookmarkEnd w:id="1"/>
      <w:r>
        <w:br w:type="page"/>
      </w:r>
    </w:p>
    <w:p w14:paraId="2DFB8AA1" w14:textId="77777777" w:rsidR="002C478E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D9D9D9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lastRenderedPageBreak/>
        <w:t>Year 3</w:t>
      </w:r>
    </w:p>
    <w:p w14:paraId="26021C41" w14:textId="77777777" w:rsidR="002C478E" w:rsidRDefault="002C478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2"/>
        <w:tblW w:w="100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63"/>
        <w:gridCol w:w="478"/>
        <w:gridCol w:w="4564"/>
        <w:gridCol w:w="474"/>
      </w:tblGrid>
      <w:tr w:rsidR="002C478E" w14:paraId="0049190B" w14:textId="77777777">
        <w:tc>
          <w:tcPr>
            <w:tcW w:w="5042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A02B451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Fall — Semester 5</w:t>
            </w:r>
          </w:p>
        </w:tc>
        <w:tc>
          <w:tcPr>
            <w:tcW w:w="5038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4CC64F0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Spring — Semester 6</w:t>
            </w:r>
          </w:p>
        </w:tc>
      </w:tr>
      <w:tr w:rsidR="002C478E" w14:paraId="235B17F6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</w:tcPr>
          <w:p w14:paraId="0F5263E9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Courses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66CF9BDD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</w:tcPr>
          <w:p w14:paraId="459B5AA9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Courses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3F1EE97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</w:t>
            </w:r>
          </w:p>
        </w:tc>
      </w:tr>
      <w:tr w:rsidR="002C478E" w14:paraId="40CA36FF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78B2EAA4" w14:textId="03D8438E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4311 Foundations of Reading</w:t>
            </w:r>
            <w:r w:rsidR="00F340D7">
              <w:rPr>
                <w:sz w:val="18"/>
                <w:szCs w:val="18"/>
              </w:rPr>
              <w:t xml:space="preserve"> (</w:t>
            </w:r>
            <w:proofErr w:type="spellStart"/>
            <w:r w:rsidR="00F340D7">
              <w:rPr>
                <w:sz w:val="18"/>
                <w:szCs w:val="18"/>
              </w:rPr>
              <w:t>SoR</w:t>
            </w:r>
            <w:proofErr w:type="spellEnd"/>
            <w:r w:rsidR="00F340D7">
              <w:rPr>
                <w:sz w:val="18"/>
                <w:szCs w:val="18"/>
              </w:rPr>
              <w:t>)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02E09137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7C2F935D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4310 Junior Block Practicum Field Hours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48355351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2C478E" w14:paraId="6936CE91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28ACB60C" w14:textId="0CFF622E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ELSE 4307 Instructional Programming for </w:t>
            </w:r>
            <w:r w:rsidR="00CD40A7">
              <w:rPr>
                <w:sz w:val="18"/>
                <w:szCs w:val="18"/>
              </w:rPr>
              <w:t xml:space="preserve">All </w:t>
            </w:r>
            <w:r>
              <w:rPr>
                <w:sz w:val="18"/>
                <w:szCs w:val="18"/>
              </w:rPr>
              <w:t>Learners (site-based) UD Core RL D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04D0A2EF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5307639E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4309 Positive Classroom Environment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5D859876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2C478E" w14:paraId="190A760C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769F797F" w14:textId="096B556F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4306 Educational Programming for</w:t>
            </w:r>
            <w:r w:rsidR="00114B51">
              <w:rPr>
                <w:sz w:val="18"/>
                <w:szCs w:val="18"/>
              </w:rPr>
              <w:t xml:space="preserve"> Middle and Secondary Learners with Mild Disabilities</w:t>
            </w:r>
            <w:r w:rsidR="00F340D7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field embedded)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5F0501C2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5E215CCC" w14:textId="689BC2CD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4305 Literacy Assessment and Intervention</w:t>
            </w:r>
            <w:r w:rsidR="00F340D7">
              <w:rPr>
                <w:sz w:val="18"/>
                <w:szCs w:val="18"/>
              </w:rPr>
              <w:t xml:space="preserve"> (</w:t>
            </w:r>
            <w:proofErr w:type="spellStart"/>
            <w:r w:rsidR="00F340D7">
              <w:rPr>
                <w:sz w:val="18"/>
                <w:szCs w:val="18"/>
              </w:rPr>
              <w:t>SoR</w:t>
            </w:r>
            <w:proofErr w:type="spellEnd"/>
            <w:r w:rsidR="00F340D7">
              <w:rPr>
                <w:sz w:val="18"/>
                <w:szCs w:val="18"/>
              </w:rPr>
              <w:t>)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40F1D879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2C478E" w14:paraId="35B6D00F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415F66E7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EDUC 4210 Integration of Technology into Teaching and Learning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03FB7CC5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61EE44AA" w14:textId="530F7413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ELSE 4315 </w:t>
            </w:r>
            <w:r w:rsidR="00114B51">
              <w:rPr>
                <w:sz w:val="18"/>
                <w:szCs w:val="18"/>
              </w:rPr>
              <w:t xml:space="preserve">Workshop Approach to Teaching </w:t>
            </w:r>
            <w:r>
              <w:rPr>
                <w:sz w:val="18"/>
                <w:szCs w:val="18"/>
              </w:rPr>
              <w:t xml:space="preserve">Writing Course </w:t>
            </w:r>
            <w:r w:rsidR="00114B51">
              <w:rPr>
                <w:sz w:val="18"/>
                <w:szCs w:val="18"/>
              </w:rPr>
              <w:t xml:space="preserve">in K12 </w:t>
            </w:r>
            <w:r>
              <w:rPr>
                <w:sz w:val="18"/>
                <w:szCs w:val="18"/>
              </w:rPr>
              <w:t>(UD UCA Core: C)</w:t>
            </w:r>
            <w:r w:rsidR="00F340D7">
              <w:rPr>
                <w:sz w:val="18"/>
                <w:szCs w:val="18"/>
              </w:rPr>
              <w:t xml:space="preserve"> (</w:t>
            </w:r>
            <w:proofErr w:type="spellStart"/>
            <w:r w:rsidR="00F340D7">
              <w:rPr>
                <w:sz w:val="18"/>
                <w:szCs w:val="18"/>
              </w:rPr>
              <w:t>SoR</w:t>
            </w:r>
            <w:proofErr w:type="spellEnd"/>
            <w:r w:rsidR="00F340D7">
              <w:rPr>
                <w:sz w:val="18"/>
                <w:szCs w:val="18"/>
              </w:rPr>
              <w:t>)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0CCD2951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2C478E" w14:paraId="3AFEBB90" w14:textId="77777777">
        <w:trPr>
          <w:trHeight w:val="288"/>
        </w:trPr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41589BCD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3302 Orientation to Teacher Residency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7F5DE4D4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5020A5A8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4316 Instructional Strategies for Elementary Math and Science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0F7FF5A0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2C478E" w14:paraId="3726C843" w14:textId="77777777">
        <w:trPr>
          <w:trHeight w:val="288"/>
        </w:trPr>
        <w:tc>
          <w:tcPr>
            <w:tcW w:w="45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596E653E" w14:textId="77777777" w:rsidR="002C478E" w:rsidRDefault="002C47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4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8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7B2EE4DF" w14:textId="77777777" w:rsidR="002C478E" w:rsidRDefault="002C47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510F27B0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4312 Literacy Intervention Practicum</w:t>
            </w:r>
          </w:p>
        </w:tc>
        <w:tc>
          <w:tcPr>
            <w:tcW w:w="474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D725B56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2C478E" w14:paraId="090FDC18" w14:textId="77777777">
        <w:trPr>
          <w:trHeight w:val="288"/>
        </w:trPr>
        <w:tc>
          <w:tcPr>
            <w:tcW w:w="45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65DD79E5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4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78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7C9A31EF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5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427AA5AB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74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6327718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</w:tr>
    </w:tbl>
    <w:p w14:paraId="407B284F" w14:textId="77777777" w:rsidR="002C478E" w:rsidRDefault="002C478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FC64341" w14:textId="77777777" w:rsidR="002C478E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D9D9D9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Year 4</w:t>
      </w:r>
    </w:p>
    <w:p w14:paraId="040EE551" w14:textId="77777777" w:rsidR="002C478E" w:rsidRDefault="002C47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vertAlign w:val="superscript"/>
        </w:rPr>
      </w:pPr>
    </w:p>
    <w:tbl>
      <w:tblPr>
        <w:tblStyle w:val="a3"/>
        <w:tblW w:w="100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63"/>
        <w:gridCol w:w="478"/>
        <w:gridCol w:w="4564"/>
        <w:gridCol w:w="474"/>
      </w:tblGrid>
      <w:tr w:rsidR="002C478E" w14:paraId="7C004B20" w14:textId="77777777">
        <w:tc>
          <w:tcPr>
            <w:tcW w:w="5042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A7FF997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Fall — Semester 7</w:t>
            </w:r>
          </w:p>
        </w:tc>
        <w:tc>
          <w:tcPr>
            <w:tcW w:w="5038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A96F34B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Spring — Semester 8</w:t>
            </w:r>
          </w:p>
        </w:tc>
      </w:tr>
      <w:tr w:rsidR="002C478E" w14:paraId="6DFB683E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</w:tcPr>
          <w:p w14:paraId="324F0462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Courses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1C6803E3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</w:tcPr>
          <w:p w14:paraId="5D69DE99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Courses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418D8A32" w14:textId="77777777" w:rsidR="002C478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</w:t>
            </w:r>
          </w:p>
        </w:tc>
      </w:tr>
      <w:tr w:rsidR="002C478E" w14:paraId="07130350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60DB08AF" w14:textId="21F50CE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ELSE 4618 </w:t>
            </w:r>
            <w:r w:rsidR="00CD40A7">
              <w:rPr>
                <w:sz w:val="18"/>
                <w:szCs w:val="18"/>
              </w:rPr>
              <w:t>RESIDENCY I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4DE90CA5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00970570" w14:textId="709EE2B6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ELSE 4990 </w:t>
            </w:r>
            <w:r w:rsidR="00CD40A7">
              <w:rPr>
                <w:sz w:val="18"/>
                <w:szCs w:val="18"/>
              </w:rPr>
              <w:t>RESIDENCY II</w:t>
            </w:r>
            <w:r>
              <w:rPr>
                <w:sz w:val="18"/>
                <w:szCs w:val="18"/>
              </w:rPr>
              <w:t xml:space="preserve"> (UD UCA Core: Z) (T-F)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3CB857F4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2C478E" w14:paraId="076CC8CF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7F72C091" w14:textId="6DC59724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4308 Ed Programming for Students with S</w:t>
            </w:r>
            <w:r w:rsidR="00114B51">
              <w:rPr>
                <w:sz w:val="18"/>
                <w:szCs w:val="18"/>
              </w:rPr>
              <w:t>ignificant Disabilities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705276D4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26A5A278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4303 Current Trends &amp; Issues in SPED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3B56AE62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2C478E" w14:paraId="1FE9ABB5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7360738E" w14:textId="09040851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ELSE 4302 Behavior </w:t>
            </w:r>
            <w:r w:rsidR="00114B51">
              <w:rPr>
                <w:sz w:val="18"/>
                <w:szCs w:val="18"/>
              </w:rPr>
              <w:t>Guidance for All Learners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563DFDEE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23436A4E" w14:textId="77777777" w:rsidR="002C478E" w:rsidRDefault="002C47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6C51F9D1" w14:textId="77777777" w:rsidR="002C478E" w:rsidRDefault="002C47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2C478E" w14:paraId="54E0BA51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626CFE11" w14:textId="37BD3FB5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4320 Elementary Reading Methods</w:t>
            </w:r>
            <w:r w:rsidR="00F340D7">
              <w:rPr>
                <w:sz w:val="18"/>
                <w:szCs w:val="18"/>
              </w:rPr>
              <w:t xml:space="preserve"> (</w:t>
            </w:r>
            <w:proofErr w:type="spellStart"/>
            <w:r w:rsidR="00F340D7">
              <w:rPr>
                <w:sz w:val="18"/>
                <w:szCs w:val="18"/>
              </w:rPr>
              <w:t>SoR</w:t>
            </w:r>
            <w:proofErr w:type="spellEnd"/>
            <w:r w:rsidR="00F340D7">
              <w:rPr>
                <w:sz w:val="18"/>
                <w:szCs w:val="18"/>
              </w:rPr>
              <w:t>)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0A5BBEAD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7CAEA6EB" w14:textId="77777777" w:rsidR="002C478E" w:rsidRDefault="002C47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53468ECA" w14:textId="77777777" w:rsidR="002C478E" w:rsidRDefault="002C47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2C478E" w14:paraId="57615C7C" w14:textId="77777777">
        <w:trPr>
          <w:trHeight w:val="288"/>
        </w:trPr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4C589496" w14:textId="77777777" w:rsidR="002C478E" w:rsidRDefault="002C47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7D490C30" w14:textId="77777777" w:rsidR="002C478E" w:rsidRDefault="002C47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76659B80" w14:textId="77777777" w:rsidR="002C478E" w:rsidRDefault="002C47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330B6653" w14:textId="77777777" w:rsidR="002C478E" w:rsidRDefault="002C47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2C478E" w14:paraId="03B4A18B" w14:textId="77777777">
        <w:trPr>
          <w:trHeight w:val="288"/>
        </w:trPr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4D25F52F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**Must be 15 or less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443BFABE" w14:textId="77777777" w:rsidR="002C478E" w:rsidRDefault="002C47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4C0F2FBA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**Cannot be more than 12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DA6D134" w14:textId="77777777" w:rsidR="002C478E" w:rsidRDefault="002C47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2C478E" w14:paraId="28310720" w14:textId="77777777">
        <w:trPr>
          <w:trHeight w:val="288"/>
        </w:trPr>
        <w:tc>
          <w:tcPr>
            <w:tcW w:w="45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43A60978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4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78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53C60E5E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45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70221AD1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74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76BA8A1" w14:textId="77777777" w:rsidR="002C47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</w:t>
            </w:r>
          </w:p>
        </w:tc>
      </w:tr>
    </w:tbl>
    <w:p w14:paraId="7BEB19E8" w14:textId="77777777" w:rsidR="002C478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color w:val="000000"/>
          <w:vertAlign w:val="superscript"/>
        </w:rPr>
        <w:t xml:space="preserve"> </w:t>
      </w:r>
    </w:p>
    <w:sectPr w:rsidR="002C47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080" w:bottom="1080" w:left="1080" w:header="576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8C25D" w14:textId="77777777" w:rsidR="002100DC" w:rsidRDefault="002100DC">
      <w:r>
        <w:separator/>
      </w:r>
    </w:p>
  </w:endnote>
  <w:endnote w:type="continuationSeparator" w:id="0">
    <w:p w14:paraId="05E290B2" w14:textId="77777777" w:rsidR="002100DC" w:rsidRDefault="00210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E01F6740-D1A1-4048-B7C0-105E7954C85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8F1EB586-DC7B-47D2-95DC-EA1377C52CF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16D50FC-F07C-416F-B8A5-93E7BFE584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688F2" w14:textId="77777777" w:rsidR="002C478E" w:rsidRDefault="002C478E">
    <w:pPr>
      <w:pBdr>
        <w:top w:val="single" w:sz="4" w:space="1" w:color="000000"/>
        <w:left w:val="nil"/>
        <w:bottom w:val="nil"/>
        <w:right w:val="nil"/>
        <w:between w:val="nil"/>
      </w:pBdr>
      <w:tabs>
        <w:tab w:val="right" w:pos="10440"/>
      </w:tabs>
      <w:jc w:val="right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8BAED" w14:textId="77777777" w:rsidR="002C478E" w:rsidRDefault="0000000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right" w:pos="10440"/>
      </w:tabs>
      <w:jc w:val="right"/>
      <w:rPr>
        <w:color w:val="000000"/>
      </w:rPr>
    </w:pPr>
    <w:r>
      <w:rPr>
        <w:color w:val="000000"/>
      </w:rPr>
      <w:t xml:space="preserve">Effective: {term, </w:t>
    </w:r>
    <w:proofErr w:type="gramStart"/>
    <w:r>
      <w:rPr>
        <w:color w:val="000000"/>
      </w:rPr>
      <w:t>year}Page</w:t>
    </w:r>
    <w:proofErr w:type="gramEnd"/>
    <w:r>
      <w:rPr>
        <w:color w:val="000000"/>
      </w:rPr>
      <w:t xml:space="preserve">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D40A7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CD40A7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E5229" w14:textId="77777777" w:rsidR="002C478E" w:rsidRDefault="002C478E">
    <w:pPr>
      <w:pBdr>
        <w:top w:val="single" w:sz="4" w:space="1" w:color="000000"/>
        <w:left w:val="nil"/>
        <w:bottom w:val="nil"/>
        <w:right w:val="nil"/>
        <w:between w:val="nil"/>
      </w:pBdr>
      <w:tabs>
        <w:tab w:val="right" w:pos="10440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A3D17" w14:textId="77777777" w:rsidR="002100DC" w:rsidRDefault="002100DC">
      <w:r>
        <w:separator/>
      </w:r>
    </w:p>
  </w:footnote>
  <w:footnote w:type="continuationSeparator" w:id="0">
    <w:p w14:paraId="1AE68755" w14:textId="77777777" w:rsidR="002100DC" w:rsidRDefault="00210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0E0FC" w14:textId="77777777" w:rsidR="002C478E" w:rsidRDefault="002C478E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BF94D" w14:textId="77777777" w:rsidR="002C478E" w:rsidRDefault="00000000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SDP – Four Years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B41AF" w14:textId="77777777" w:rsidR="002C478E" w:rsidRDefault="002C478E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78E"/>
    <w:rsid w:val="00114B51"/>
    <w:rsid w:val="002100DC"/>
    <w:rsid w:val="002C478E"/>
    <w:rsid w:val="00372A81"/>
    <w:rsid w:val="00373726"/>
    <w:rsid w:val="005D2794"/>
    <w:rsid w:val="00872720"/>
    <w:rsid w:val="00A279D4"/>
    <w:rsid w:val="00CD40A7"/>
    <w:rsid w:val="00D52487"/>
    <w:rsid w:val="00F3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0920E"/>
  <w15:docId w15:val="{CD70F54E-B820-474E-9FF7-FF6E1F9CA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" w:eastAsia="en-US" w:bidi="ar-SA"/>
      </w:rPr>
    </w:rPrDefault>
    <w:pPrDefault>
      <w:pPr>
        <w:tabs>
          <w:tab w:val="left" w:pos="432"/>
          <w:tab w:val="left" w:pos="864"/>
          <w:tab w:val="left" w:pos="1296"/>
          <w:tab w:val="left" w:pos="1728"/>
        </w:tabs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bottom w:val="dotted" w:sz="12" w:space="1" w:color="7030A0"/>
      </w:pBdr>
      <w:spacing w:before="360" w:after="120"/>
      <w:ind w:left="432" w:hanging="432"/>
      <w:outlineLvl w:val="0"/>
    </w:pPr>
    <w:rPr>
      <w:b/>
      <w:bCs/>
      <w:color w:val="7030A0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40" w:after="60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rFonts w:ascii="Cambria" w:eastAsia="Cambria" w:hAnsi="Cambria" w:cs="Cambria"/>
      <w:color w:val="36609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240" w:after="240"/>
      <w:jc w:val="center"/>
    </w:pPr>
    <w:rPr>
      <w:b/>
      <w:bCs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58" w:type="dxa"/>
        <w:bottom w:w="0" w:type="dxa"/>
        <w:right w:w="5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58" w:type="dxa"/>
        <w:bottom w:w="0" w:type="dxa"/>
        <w:right w:w="5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58" w:type="dxa"/>
        <w:bottom w:w="0" w:type="dxa"/>
        <w:right w:w="5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58" w:type="dxa"/>
        <w:bottom w:w="0" w:type="dxa"/>
        <w:right w:w="5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58" w:type="dxa"/>
        <w:bottom w:w="0" w:type="dxa"/>
        <w:right w:w="5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uca.edu/ubullet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m7vwiFL5vnLnBfV5kW/laaTLOw==">CgMxLjAyDmguYmZnZXAxNmlrN282MgloLjMwajB6bGw4AHIhMUxNeHVfOEZzQXlpSk0wRTF4RTJ1eWtObnhHZURFd1dt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519</Words>
  <Characters>2964</Characters>
  <Application>Microsoft Office Word</Application>
  <DocSecurity>0</DocSecurity>
  <Lines>24</Lines>
  <Paragraphs>6</Paragraphs>
  <ScaleCrop>false</ScaleCrop>
  <Company>University of Central Arkanasas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Stefanie Sorbet</dc:creator>
  <cp:lastModifiedBy>Stefanie Sorbet</cp:lastModifiedBy>
  <cp:revision>6</cp:revision>
  <dcterms:created xsi:type="dcterms:W3CDTF">2026-05-14T18:50:00Z</dcterms:created>
  <dcterms:modified xsi:type="dcterms:W3CDTF">2026-05-14T19:09:00Z</dcterms:modified>
</cp:coreProperties>
</file>