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1E4C" w:rsidRDefault="00AE4022">
      <w:r>
        <w:t xml:space="preserve">Feedback Report </w:t>
      </w:r>
    </w:p>
    <w:p w14:paraId="00000002" w14:textId="77777777" w:rsidR="00701E4C" w:rsidRDefault="00AE4022">
      <w:r>
        <w:t>UCA Core Council Assessment sub-committee</w:t>
      </w:r>
    </w:p>
    <w:p w14:paraId="00000003" w14:textId="07E78614" w:rsidR="00701E4C" w:rsidRDefault="0000105A">
      <w:r>
        <w:t>December 20</w:t>
      </w:r>
      <w:r w:rsidR="00697FB6">
        <w:t>19</w:t>
      </w:r>
      <w:bookmarkStart w:id="0" w:name="_GoBack"/>
      <w:bookmarkEnd w:id="0"/>
    </w:p>
    <w:p w14:paraId="00000004" w14:textId="77777777" w:rsidR="00701E4C" w:rsidRDefault="00AE4022">
      <w:r>
        <w:t>Re: Review of LD Core Responsible Living Course Offerings</w:t>
      </w:r>
    </w:p>
    <w:p w14:paraId="00000005" w14:textId="77777777" w:rsidR="00701E4C" w:rsidRDefault="00701E4C"/>
    <w:p w14:paraId="00000006" w14:textId="52DB9325" w:rsidR="00701E4C" w:rsidRDefault="00AE4022">
      <w:r>
        <w:t xml:space="preserve">Thank you for providing the information requested by the sub-committee. The assessment sub-committee is diligently reviewing all courses in the Lower Division Core </w:t>
      </w:r>
      <w:r w:rsidR="00A0679B">
        <w:t xml:space="preserve">that assess under the Diversity Core Competency in order </w:t>
      </w:r>
      <w:r>
        <w:t xml:space="preserve">to assure that our students are receiving a shared, common experience across the university as regards this Core competency. Your participation </w:t>
      </w:r>
      <w:proofErr w:type="gramStart"/>
      <w:r>
        <w:t>is greatly appreciated</w:t>
      </w:r>
      <w:proofErr w:type="gramEnd"/>
      <w:r>
        <w:t xml:space="preserve"> in this endeavor. The sub-committee would like to provide you with this feedback report. If you have questions, concerns, or </w:t>
      </w:r>
      <w:r w:rsidR="00A0679B">
        <w:t>comments please direct those to</w:t>
      </w:r>
      <w:r>
        <w:t>, Jake Held (</w:t>
      </w:r>
      <w:hyperlink r:id="rId4">
        <w:r>
          <w:rPr>
            <w:color w:val="1155CC"/>
            <w:u w:val="single"/>
          </w:rPr>
          <w:t>jmheld@uca.edu</w:t>
        </w:r>
      </w:hyperlink>
      <w:r>
        <w:t xml:space="preserve">) </w:t>
      </w:r>
    </w:p>
    <w:p w14:paraId="00000007" w14:textId="77777777" w:rsidR="00701E4C" w:rsidRDefault="00701E4C"/>
    <w:p w14:paraId="00000008" w14:textId="2B25D20A" w:rsidR="00701E4C" w:rsidRPr="004651D5" w:rsidRDefault="00AE4022">
      <w:pPr>
        <w:rPr>
          <w:b/>
        </w:rPr>
      </w:pPr>
      <w:r w:rsidRPr="004651D5">
        <w:rPr>
          <w:b/>
        </w:rPr>
        <w:t xml:space="preserve">Course Prefix and Number: </w:t>
      </w:r>
      <w:r w:rsidR="009A25A0">
        <w:rPr>
          <w:b/>
        </w:rPr>
        <w:t>RELG 1320</w:t>
      </w:r>
      <w:r w:rsidRPr="004651D5">
        <w:rPr>
          <w:b/>
        </w:rPr>
        <w:t xml:space="preserve"> </w:t>
      </w:r>
      <w:r w:rsidRPr="004651D5">
        <w:rPr>
          <w:b/>
        </w:rPr>
        <w:tab/>
      </w:r>
    </w:p>
    <w:p w14:paraId="00000009" w14:textId="22D20B70" w:rsidR="00701E4C" w:rsidRPr="004651D5" w:rsidRDefault="00AE4022">
      <w:pPr>
        <w:rPr>
          <w:b/>
        </w:rPr>
      </w:pPr>
      <w:r w:rsidRPr="004651D5">
        <w:rPr>
          <w:b/>
        </w:rPr>
        <w:t xml:space="preserve">Course Title: </w:t>
      </w:r>
      <w:r w:rsidR="004651D5" w:rsidRPr="004651D5">
        <w:rPr>
          <w:b/>
        </w:rPr>
        <w:t xml:space="preserve">World </w:t>
      </w:r>
      <w:r w:rsidR="009A25A0">
        <w:rPr>
          <w:b/>
        </w:rPr>
        <w:t>Religions</w:t>
      </w:r>
      <w:r w:rsidR="002479F4" w:rsidRPr="004651D5">
        <w:rPr>
          <w:b/>
        </w:rPr>
        <w:t xml:space="preserve"> </w:t>
      </w:r>
    </w:p>
    <w:p w14:paraId="0000000A" w14:textId="77777777" w:rsidR="00701E4C" w:rsidRDefault="00701E4C"/>
    <w:p w14:paraId="7051B83B" w14:textId="33B4FB9E" w:rsidR="00213475" w:rsidRDefault="00AE4022">
      <w:pPr>
        <w:rPr>
          <w:color w:val="1155CC"/>
          <w:u w:val="single"/>
        </w:rPr>
      </w:pPr>
      <w:r>
        <w:rPr>
          <w:b/>
        </w:rPr>
        <w:t>Syllabus</w:t>
      </w:r>
      <w:r>
        <w:t xml:space="preserve">: Any syllabus for a course in the UCA Core must include language indicating the courses relative position within the UCA Core. The boilerplate language can be located here: </w:t>
      </w:r>
      <w:hyperlink r:id="rId5">
        <w:r>
          <w:rPr>
            <w:color w:val="1155CC"/>
            <w:u w:val="single"/>
          </w:rPr>
          <w:t>http://uca.edu/academicaffairs/publications-information/</w:t>
        </w:r>
      </w:hyperlink>
    </w:p>
    <w:p w14:paraId="4125BA22" w14:textId="77777777" w:rsidR="00213475" w:rsidRPr="00213475" w:rsidRDefault="00213475">
      <w:pPr>
        <w:rPr>
          <w:color w:val="1155CC"/>
          <w:u w:val="single"/>
        </w:rPr>
      </w:pPr>
    </w:p>
    <w:p w14:paraId="0000000C" w14:textId="62CC2E15" w:rsidR="00701E4C" w:rsidRDefault="00213475">
      <w:r>
        <w:t xml:space="preserve">This syllabus included the required language </w:t>
      </w:r>
    </w:p>
    <w:p w14:paraId="7EC3AC46" w14:textId="77777777" w:rsidR="00213475" w:rsidRDefault="00213475"/>
    <w:p w14:paraId="0000000F" w14:textId="77777777" w:rsidR="00701E4C" w:rsidRDefault="00AE4022">
      <w:r>
        <w:rPr>
          <w:b/>
        </w:rPr>
        <w:t xml:space="preserve">Lower Division Core standards: </w:t>
      </w:r>
      <w:r>
        <w:t xml:space="preserve">Does 50% of the course content directly align to the Core outcomes for the goal under with the course assesses? (NB: This </w:t>
      </w:r>
      <w:proofErr w:type="gramStart"/>
      <w:r>
        <w:t>is calculated</w:t>
      </w:r>
      <w:proofErr w:type="gramEnd"/>
      <w:r>
        <w:t xml:space="preserve"> by considering course objectives, readings, lecture/discussion, and assignments as indicated by the course syllabus and provided work.) </w:t>
      </w:r>
    </w:p>
    <w:p w14:paraId="00000010" w14:textId="77777777" w:rsidR="00701E4C" w:rsidRDefault="00701E4C"/>
    <w:p w14:paraId="00000013" w14:textId="3C728AE3" w:rsidR="00701E4C" w:rsidRDefault="00E84BCC">
      <w:r>
        <w:t>RELG</w:t>
      </w:r>
      <w:r w:rsidR="004651D5">
        <w:t xml:space="preserve"> 1320</w:t>
      </w:r>
      <w:r w:rsidR="00AE4022">
        <w:t xml:space="preserve"> </w:t>
      </w:r>
      <w:proofErr w:type="gramStart"/>
      <w:r w:rsidR="00AE4022">
        <w:t>is categorized</w:t>
      </w:r>
      <w:proofErr w:type="gramEnd"/>
      <w:r w:rsidR="00AE4022">
        <w:t xml:space="preserve"> under Goal B (</w:t>
      </w:r>
      <w:r w:rsidR="00A0679B">
        <w:t>Other</w:t>
      </w:r>
      <w:r w:rsidR="00AE4022">
        <w:t xml:space="preserve">) of the </w:t>
      </w:r>
      <w:r w:rsidR="00A0679B">
        <w:t>Diversity competency</w:t>
      </w:r>
      <w:r w:rsidR="00AE4022">
        <w:t xml:space="preserve">. The outcomes for Goal B are: </w:t>
      </w:r>
    </w:p>
    <w:p w14:paraId="00000014" w14:textId="77777777" w:rsidR="00701E4C" w:rsidRDefault="00701E4C"/>
    <w:p w14:paraId="33D72B54" w14:textId="77777777" w:rsidR="00A0679B" w:rsidRDefault="00A0679B">
      <w:pPr>
        <w:ind w:left="720"/>
      </w:pPr>
      <w:r w:rsidRPr="00A0679B">
        <w:rPr>
          <w:b/>
        </w:rPr>
        <w:t>Cultural Worldview Frameworks</w:t>
      </w:r>
      <w:r>
        <w:t xml:space="preserve">: The history, values, politics, communication styles, economics, or beliefs and practices by which people construe their experiences and make sense of the world around them. </w:t>
      </w:r>
    </w:p>
    <w:p w14:paraId="7354D9DE" w14:textId="77777777" w:rsidR="00A0679B" w:rsidRDefault="00A0679B">
      <w:pPr>
        <w:ind w:left="720"/>
      </w:pPr>
      <w:r w:rsidRPr="00A0679B">
        <w:rPr>
          <w:b/>
        </w:rPr>
        <w:t>Curiosity</w:t>
      </w:r>
      <w:r>
        <w:t xml:space="preserve">: Willingness to understand and engage with other worldview frameworks. </w:t>
      </w:r>
    </w:p>
    <w:p w14:paraId="00000018" w14:textId="28CC26FD" w:rsidR="00701E4C" w:rsidRDefault="00A0679B">
      <w:pPr>
        <w:ind w:left="720"/>
      </w:pPr>
      <w:r w:rsidRPr="00A0679B">
        <w:rPr>
          <w:b/>
        </w:rPr>
        <w:t>Application</w:t>
      </w:r>
      <w:r>
        <w:t>: Ability to engage and learn from different perspectives and experiences; to understand how one’s place in the world both informs and limits one’s knowledge.</w:t>
      </w:r>
    </w:p>
    <w:p w14:paraId="3B008A8F" w14:textId="77777777" w:rsidR="00A0679B" w:rsidRDefault="00A0679B">
      <w:pPr>
        <w:ind w:left="720"/>
      </w:pPr>
    </w:p>
    <w:p w14:paraId="00000019" w14:textId="5A7A1452" w:rsidR="00701E4C" w:rsidRDefault="00AE4022">
      <w:pPr>
        <w:rPr>
          <w:color w:val="1155CC"/>
          <w:u w:val="single"/>
        </w:rPr>
      </w:pPr>
      <w:r>
        <w:t xml:space="preserve">The full rubric can be located here: </w:t>
      </w:r>
      <w:hyperlink r:id="rId6">
        <w:r>
          <w:rPr>
            <w:color w:val="1155CC"/>
            <w:u w:val="single"/>
          </w:rPr>
          <w:t>http://uca.edu/core/assessment/</w:t>
        </w:r>
      </w:hyperlink>
    </w:p>
    <w:p w14:paraId="186A68E8" w14:textId="45473AF6" w:rsidR="002479F4" w:rsidRDefault="002479F4">
      <w:pPr>
        <w:rPr>
          <w:color w:val="1155CC"/>
          <w:u w:val="single"/>
        </w:rPr>
      </w:pPr>
    </w:p>
    <w:p w14:paraId="4B649178" w14:textId="05A4A5EC" w:rsidR="00A9554E" w:rsidRDefault="00AE4022" w:rsidP="00E84BCC">
      <w:r>
        <w:t xml:space="preserve">As a lower division Core course, this course ought to provide students with </w:t>
      </w:r>
      <w:r w:rsidR="0055767A">
        <w:t>a</w:t>
      </w:r>
      <w:r>
        <w:t xml:space="preserve"> foundational </w:t>
      </w:r>
      <w:r w:rsidR="0055767A">
        <w:t>experience</w:t>
      </w:r>
      <w:r>
        <w:t xml:space="preserve"> to begin developing the skills indicated by the outcomes under the rubric. In order to provide such an experience it is necessary that students </w:t>
      </w:r>
      <w:proofErr w:type="gramStart"/>
      <w:r>
        <w:t>be consistently exposed to these ideas and offered multiple opportunities to develop these skills</w:t>
      </w:r>
      <w:proofErr w:type="gramEnd"/>
      <w:r>
        <w:t xml:space="preserve">. </w:t>
      </w:r>
    </w:p>
    <w:p w14:paraId="39FB031B" w14:textId="6DB2EC3C" w:rsidR="00E84BCC" w:rsidRDefault="00E84BCC" w:rsidP="00E84BCC"/>
    <w:p w14:paraId="2CE21C3F" w14:textId="19FAF4B7" w:rsidR="00F66392" w:rsidRDefault="00E84BCC" w:rsidP="00F66392">
      <w:r>
        <w:lastRenderedPageBreak/>
        <w:t xml:space="preserve">Although the committee found that in terms of the “Cultural Worldview Frameworks” outcome this course </w:t>
      </w:r>
      <w:proofErr w:type="gramStart"/>
      <w:r>
        <w:t>is clearly connected</w:t>
      </w:r>
      <w:proofErr w:type="gramEnd"/>
      <w:r>
        <w:t xml:space="preserve"> to the UCA Core Diversity Goal B rubric, and provides students with a wealth of information with respect to various religious traditions, the level of engagement seemed to be limited to knowledge and recall with little </w:t>
      </w:r>
      <w:r w:rsidR="00863B59">
        <w:t xml:space="preserve">demonstrated </w:t>
      </w:r>
      <w:r>
        <w:t xml:space="preserve">engagement beyond such rudimentary assessments. The outcomes of “Curiosity” and “Application” under the Diversity Goal B rubric demand direct student engagement with worldviews beyond simple identification of key concepts or definitions. Thus, what is being </w:t>
      </w:r>
      <w:r w:rsidR="00D478A8">
        <w:t>asked</w:t>
      </w:r>
      <w:r>
        <w:t xml:space="preserve"> of students</w:t>
      </w:r>
      <w:r w:rsidR="00D478A8">
        <w:t>, even if rigorous in terms of conceptual knowledge,</w:t>
      </w:r>
      <w:r>
        <w:t xml:space="preserve"> fails to engage them at an appropriate level along Bloom’s taxonomy in order to facilitate the development of </w:t>
      </w:r>
      <w:r w:rsidR="00D478A8">
        <w:t>deeper critical thinking and reflection skills, specifically as it relates to the Curiosity and Application outcomes of the rubric</w:t>
      </w:r>
      <w:r>
        <w:t xml:space="preserve">. </w:t>
      </w:r>
      <w:r w:rsidR="00F66392">
        <w:t>Beyond recall, how students engage these traditions, by means of questioning and reflection need</w:t>
      </w:r>
      <w:r w:rsidR="00D478A8">
        <w:t>s</w:t>
      </w:r>
      <w:r w:rsidR="00F66392">
        <w:t xml:space="preserve"> to be more intentionally placed throughout this course in order to better develop these skills for later application in upper division course work, and life in general. </w:t>
      </w:r>
    </w:p>
    <w:p w14:paraId="041DBA4E" w14:textId="601BB072" w:rsidR="00E84BCC" w:rsidRDefault="00E84BCC" w:rsidP="00E84BCC"/>
    <w:p w14:paraId="5AFAE877" w14:textId="1FBCDA56" w:rsidR="00F66392" w:rsidRDefault="00E84BCC" w:rsidP="00E84BCC">
      <w:r>
        <w:t>However, the committee is aware that we have only been offered a limited view of course activit</w:t>
      </w:r>
      <w:r w:rsidR="00D5572C">
        <w:t>ies</w:t>
      </w:r>
      <w:r>
        <w:t>, namely, the graded quizzes and exams, and this may provide too narrow a window onto the experience o</w:t>
      </w:r>
      <w:r w:rsidR="00863B59">
        <w:t xml:space="preserve">ffered students in this course. </w:t>
      </w:r>
      <w:r>
        <w:t xml:space="preserve">Thus, we are asking that, if </w:t>
      </w:r>
      <w:r w:rsidR="00F66392">
        <w:t>possible</w:t>
      </w:r>
      <w:r>
        <w:t xml:space="preserve"> and available, </w:t>
      </w:r>
      <w:r w:rsidR="00F66392">
        <w:t xml:space="preserve">we </w:t>
      </w:r>
      <w:proofErr w:type="gramStart"/>
      <w:r w:rsidR="00F66392">
        <w:t>be offered</w:t>
      </w:r>
      <w:proofErr w:type="gramEnd"/>
      <w:r w:rsidR="00F66392">
        <w:t xml:space="preserve"> examples of how direct student engagement</w:t>
      </w:r>
      <w:r w:rsidR="00D5572C">
        <w:t xml:space="preserve"> with the outcomes of C</w:t>
      </w:r>
      <w:r w:rsidR="00F66392">
        <w:t xml:space="preserve">uriosity and Application are elicited from students. </w:t>
      </w:r>
    </w:p>
    <w:p w14:paraId="272B4869" w14:textId="6422566C" w:rsidR="00A0679B" w:rsidRDefault="00A0679B">
      <w:r>
        <w:t xml:space="preserve">. </w:t>
      </w:r>
    </w:p>
    <w:p w14:paraId="519E5C67" w14:textId="40EF733B" w:rsidR="00AE4022" w:rsidRDefault="00AE4022">
      <w:pPr>
        <w:rPr>
          <w:b/>
        </w:rPr>
      </w:pPr>
      <w:r>
        <w:rPr>
          <w:b/>
        </w:rPr>
        <w:t xml:space="preserve">Further Action: </w:t>
      </w:r>
    </w:p>
    <w:p w14:paraId="3D248190" w14:textId="3C8B5711" w:rsidR="00AE4022" w:rsidRDefault="00AE4022">
      <w:pPr>
        <w:rPr>
          <w:b/>
        </w:rPr>
      </w:pPr>
    </w:p>
    <w:p w14:paraId="4897F447" w14:textId="5077436B" w:rsidR="00AE4022" w:rsidRDefault="00AB464B">
      <w:r>
        <w:t xml:space="preserve">Please provide to the committee, by means of Dr. Held, relevant materials - such as discussion prompts, course activities, faculty narratives, in class exercises…- that demonstrate the scope and depth of student engagement with the “Curiosity” and “Application” student learning outcomes as explain above. </w:t>
      </w:r>
    </w:p>
    <w:p w14:paraId="0A6235AB" w14:textId="74B193C5" w:rsidR="00AB464B" w:rsidRDefault="00AB464B"/>
    <w:p w14:paraId="5B7EE4AD" w14:textId="3D749CBA" w:rsidR="00AB464B" w:rsidRPr="00AE4022" w:rsidRDefault="00AB464B">
      <w:r>
        <w:t xml:space="preserve">We would greatly appreciate receiving all relevant materials no later than February </w:t>
      </w:r>
      <w:proofErr w:type="gramStart"/>
      <w:r>
        <w:t>1</w:t>
      </w:r>
      <w:r w:rsidRPr="00AB464B">
        <w:rPr>
          <w:vertAlign w:val="superscript"/>
        </w:rPr>
        <w:t>st</w:t>
      </w:r>
      <w:proofErr w:type="gramEnd"/>
      <w:r>
        <w:t>, 2020.</w:t>
      </w:r>
    </w:p>
    <w:p w14:paraId="4CCB5BC0" w14:textId="77777777" w:rsidR="00AE4022" w:rsidRDefault="00AE4022"/>
    <w:p w14:paraId="00000022" w14:textId="63774AFD" w:rsidR="00701E4C" w:rsidRDefault="00AE4022">
      <w:r>
        <w:t>If you have any questions or concerns please contact Jake Held (</w:t>
      </w:r>
      <w:hyperlink r:id="rId7">
        <w:r>
          <w:rPr>
            <w:color w:val="1155CC"/>
            <w:u w:val="single"/>
          </w:rPr>
          <w:t>jmheld@uca.edu</w:t>
        </w:r>
      </w:hyperlink>
      <w:r>
        <w:t xml:space="preserve">) </w:t>
      </w:r>
    </w:p>
    <w:p w14:paraId="00000023" w14:textId="77777777" w:rsidR="00701E4C" w:rsidRDefault="00701E4C"/>
    <w:sectPr w:rsidR="00701E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4C"/>
    <w:rsid w:val="0000105A"/>
    <w:rsid w:val="00213475"/>
    <w:rsid w:val="002479F4"/>
    <w:rsid w:val="00277185"/>
    <w:rsid w:val="004651D5"/>
    <w:rsid w:val="0055767A"/>
    <w:rsid w:val="005A797B"/>
    <w:rsid w:val="00697FB6"/>
    <w:rsid w:val="006E1539"/>
    <w:rsid w:val="00701E4C"/>
    <w:rsid w:val="00863B59"/>
    <w:rsid w:val="009A25A0"/>
    <w:rsid w:val="00A0679B"/>
    <w:rsid w:val="00A9554E"/>
    <w:rsid w:val="00AB464B"/>
    <w:rsid w:val="00AE4022"/>
    <w:rsid w:val="00CF2689"/>
    <w:rsid w:val="00D478A8"/>
    <w:rsid w:val="00D5572C"/>
    <w:rsid w:val="00E84BCC"/>
    <w:rsid w:val="00F6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200C"/>
  <w15:docId w15:val="{FE3AAB86-F271-4136-9952-3195FAA5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held@uc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a.edu/core/assessment/" TargetMode="External"/><Relationship Id="rId5" Type="http://schemas.openxmlformats.org/officeDocument/2006/relationships/hyperlink" Target="http://uca.edu/academicaffairs/publications-information/" TargetMode="External"/><Relationship Id="rId4" Type="http://schemas.openxmlformats.org/officeDocument/2006/relationships/hyperlink" Target="mailto:jmheld@uca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 Held</dc:creator>
  <cp:lastModifiedBy>Jacob Held</cp:lastModifiedBy>
  <cp:revision>11</cp:revision>
  <dcterms:created xsi:type="dcterms:W3CDTF">2019-12-13T16:42:00Z</dcterms:created>
  <dcterms:modified xsi:type="dcterms:W3CDTF">2020-01-14T19:25:00Z</dcterms:modified>
</cp:coreProperties>
</file>