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24779F19" w:rsidR="00701E4C" w:rsidRDefault="0000105A">
      <w:r>
        <w:t>December 20</w:t>
      </w:r>
      <w:r w:rsidR="000217ED">
        <w:t>19</w:t>
      </w:r>
    </w:p>
    <w:p w14:paraId="00000004" w14:textId="6878916D" w:rsidR="00701E4C" w:rsidRDefault="00AE4022">
      <w:r>
        <w:t xml:space="preserve">Re: Review of LD Core </w:t>
      </w:r>
      <w:r w:rsidR="002A3B6E">
        <w:t xml:space="preserve">Diversity </w:t>
      </w:r>
      <w:bookmarkStart w:id="0" w:name="_GoBack"/>
      <w:bookmarkEnd w:id="0"/>
      <w:r>
        <w:t>Course Offerings</w:t>
      </w:r>
    </w:p>
    <w:p w14:paraId="00000005" w14:textId="77777777" w:rsidR="00701E4C" w:rsidRDefault="00701E4C"/>
    <w:p w14:paraId="00000006" w14:textId="69E94E75"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4">
        <w:r>
          <w:rPr>
            <w:color w:val="1155CC"/>
            <w:u w:val="single"/>
          </w:rPr>
          <w:t>jmheld@uca.edu</w:t>
        </w:r>
      </w:hyperlink>
      <w:r>
        <w:t xml:space="preserve">) </w:t>
      </w:r>
    </w:p>
    <w:p w14:paraId="00000007" w14:textId="77777777" w:rsidR="00701E4C" w:rsidRDefault="00701E4C"/>
    <w:p w14:paraId="00000008" w14:textId="7984758C" w:rsidR="00701E4C" w:rsidRPr="004651D5" w:rsidRDefault="00AE4022">
      <w:pPr>
        <w:rPr>
          <w:b/>
        </w:rPr>
      </w:pPr>
      <w:r w:rsidRPr="004651D5">
        <w:rPr>
          <w:b/>
        </w:rPr>
        <w:t xml:space="preserve">Course Prefix and Number: </w:t>
      </w:r>
      <w:r w:rsidR="004651D5" w:rsidRPr="004651D5">
        <w:rPr>
          <w:b/>
        </w:rPr>
        <w:t>HIST 13</w:t>
      </w:r>
      <w:r w:rsidR="00FE0169">
        <w:rPr>
          <w:b/>
        </w:rPr>
        <w:t>10</w:t>
      </w:r>
      <w:r w:rsidRPr="004651D5">
        <w:rPr>
          <w:b/>
        </w:rPr>
        <w:t xml:space="preserve"> </w:t>
      </w:r>
      <w:r w:rsidRPr="004651D5">
        <w:rPr>
          <w:b/>
        </w:rPr>
        <w:tab/>
      </w:r>
    </w:p>
    <w:p w14:paraId="00000009" w14:textId="7F60AB1C" w:rsidR="00701E4C" w:rsidRPr="004651D5" w:rsidRDefault="00AE4022">
      <w:pPr>
        <w:rPr>
          <w:b/>
        </w:rPr>
      </w:pPr>
      <w:r w:rsidRPr="004651D5">
        <w:rPr>
          <w:b/>
        </w:rPr>
        <w:t xml:space="preserve">Course Title: </w:t>
      </w:r>
      <w:r w:rsidR="004651D5" w:rsidRPr="004651D5">
        <w:rPr>
          <w:b/>
        </w:rPr>
        <w:t xml:space="preserve">World </w:t>
      </w:r>
      <w:r w:rsidR="00FE0169">
        <w:rPr>
          <w:b/>
        </w:rPr>
        <w:t>History I</w:t>
      </w:r>
      <w:r w:rsidR="002479F4" w:rsidRPr="004651D5">
        <w:rPr>
          <w:b/>
        </w:rPr>
        <w:t xml:space="preserve"> </w:t>
      </w:r>
    </w:p>
    <w:p w14:paraId="0000000A" w14:textId="77777777" w:rsidR="00701E4C" w:rsidRDefault="00701E4C"/>
    <w:p w14:paraId="35BCE033" w14:textId="32CD161E" w:rsidR="00FA41DB" w:rsidRPr="00FA41DB" w:rsidRDefault="00FA41DB">
      <w:pPr>
        <w:rPr>
          <w:i/>
        </w:rPr>
      </w:pPr>
      <w:r>
        <w:rPr>
          <w:i/>
        </w:rPr>
        <w:t xml:space="preserve">The committee </w:t>
      </w:r>
      <w:proofErr w:type="gramStart"/>
      <w:r>
        <w:rPr>
          <w:i/>
        </w:rPr>
        <w:t>was provided</w:t>
      </w:r>
      <w:proofErr w:type="gramEnd"/>
      <w:r>
        <w:rPr>
          <w:i/>
        </w:rPr>
        <w:t xml:space="preserve"> materials from both Dr. </w:t>
      </w:r>
      <w:proofErr w:type="spellStart"/>
      <w:r>
        <w:rPr>
          <w:i/>
        </w:rPr>
        <w:t>Pauly</w:t>
      </w:r>
      <w:proofErr w:type="spellEnd"/>
      <w:r>
        <w:rPr>
          <w:i/>
        </w:rPr>
        <w:t xml:space="preserve"> and Dr. </w:t>
      </w:r>
      <w:proofErr w:type="spellStart"/>
      <w:r>
        <w:rPr>
          <w:i/>
        </w:rPr>
        <w:t>Craun</w:t>
      </w:r>
      <w:proofErr w:type="spellEnd"/>
      <w:r>
        <w:rPr>
          <w:i/>
        </w:rPr>
        <w:t xml:space="preserve">. </w:t>
      </w:r>
      <w:proofErr w:type="gramStart"/>
      <w:r>
        <w:rPr>
          <w:i/>
        </w:rPr>
        <w:t>On the whole, we</w:t>
      </w:r>
      <w:proofErr w:type="gramEnd"/>
      <w:r>
        <w:rPr>
          <w:i/>
        </w:rPr>
        <w:t xml:space="preserve"> found the materials provided by Dr. </w:t>
      </w:r>
      <w:proofErr w:type="spellStart"/>
      <w:r>
        <w:rPr>
          <w:i/>
        </w:rPr>
        <w:t>Pauly</w:t>
      </w:r>
      <w:proofErr w:type="spellEnd"/>
      <w:r>
        <w:rPr>
          <w:i/>
        </w:rPr>
        <w:t xml:space="preserve"> to be exemplary, and in fact model examples for how to intentionally design a syllabus and course assignments. The materials provided by Dr. </w:t>
      </w:r>
      <w:proofErr w:type="spellStart"/>
      <w:r>
        <w:rPr>
          <w:i/>
        </w:rPr>
        <w:t>Craun</w:t>
      </w:r>
      <w:proofErr w:type="spellEnd"/>
      <w:r>
        <w:rPr>
          <w:i/>
        </w:rPr>
        <w:t xml:space="preserve"> </w:t>
      </w:r>
      <w:proofErr w:type="gramStart"/>
      <w:r>
        <w:rPr>
          <w:i/>
        </w:rPr>
        <w:t>were not as clearly designed</w:t>
      </w:r>
      <w:proofErr w:type="gramEnd"/>
      <w:r>
        <w:rPr>
          <w:i/>
        </w:rPr>
        <w:t xml:space="preserve">, and underscore the importance of interdepartmental conversations and cooperation when it comes to offering multiple sections of a course in order to assure students are receiving a consistent experience across sections. </w:t>
      </w:r>
    </w:p>
    <w:p w14:paraId="3E349619" w14:textId="77777777" w:rsidR="00FA41DB" w:rsidRDefault="00FA41DB">
      <w:pPr>
        <w:rPr>
          <w:b/>
        </w:rPr>
      </w:pPr>
    </w:p>
    <w:p w14:paraId="0000000B" w14:textId="29F1D993"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5">
        <w:r>
          <w:rPr>
            <w:color w:val="1155CC"/>
            <w:u w:val="single"/>
          </w:rPr>
          <w:t>http://uca.edu/academicaffairs/publications-information/</w:t>
        </w:r>
      </w:hyperlink>
    </w:p>
    <w:p w14:paraId="0000000C" w14:textId="77777777" w:rsidR="00701E4C" w:rsidRDefault="00701E4C"/>
    <w:p w14:paraId="7FAF1554" w14:textId="77777777" w:rsidR="00011959" w:rsidRDefault="00011959">
      <w:r w:rsidRPr="00011959">
        <w:t xml:space="preserve">The course syllabus did have the required language. In fact, the syllabus </w:t>
      </w:r>
      <w:proofErr w:type="gramStart"/>
      <w:r w:rsidRPr="00011959">
        <w:t>was laid out</w:t>
      </w:r>
      <w:proofErr w:type="gramEnd"/>
      <w:r w:rsidRPr="00011959">
        <w:t xml:space="preserve"> very well. It was clear and informative. Dr. </w:t>
      </w:r>
      <w:proofErr w:type="spellStart"/>
      <w:r w:rsidRPr="00011959">
        <w:t>Pauly’s</w:t>
      </w:r>
      <w:proofErr w:type="spellEnd"/>
      <w:r w:rsidRPr="00011959">
        <w:t xml:space="preserve"> syllabus </w:t>
      </w:r>
      <w:proofErr w:type="gramStart"/>
      <w:r w:rsidRPr="00011959">
        <w:t>could be used</w:t>
      </w:r>
      <w:proofErr w:type="gramEnd"/>
      <w:r w:rsidRPr="00011959">
        <w:t xml:space="preserve"> as a model for other faculty.</w:t>
      </w:r>
    </w:p>
    <w:p w14:paraId="6C998C35" w14:textId="77777777" w:rsidR="00011959" w:rsidRDefault="00011959"/>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31AC0D4C" w:rsidR="00701E4C" w:rsidRDefault="004651D5">
      <w:proofErr w:type="gramStart"/>
      <w:r>
        <w:t>HIST</w:t>
      </w:r>
      <w:proofErr w:type="gramEnd"/>
      <w:r>
        <w:t xml:space="preserve"> 13</w:t>
      </w:r>
      <w:r w:rsidR="0095180B">
        <w:t>1</w:t>
      </w:r>
      <w:r>
        <w:t>0</w:t>
      </w:r>
      <w:r w:rsidR="00AE4022">
        <w:t xml:space="preserve"> is categorized under Goal B (</w:t>
      </w:r>
      <w:r w:rsidR="00A0679B">
        <w:t>Other</w:t>
      </w:r>
      <w:r w:rsidR="00AE4022">
        <w:t xml:space="preserve">) of the </w:t>
      </w:r>
      <w:r w:rsidR="00A0679B">
        <w:t>Diversity competency</w:t>
      </w:r>
      <w:r w:rsidR="00AE4022">
        <w:t xml:space="preserve">. The outcomes for Goal B are: </w:t>
      </w:r>
    </w:p>
    <w:p w14:paraId="00000014" w14:textId="77777777" w:rsidR="00701E4C" w:rsidRDefault="00701E4C"/>
    <w:p w14:paraId="33D72B54" w14:textId="77777777" w:rsidR="00A0679B" w:rsidRDefault="00A0679B">
      <w:pPr>
        <w:ind w:left="720"/>
      </w:pPr>
      <w:r w:rsidRPr="00A0679B">
        <w:rPr>
          <w:b/>
        </w:rPr>
        <w:t>Cultural Worldview Frameworks</w:t>
      </w:r>
      <w:r>
        <w:t xml:space="preserve">: The history, values, politics, communication styles, economics, or beliefs and practices by which people construe their experiences and make sense of the world around them. </w:t>
      </w:r>
    </w:p>
    <w:p w14:paraId="7354D9DE" w14:textId="77777777" w:rsidR="00A0679B" w:rsidRDefault="00A0679B">
      <w:pPr>
        <w:ind w:left="720"/>
      </w:pPr>
      <w:r w:rsidRPr="00A0679B">
        <w:rPr>
          <w:b/>
        </w:rPr>
        <w:t>Curiosity</w:t>
      </w:r>
      <w:r>
        <w:t xml:space="preserve">: Willingness to understand and engage with other worldview frameworks. </w:t>
      </w:r>
    </w:p>
    <w:p w14:paraId="00000018" w14:textId="28CC26FD" w:rsidR="00701E4C" w:rsidRDefault="00A0679B">
      <w:pPr>
        <w:ind w:left="720"/>
      </w:pPr>
      <w:r w:rsidRPr="00A0679B">
        <w:rPr>
          <w:b/>
        </w:rPr>
        <w:t>Application</w:t>
      </w:r>
      <w:r>
        <w:t>: Ability to engage and learn from different perspectives and experiences; to understand how one’s place in the world both informs and limits one’s knowledge.</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6">
        <w:r>
          <w:rPr>
            <w:color w:val="1155CC"/>
            <w:u w:val="single"/>
          </w:rPr>
          <w:t>http://uca.edu/core/assessment/</w:t>
        </w:r>
      </w:hyperlink>
    </w:p>
    <w:p w14:paraId="186A68E8" w14:textId="45473AF6" w:rsidR="002479F4" w:rsidRDefault="002479F4">
      <w:pPr>
        <w:rPr>
          <w:color w:val="1155CC"/>
          <w:u w:val="single"/>
        </w:rPr>
      </w:pPr>
    </w:p>
    <w:p w14:paraId="15950EA6" w14:textId="250B3CDE" w:rsidR="00E62D6A" w:rsidRDefault="00AE4022" w:rsidP="00011959">
      <w:r>
        <w:t xml:space="preserve">As a lower division Core course, this course ought to provide students with </w:t>
      </w:r>
      <w:r w:rsidR="00E62D6A">
        <w:t>a</w:t>
      </w:r>
      <w:r>
        <w:t xml:space="preserve"> foundational </w:t>
      </w:r>
      <w:r w:rsidR="00E62D6A">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The committee found that </w:t>
      </w:r>
      <w:r w:rsidR="00011959">
        <w:t xml:space="preserve">HIST 1310 offers students ample opportunity throughout the semester to </w:t>
      </w:r>
      <w:proofErr w:type="gramStart"/>
      <w:r w:rsidR="00011959">
        <w:t>be introduced</w:t>
      </w:r>
      <w:proofErr w:type="gramEnd"/>
      <w:r w:rsidR="00011959">
        <w:t xml:space="preserve"> to and develop these skills. In addition, the assignments submitted </w:t>
      </w:r>
      <w:r w:rsidR="00E62D6A">
        <w:t xml:space="preserve">by Dr. </w:t>
      </w:r>
      <w:proofErr w:type="spellStart"/>
      <w:r w:rsidR="00E62D6A">
        <w:t>Pauly</w:t>
      </w:r>
      <w:proofErr w:type="spellEnd"/>
      <w:r w:rsidR="00E62D6A">
        <w:t xml:space="preserve"> </w:t>
      </w:r>
      <w:r w:rsidR="00011959">
        <w:t xml:space="preserve">were well-designed and provided good prompts for students thus assuring that the performance asked for was an accurate demonstration of the student’s abilities as they related to these Core outcomes. Dr. Roger </w:t>
      </w:r>
      <w:proofErr w:type="spellStart"/>
      <w:r w:rsidR="00011959">
        <w:t>Pauly</w:t>
      </w:r>
      <w:proofErr w:type="spellEnd"/>
      <w:r w:rsidR="00011959">
        <w:t xml:space="preserve"> deserves commendation for his thoughtfulness in designing his assignments and for the structure of his course as a whole. We would hope you would provide opportunities for him to share his experiences with his colleagues so that his experience could be leveraged maximally in your program and in terms of the way in which your program aligns to and delivers the Core curriculum, especially as it relates to HIST 1310. </w:t>
      </w:r>
    </w:p>
    <w:p w14:paraId="4CFD5A0A" w14:textId="77777777" w:rsidR="00011959" w:rsidRDefault="00011959" w:rsidP="00011959"/>
    <w:p w14:paraId="2E73FCDD" w14:textId="3B2ADC1A" w:rsidR="00011959" w:rsidRDefault="00011959" w:rsidP="00011959">
      <w:r>
        <w:t xml:space="preserve">Simply stated, insofar as we at UCA view diversity as a desirable educational goal of our Core curriculum, HIST 1310 as presented to us, exemplifies this experience. </w:t>
      </w:r>
    </w:p>
    <w:p w14:paraId="764AA7E9" w14:textId="29188703" w:rsidR="00E62D6A" w:rsidRDefault="00E62D6A" w:rsidP="00011959"/>
    <w:p w14:paraId="2D005130" w14:textId="6C0BAF04" w:rsidR="00E62D6A" w:rsidRDefault="00E62D6A" w:rsidP="00011959">
      <w:r>
        <w:t xml:space="preserve">As noted above, there was a clear difference between the materials provided by Dr. </w:t>
      </w:r>
      <w:proofErr w:type="spellStart"/>
      <w:r>
        <w:t>Pauly</w:t>
      </w:r>
      <w:proofErr w:type="spellEnd"/>
      <w:r>
        <w:t xml:space="preserve"> and those provided by Dr. </w:t>
      </w:r>
      <w:proofErr w:type="spellStart"/>
      <w:r>
        <w:t>Craun</w:t>
      </w:r>
      <w:proofErr w:type="spellEnd"/>
      <w:r>
        <w:t xml:space="preserve">. For example, one of Dr. </w:t>
      </w:r>
      <w:proofErr w:type="spellStart"/>
      <w:r>
        <w:t>Craun’s</w:t>
      </w:r>
      <w:proofErr w:type="spellEnd"/>
      <w:r>
        <w:t xml:space="preserve"> Core assignments is optional. However, if these goals are to </w:t>
      </w:r>
      <w:proofErr w:type="gramStart"/>
      <w:r>
        <w:t>be reinforced</w:t>
      </w:r>
      <w:proofErr w:type="gramEnd"/>
      <w:r>
        <w:t xml:space="preserve"> in a course, making these assignments optional sends the wrong message to students regarding their importance and relation to other course educational goals. Again, the course as a whole meets the Core requirements, but we wished to offer these comments as simply our feedback. </w:t>
      </w:r>
    </w:p>
    <w:p w14:paraId="32B86BD9" w14:textId="77777777" w:rsidR="00011959" w:rsidRDefault="00011959" w:rsidP="00011959">
      <w:r>
        <w:t xml:space="preserve">. </w:t>
      </w:r>
    </w:p>
    <w:p w14:paraId="680E3B32" w14:textId="77777777" w:rsidR="00011959" w:rsidRDefault="00011959" w:rsidP="00011959">
      <w:pPr>
        <w:rPr>
          <w:b/>
        </w:rPr>
      </w:pPr>
      <w:r>
        <w:rPr>
          <w:b/>
        </w:rPr>
        <w:t xml:space="preserve">Further Action: </w:t>
      </w:r>
    </w:p>
    <w:p w14:paraId="0501E56E" w14:textId="77777777" w:rsidR="00011959" w:rsidRDefault="00011959" w:rsidP="00011959">
      <w:pPr>
        <w:rPr>
          <w:b/>
        </w:rPr>
      </w:pPr>
    </w:p>
    <w:p w14:paraId="34CB4E88" w14:textId="77777777" w:rsidR="00011959" w:rsidRDefault="00011959" w:rsidP="00011959">
      <w:r>
        <w:t>None</w:t>
      </w:r>
    </w:p>
    <w:p w14:paraId="76907944" w14:textId="77777777" w:rsidR="00011959" w:rsidRDefault="00011959" w:rsidP="00011959"/>
    <w:p w14:paraId="1F8918F2" w14:textId="77777777" w:rsidR="00011959" w:rsidRDefault="00011959" w:rsidP="00011959">
      <w:r>
        <w:t>If you have any questions or concerns please contact Jake Held (</w:t>
      </w:r>
      <w:hyperlink r:id="rId7" w:history="1">
        <w:r>
          <w:rPr>
            <w:rStyle w:val="Hyperlink"/>
            <w:color w:val="1155CC"/>
          </w:rPr>
          <w:t>jmheld@uca.edu</w:t>
        </w:r>
      </w:hyperlink>
      <w:r>
        <w:t xml:space="preserve">) </w:t>
      </w:r>
    </w:p>
    <w:p w14:paraId="698EBD79" w14:textId="77777777" w:rsidR="00011959" w:rsidRDefault="00011959" w:rsidP="00011959"/>
    <w:sectPr w:rsidR="000119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011959"/>
    <w:rsid w:val="000217ED"/>
    <w:rsid w:val="00083FDC"/>
    <w:rsid w:val="002479F4"/>
    <w:rsid w:val="00277185"/>
    <w:rsid w:val="002A3B6E"/>
    <w:rsid w:val="00393756"/>
    <w:rsid w:val="004651D5"/>
    <w:rsid w:val="005A797B"/>
    <w:rsid w:val="006E1539"/>
    <w:rsid w:val="00701E4C"/>
    <w:rsid w:val="0091738E"/>
    <w:rsid w:val="0095180B"/>
    <w:rsid w:val="00A0679B"/>
    <w:rsid w:val="00A9554E"/>
    <w:rsid w:val="00AE4022"/>
    <w:rsid w:val="00CF2689"/>
    <w:rsid w:val="00D55603"/>
    <w:rsid w:val="00DE1D54"/>
    <w:rsid w:val="00E62D6A"/>
    <w:rsid w:val="00FA41DB"/>
    <w:rsid w:val="00F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011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held@uc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a.edu/core/assessment/"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13</cp:revision>
  <dcterms:created xsi:type="dcterms:W3CDTF">2019-12-09T20:48:00Z</dcterms:created>
  <dcterms:modified xsi:type="dcterms:W3CDTF">2020-02-20T15:18:00Z</dcterms:modified>
</cp:coreProperties>
</file>