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05202AEE" w:rsidR="00701E4C" w:rsidRDefault="0000105A">
      <w:r>
        <w:t>December 20</w:t>
      </w:r>
      <w:r w:rsidR="009C1F7D">
        <w:t>19</w:t>
      </w:r>
      <w:bookmarkStart w:id="0" w:name="_GoBack"/>
      <w:bookmarkEnd w:id="0"/>
    </w:p>
    <w:p w14:paraId="00000004" w14:textId="77777777" w:rsidR="00701E4C" w:rsidRDefault="00AE4022">
      <w:r>
        <w:t>Re: Review of LD Core Responsible Living Course Offerings</w:t>
      </w:r>
    </w:p>
    <w:p w14:paraId="00000005" w14:textId="77777777" w:rsidR="00701E4C" w:rsidRDefault="00701E4C"/>
    <w:p w14:paraId="00000006" w14:textId="50B0A958"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w:t>
      </w:r>
      <w:r w:rsidR="0022223F">
        <w:t>c</w:t>
      </w:r>
      <w:r w:rsidR="00A0679B">
        <w:t xml:space="preserve">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Pr="0022223F" w:rsidRDefault="00701E4C">
      <w:pPr>
        <w:rPr>
          <w:b/>
        </w:rPr>
      </w:pPr>
    </w:p>
    <w:p w14:paraId="00000008" w14:textId="5A027638" w:rsidR="00701E4C" w:rsidRPr="0022223F" w:rsidRDefault="00AE4022">
      <w:pPr>
        <w:rPr>
          <w:b/>
        </w:rPr>
      </w:pPr>
      <w:r w:rsidRPr="0022223F">
        <w:rPr>
          <w:b/>
        </w:rPr>
        <w:t xml:space="preserve">Course Prefix and Number: </w:t>
      </w:r>
      <w:r w:rsidR="00A0679B" w:rsidRPr="0022223F">
        <w:rPr>
          <w:b/>
        </w:rPr>
        <w:t>GEOG 13</w:t>
      </w:r>
      <w:r w:rsidR="0022223F" w:rsidRPr="0022223F">
        <w:rPr>
          <w:b/>
        </w:rPr>
        <w:t>20</w:t>
      </w:r>
      <w:r w:rsidRPr="0022223F">
        <w:rPr>
          <w:b/>
        </w:rPr>
        <w:tab/>
      </w:r>
    </w:p>
    <w:p w14:paraId="00000009" w14:textId="1729619A" w:rsidR="00701E4C" w:rsidRPr="0022223F" w:rsidRDefault="00AE4022">
      <w:pPr>
        <w:rPr>
          <w:b/>
        </w:rPr>
      </w:pPr>
      <w:r w:rsidRPr="0022223F">
        <w:rPr>
          <w:b/>
        </w:rPr>
        <w:t xml:space="preserve">Course Title: </w:t>
      </w:r>
      <w:r w:rsidR="0022223F" w:rsidRPr="0022223F">
        <w:rPr>
          <w:b/>
        </w:rPr>
        <w:t xml:space="preserve">Human Geography </w:t>
      </w:r>
      <w:r w:rsidR="002479F4" w:rsidRPr="0022223F">
        <w:rPr>
          <w:b/>
        </w:rPr>
        <w:t xml:space="preserve"> </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0000000D" w14:textId="73AFEF91" w:rsidR="00701E4C" w:rsidRDefault="00AE4022">
      <w:r>
        <w:t xml:space="preserve">The course </w:t>
      </w:r>
      <w:r w:rsidR="002479F4">
        <w:t xml:space="preserve">syllabus did not have the required language. </w:t>
      </w:r>
    </w:p>
    <w:p w14:paraId="3F8675D4" w14:textId="77777777" w:rsidR="009D18B4" w:rsidRDefault="009D18B4"/>
    <w:p w14:paraId="0506A5A0" w14:textId="4F7F363C" w:rsidR="0022223F" w:rsidRDefault="0022223F">
      <w:r>
        <w:t xml:space="preserve">In addition, the syllabus did not list </w:t>
      </w:r>
      <w:proofErr w:type="gramStart"/>
      <w:r>
        <w:t>course learning</w:t>
      </w:r>
      <w:proofErr w:type="gramEnd"/>
      <w:r>
        <w:t xml:space="preserve"> objectives. These are a good opportunity to integrate UCA Core language into a syllabus, and in general are good form syllabi. In addition, the syllabus lacked point values for graded work. Although we are not reviewing courses in an effort to offer editorial suggestions on syllabi, we did wish to note that all elements of the course relevant to a student’s potential success </w:t>
      </w:r>
      <w:proofErr w:type="gramStart"/>
      <w:r>
        <w:t>should be perspicaciously presented</w:t>
      </w:r>
      <w:proofErr w:type="gramEnd"/>
      <w:r>
        <w:t xml:space="preserve"> in the syllabus, including point values for assignments, learning outcomes/expectations, etc. </w:t>
      </w:r>
    </w:p>
    <w:p w14:paraId="0000000E"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52145413" w:rsidR="00701E4C" w:rsidRDefault="00A0679B">
      <w:r>
        <w:t>GEOG 13</w:t>
      </w:r>
      <w:r w:rsidR="0022223F">
        <w:t>20</w:t>
      </w:r>
      <w:r w:rsidR="00AE4022">
        <w:t xml:space="preserve"> </w:t>
      </w:r>
      <w:proofErr w:type="gramStart"/>
      <w:r w:rsidR="00AE4022">
        <w:t>is categorized</w:t>
      </w:r>
      <w:proofErr w:type="gramEnd"/>
      <w:r w:rsidR="00AE4022">
        <w:t xml:space="preserve"> under Goal </w:t>
      </w:r>
      <w:r w:rsidR="009D18B4">
        <w:t>A</w:t>
      </w:r>
      <w:r w:rsidR="00AE4022">
        <w:t xml:space="preserve"> (</w:t>
      </w:r>
      <w:r>
        <w:t>O</w:t>
      </w:r>
      <w:r w:rsidR="009D18B4">
        <w:t>wn</w:t>
      </w:r>
      <w:r w:rsidR="00AE4022">
        <w:t xml:space="preserve">) of the </w:t>
      </w:r>
      <w:r>
        <w:t>Diversity competency</w:t>
      </w:r>
      <w:r w:rsidR="00AE4022">
        <w:t xml:space="preserve">. The outcomes for Goal </w:t>
      </w:r>
      <w:r w:rsidR="0022223F">
        <w:t>A</w:t>
      </w:r>
      <w:r w:rsidR="00AE4022">
        <w:t xml:space="preserve"> are: </w:t>
      </w:r>
    </w:p>
    <w:p w14:paraId="00000014" w14:textId="77777777" w:rsidR="00701E4C" w:rsidRDefault="00701E4C"/>
    <w:p w14:paraId="1168CE2F" w14:textId="77777777" w:rsidR="0022223F" w:rsidRDefault="0022223F">
      <w:pPr>
        <w:ind w:left="720"/>
      </w:pPr>
      <w:r w:rsidRPr="0022223F">
        <w:rPr>
          <w:b/>
        </w:rPr>
        <w:t>Cultural Self-awareness</w:t>
      </w:r>
      <w:r>
        <w:t xml:space="preserve">: Knowledge of how experiences have shaped one’s own cultural rules, and how to recognize and respond to cultural biases, resulting in a shift in self-description. </w:t>
      </w:r>
    </w:p>
    <w:p w14:paraId="6BB1F6B4" w14:textId="77777777" w:rsidR="0022223F" w:rsidRDefault="0022223F">
      <w:pPr>
        <w:ind w:left="720"/>
      </w:pPr>
      <w:r w:rsidRPr="0022223F">
        <w:rPr>
          <w:b/>
        </w:rPr>
        <w:t>Empathy</w:t>
      </w:r>
      <w:r>
        <w:t>: The ability to imagine one’s self as another, with another’s interests and emotions, and within another’s cultural rules, biases, and perspectives.</w:t>
      </w:r>
    </w:p>
    <w:p w14:paraId="3B008A8F" w14:textId="4F18CA9B" w:rsidR="00A0679B" w:rsidRDefault="0022223F">
      <w:pPr>
        <w:ind w:left="720"/>
      </w:pPr>
      <w:r w:rsidRPr="0022223F">
        <w:rPr>
          <w:b/>
        </w:rPr>
        <w:lastRenderedPageBreak/>
        <w:t>Openness</w:t>
      </w:r>
      <w:r>
        <w:t>: Desire to interact with culturally different others. Interactions with culturally different others should be interpreted broadly, and can include experiences with texts, creative works, or individuals.</w:t>
      </w: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3D8F0C6F" w14:textId="00F07459" w:rsidR="00DE4824" w:rsidRDefault="00AE4022">
      <w:r>
        <w:t xml:space="preserve">As a lower division Core course, this course ought to provide students with </w:t>
      </w:r>
      <w:r w:rsidR="00B26DE7">
        <w:t>a</w:t>
      </w:r>
      <w:r>
        <w:t xml:space="preserve"> foundational </w:t>
      </w:r>
      <w:r w:rsidR="00B26DE7">
        <w:t xml:space="preserve">experience </w:t>
      </w:r>
      <w:r>
        <w:t xml:space="preserve">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The committee </w:t>
      </w:r>
      <w:r w:rsidR="00DE4824">
        <w:t>was ambivalent as to whether GEOG 1320 met the criteria. The ambivalence stems from the confusion regarding the relationship between GEOG 1300 and 1320. The courses seem quite similar, as indicated in the report f</w:t>
      </w:r>
      <w:r w:rsidR="00B26DE7">
        <w:t>or</w:t>
      </w:r>
      <w:r w:rsidR="00DE4824">
        <w:t xml:space="preserve"> GEOG 1300. Yet 13</w:t>
      </w:r>
      <w:r w:rsidR="00B26DE7">
        <w:t xml:space="preserve">20 assesses under Goal A, whereas </w:t>
      </w:r>
      <w:r w:rsidR="00DE4824">
        <w:t xml:space="preserve">GEOG 1300 assesses under Goal B. </w:t>
      </w:r>
      <w:proofErr w:type="gramStart"/>
      <w:r w:rsidR="00DE4824">
        <w:t>And</w:t>
      </w:r>
      <w:proofErr w:type="gramEnd"/>
      <w:r w:rsidR="00DE4824">
        <w:t xml:space="preserve"> although 1300 touches on elements under Goal A, it is a much more natural, a</w:t>
      </w:r>
      <w:r w:rsidR="00B26DE7">
        <w:t>nd</w:t>
      </w:r>
      <w:r w:rsidR="00DE4824">
        <w:t xml:space="preserve"> easy case to make that it is properly Goal B. </w:t>
      </w:r>
    </w:p>
    <w:p w14:paraId="3966600D" w14:textId="77777777" w:rsidR="00DE4824" w:rsidRDefault="00DE4824"/>
    <w:p w14:paraId="272B4869" w14:textId="23AC1BAD" w:rsidR="00A0679B" w:rsidRDefault="00DE4824">
      <w:r>
        <w:t xml:space="preserve">Goal A requires students engage material that promotes the learning outcomes of Openness and Empathy. These outcomes require a </w:t>
      </w:r>
      <w:r w:rsidR="00F4344D">
        <w:t>specific</w:t>
      </w:r>
      <w:r>
        <w:t xml:space="preserve"> type of engagement, namely, asking questions</w:t>
      </w:r>
      <w:r w:rsidR="00F4344D">
        <w:t xml:space="preserve"> and thereby demonstrating curiosity, as well as engaging the experience of the other (empathy) through reflection on cultural experiences and adopting another’s worldview/framework. The materials we were provided did not clearly indicate that students were receiving this type of experience. However, it is clear that they are doing all that is demanded under Goal B. </w:t>
      </w:r>
    </w:p>
    <w:p w14:paraId="705C873E" w14:textId="28BD39B4" w:rsidR="00F4344D" w:rsidRDefault="00F4344D"/>
    <w:p w14:paraId="7E5B82AE" w14:textId="12992845" w:rsidR="00F4344D" w:rsidRDefault="00F4344D">
      <w:r>
        <w:t xml:space="preserve">Therefore, the committee offers the following recommendation: </w:t>
      </w:r>
    </w:p>
    <w:p w14:paraId="18AA9FCF" w14:textId="64C17946" w:rsidR="00F4344D" w:rsidRDefault="00F4344D"/>
    <w:p w14:paraId="6D5671A8" w14:textId="05C6B2D6" w:rsidR="00F4344D" w:rsidRPr="00F4344D" w:rsidRDefault="00F4344D" w:rsidP="00F4344D">
      <w:pPr>
        <w:pStyle w:val="ListParagraph"/>
        <w:numPr>
          <w:ilvl w:val="0"/>
          <w:numId w:val="1"/>
        </w:numPr>
      </w:pPr>
      <w:r>
        <w:t xml:space="preserve">Change GEOG 1320 from assessing under Goal A to assessing under Goal B  </w:t>
      </w:r>
      <w:r w:rsidRPr="00F4344D">
        <w:rPr>
          <w:b/>
        </w:rPr>
        <w:t>or</w:t>
      </w:r>
    </w:p>
    <w:p w14:paraId="32C768A0" w14:textId="77777777" w:rsidR="00F4344D" w:rsidRDefault="00F4344D" w:rsidP="00F4344D">
      <w:pPr>
        <w:pStyle w:val="ListParagraph"/>
      </w:pPr>
    </w:p>
    <w:p w14:paraId="424694BA" w14:textId="245D6452" w:rsidR="00F4344D" w:rsidRDefault="00F4344D" w:rsidP="00F4344D">
      <w:pPr>
        <w:pStyle w:val="ListParagraph"/>
        <w:numPr>
          <w:ilvl w:val="0"/>
          <w:numId w:val="1"/>
        </w:numPr>
      </w:pPr>
      <w:proofErr w:type="gramStart"/>
      <w:r>
        <w:t>Given that GEOG 1320 as presented failed to align to and promote the Core outcomes under which it is designated, the Assessment sub-committee of the UCA Core Council recommends to the Core Council that: 1) GEOG 1320 be returned to GEOG and asked to pursue one of two options: a) offer an assurance argument for GEOG 1320 as a member of the LD Core in Diversity in World Cultures addressing all concerns of the sub-committee, or b) submit the required paperwork to remove GEOG 1320 from the UCA Core should the requirements necessary to meet Core outcomes be considered too cumbersome.</w:t>
      </w:r>
      <w:proofErr w:type="gramEnd"/>
      <w:r>
        <w:t xml:space="preserve"> </w:t>
      </w:r>
    </w:p>
    <w:p w14:paraId="28C4837B" w14:textId="77777777" w:rsidR="00F4344D" w:rsidRDefault="00F4344D" w:rsidP="00F4344D">
      <w:pPr>
        <w:ind w:left="360"/>
      </w:pPr>
    </w:p>
    <w:p w14:paraId="419C201D" w14:textId="77777777" w:rsidR="00F4344D" w:rsidRDefault="00F4344D" w:rsidP="00F4344D">
      <w:r>
        <w:t>Specific recommendations:</w:t>
      </w:r>
    </w:p>
    <w:p w14:paraId="1D88C3D7" w14:textId="671E37DE" w:rsidR="00F4344D" w:rsidRDefault="00F4344D" w:rsidP="00F4344D">
      <w:pPr>
        <w:numPr>
          <w:ilvl w:val="0"/>
          <w:numId w:val="2"/>
        </w:numPr>
      </w:pPr>
      <w:r>
        <w:t xml:space="preserve">Greater that 50% of course content needs to explicitly align to the outcomes under Diversity Goal </w:t>
      </w:r>
      <w:proofErr w:type="gramStart"/>
      <w:r>
        <w:t>A</w:t>
      </w:r>
      <w:proofErr w:type="gramEnd"/>
      <w:r>
        <w:t xml:space="preserve"> (Own).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to demonstrate alignment. In addition, provide course materials such as copies of assignments, quizzes, tests, writing assignment prompts, and/or detailed syllabus. All materials </w:t>
      </w:r>
      <w:proofErr w:type="gramStart"/>
      <w:r>
        <w:t>should be provided</w:t>
      </w:r>
      <w:proofErr w:type="gramEnd"/>
      <w:r>
        <w:t xml:space="preserve"> as a singular pdf file.</w:t>
      </w:r>
    </w:p>
    <w:p w14:paraId="22CDD7A3" w14:textId="77777777" w:rsidR="00F4344D" w:rsidRDefault="00F4344D" w:rsidP="00F4344D">
      <w:pPr>
        <w:numPr>
          <w:ilvl w:val="0"/>
          <w:numId w:val="2"/>
        </w:numPr>
      </w:pPr>
      <w:r>
        <w:t xml:space="preserve">Revise the course materials (syllabus) to demonstrate how the course aligns to and addresses the Core outcomes under which it assesses. </w:t>
      </w:r>
    </w:p>
    <w:p w14:paraId="4DD65B76" w14:textId="77777777" w:rsidR="00F4344D" w:rsidRDefault="00F4344D" w:rsidP="00F4344D">
      <w:pPr>
        <w:numPr>
          <w:ilvl w:val="0"/>
          <w:numId w:val="2"/>
        </w:numPr>
      </w:pPr>
      <w:r>
        <w:lastRenderedPageBreak/>
        <w:t xml:space="preserve">Course assignments needs to align to Core outcomes, and specifically prompt and require that students engage in activities that assist in developing these competencies. </w:t>
      </w:r>
    </w:p>
    <w:p w14:paraId="337F9024" w14:textId="2186D6A2" w:rsidR="00F4344D" w:rsidRDefault="00F4344D" w:rsidP="00F4344D">
      <w:pPr>
        <w:numPr>
          <w:ilvl w:val="0"/>
          <w:numId w:val="2"/>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Ellen </w:t>
      </w:r>
      <w:proofErr w:type="spellStart"/>
      <w:r>
        <w:t>Hostetter</w:t>
      </w:r>
      <w:proofErr w:type="spellEnd"/>
      <w:r>
        <w:t xml:space="preserve">.  </w:t>
      </w:r>
    </w:p>
    <w:p w14:paraId="3FC9797D" w14:textId="77777777" w:rsidR="00F4344D" w:rsidRDefault="00F4344D" w:rsidP="00F434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468408" w14:textId="34DC243A" w:rsidR="00F4344D" w:rsidRDefault="00F4344D" w:rsidP="00F4344D">
      <w:r>
        <w:t xml:space="preserve">Should you choose to submit revised materials for GEOG 1320, those materials </w:t>
      </w:r>
      <w:proofErr w:type="gramStart"/>
      <w:r>
        <w:t>should be submitted</w:t>
      </w:r>
      <w:proofErr w:type="gramEnd"/>
      <w:r>
        <w:t xml:space="preserve"> to Jake Held. The </w:t>
      </w:r>
      <w:proofErr w:type="gramStart"/>
      <w:r>
        <w:t>course materials will be evaluated by the UCA Core Council curriculum review sub-committee</w:t>
      </w:r>
      <w:proofErr w:type="gramEnd"/>
      <w:r>
        <w:t xml:space="preserve">. The 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determinative. In the event of either of these previous two outcomes, you will have one semester to revisit the issues and revise the course materials. The same process </w:t>
      </w:r>
      <w:proofErr w:type="gramStart"/>
      <w:r>
        <w:t>will then be followed</w:t>
      </w:r>
      <w:proofErr w:type="gramEnd"/>
      <w:r>
        <w:t xml:space="preserve"> with the decision of the Core Council regarding GEOG 1320’s position in the UCA LD Core being final.</w:t>
      </w:r>
    </w:p>
    <w:p w14:paraId="3F43F5A8" w14:textId="77777777" w:rsidR="00F4344D" w:rsidRDefault="00F4344D" w:rsidP="00F4344D">
      <w:r>
        <w:t xml:space="preserve"> </w:t>
      </w:r>
    </w:p>
    <w:p w14:paraId="2D340433" w14:textId="2BF9140C" w:rsidR="00F4344D" w:rsidRDefault="00F4344D" w:rsidP="00F4344D">
      <w:r>
        <w:t xml:space="preserve">If you should fail to act on this recommendation by May </w:t>
      </w:r>
      <w:proofErr w:type="gramStart"/>
      <w:r>
        <w:t>15th</w:t>
      </w:r>
      <w:proofErr w:type="gramEnd"/>
      <w:r>
        <w:t xml:space="preserve">, 2020, GEOG 1320 will be placed on probationary status for Fall 2020. If no progress is made in rectifying matters by the close of </w:t>
      </w:r>
      <w:proofErr w:type="gramStart"/>
      <w:r>
        <w:t>Fall</w:t>
      </w:r>
      <w:proofErr w:type="gramEnd"/>
      <w:r>
        <w:t xml:space="preserve"> 2020, GEOG 1320 will be removed from the LD Core </w:t>
      </w:r>
      <w:r w:rsidR="00C93F52">
        <w:t>effective Fall 2021</w:t>
      </w:r>
      <w:r>
        <w:t>.</w:t>
      </w:r>
    </w:p>
    <w:p w14:paraId="1EE1E937" w14:textId="77777777" w:rsidR="00A0679B" w:rsidRDefault="00A0679B"/>
    <w:p w14:paraId="51A2F2A3" w14:textId="7C26CCF9" w:rsidR="00C143CD" w:rsidRDefault="00C143CD">
      <w:r w:rsidRPr="00C143CD">
        <w:rPr>
          <w:b/>
        </w:rPr>
        <w:t>However, as noted above</w:t>
      </w:r>
      <w:r w:rsidR="00CF2689" w:rsidRPr="00C143CD">
        <w:rPr>
          <w:b/>
        </w:rPr>
        <w:t xml:space="preserve">, the sub-committee was </w:t>
      </w:r>
      <w:r w:rsidRPr="00C143CD">
        <w:rPr>
          <w:b/>
        </w:rPr>
        <w:t>confident given</w:t>
      </w:r>
      <w:r w:rsidR="00CF2689" w:rsidRPr="00C143CD">
        <w:rPr>
          <w:b/>
        </w:rPr>
        <w:t xml:space="preserve"> the material </w:t>
      </w:r>
      <w:proofErr w:type="gramStart"/>
      <w:r w:rsidR="00CF2689" w:rsidRPr="00C143CD">
        <w:rPr>
          <w:b/>
        </w:rPr>
        <w:t>provided that</w:t>
      </w:r>
      <w:proofErr w:type="gramEnd"/>
      <w:r w:rsidR="00CF2689" w:rsidRPr="00C143CD">
        <w:rPr>
          <w:b/>
        </w:rPr>
        <w:t xml:space="preserve"> GEOG 1320 is well-positioned in the UCA Core as a Diversity in World Cultures course assessing under Goal B (Other</w:t>
      </w:r>
      <w:r w:rsidRPr="00C143CD">
        <w:rPr>
          <w:b/>
        </w:rPr>
        <w:t>)</w:t>
      </w:r>
      <w:r w:rsidR="00CF2689" w:rsidRPr="00C143CD">
        <w:rPr>
          <w:b/>
        </w:rPr>
        <w:t>.</w:t>
      </w:r>
      <w:r w:rsidR="00CF2689">
        <w:t xml:space="preserve"> </w:t>
      </w:r>
      <w:r>
        <w:t xml:space="preserve">Thus, the most prudent move would be simply to switch GEOG 1320 to assessing under Goal B. </w:t>
      </w:r>
    </w:p>
    <w:p w14:paraId="76E5736A" w14:textId="77777777" w:rsidR="00C143CD" w:rsidRDefault="00C143CD"/>
    <w:p w14:paraId="33638FDB" w14:textId="7343461B" w:rsidR="00CF2689" w:rsidRDefault="00CF2689">
      <w:r>
        <w:t xml:space="preserve">We thank you and your faculty for providing all the requested materials and for assuring that the courses your department offers promote the learning outcomes of the UCA Core. </w:t>
      </w:r>
    </w:p>
    <w:p w14:paraId="0000001E" w14:textId="77777777" w:rsidR="00701E4C" w:rsidRDefault="00701E4C"/>
    <w:p w14:paraId="00000020" w14:textId="77777777" w:rsidR="00701E4C" w:rsidRDefault="00701E4C"/>
    <w:p w14:paraId="00000022" w14:textId="63774AFD" w:rsidR="00701E4C" w:rsidRDefault="00AE4022">
      <w:r>
        <w:t>If you have any questions or concerns please contact Jake Held (</w:t>
      </w:r>
      <w:hyperlink r:id="rId10">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485C21"/>
    <w:multiLevelType w:val="hybridMultilevel"/>
    <w:tmpl w:val="88AE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22223F"/>
    <w:rsid w:val="002479F4"/>
    <w:rsid w:val="003C6B9A"/>
    <w:rsid w:val="006E1539"/>
    <w:rsid w:val="00701E4C"/>
    <w:rsid w:val="00856AE0"/>
    <w:rsid w:val="00877E07"/>
    <w:rsid w:val="009C1F7D"/>
    <w:rsid w:val="009D18B4"/>
    <w:rsid w:val="00A0679B"/>
    <w:rsid w:val="00AE4022"/>
    <w:rsid w:val="00B26DE7"/>
    <w:rsid w:val="00C143CD"/>
    <w:rsid w:val="00C93F52"/>
    <w:rsid w:val="00CF2689"/>
    <w:rsid w:val="00DE4824"/>
    <w:rsid w:val="00ED58CA"/>
    <w:rsid w:val="00F4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4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11</cp:revision>
  <dcterms:created xsi:type="dcterms:W3CDTF">2019-12-09T20:18:00Z</dcterms:created>
  <dcterms:modified xsi:type="dcterms:W3CDTF">2020-01-14T19:24:00Z</dcterms:modified>
</cp:coreProperties>
</file>