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COMM 3307: Interpersonal Communication</w:t>
        <w:tab/>
        <w:tab/>
        <w:tab/>
        <w:tab/>
        <w:tab/>
        <w:t xml:space="preserve">Spring 2018</w:t>
      </w:r>
    </w:p>
    <w:p w:rsidR="00000000" w:rsidDel="00000000" w:rsidP="00000000" w:rsidRDefault="00000000" w:rsidRPr="00000000" w14:paraId="00000001">
      <w:pPr>
        <w:contextualSpacing w:val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SKILL DEVELOPMENT PROJECT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PRESENTATION GUIDELINES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The goal of this presentation is to inform your audience about your Skill Development Project.  Focus on the key elements of the project, avoiding the compelling need to talk about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everything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you wrote about in the paper.  Ask yourself, “What information is most necessary and relevant to this audience?”</w:t>
      </w:r>
    </w:p>
    <w:p w:rsidR="00000000" w:rsidDel="00000000" w:rsidP="00000000" w:rsidRDefault="00000000" w:rsidRPr="00000000" w14:paraId="00000006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Hint:  Include key research relevant to central message? →  Yes!</w:t>
      </w:r>
    </w:p>
    <w:p w:rsidR="00000000" w:rsidDel="00000000" w:rsidP="00000000" w:rsidRDefault="00000000" w:rsidRPr="00000000" w14:paraId="00000007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Hint:  Include all research whether it is relevant to the central message or not?  →  No!</w:t>
      </w:r>
    </w:p>
    <w:p w:rsidR="00000000" w:rsidDel="00000000" w:rsidP="00000000" w:rsidRDefault="00000000" w:rsidRPr="00000000" w14:paraId="00000008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Hint:  Include key improvement attempts identified on your plan of action?  → Yes!</w:t>
      </w:r>
    </w:p>
    <w:p w:rsidR="00000000" w:rsidDel="00000000" w:rsidP="00000000" w:rsidRDefault="00000000" w:rsidRPr="00000000" w14:paraId="0000000A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Hint:  Include every single attempt to improve listed on your plan of action →  No!   </w:t>
      </w:r>
    </w:p>
    <w:p w:rsidR="00000000" w:rsidDel="00000000" w:rsidP="00000000" w:rsidRDefault="00000000" w:rsidRPr="00000000" w14:paraId="0000000B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Hint:  Include key examples of success and/or failure?  → Yes!</w:t>
      </w:r>
    </w:p>
    <w:p w:rsidR="00000000" w:rsidDel="00000000" w:rsidP="00000000" w:rsidRDefault="00000000" w:rsidRPr="00000000" w14:paraId="0000000D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Hint:  Include every single instance of success and/or failure?  → No!</w:t>
      </w:r>
    </w:p>
    <w:p w:rsidR="00000000" w:rsidDel="00000000" w:rsidP="00000000" w:rsidRDefault="00000000" w:rsidRPr="00000000" w14:paraId="0000000E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As you know, exceptional informative presentations (a) create a desire for information, (b) help the audience understand, (c) help the audience remember, and (d) leave the audience to apply the information.  Your presentation should reinforce this ideal.</w:t>
      </w:r>
    </w:p>
    <w:p w:rsidR="00000000" w:rsidDel="00000000" w:rsidP="00000000" w:rsidRDefault="00000000" w:rsidRPr="00000000" w14:paraId="00000010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The delivery of information should be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extemporaneous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(the use of notes is acceptable, but reading verbatim from notes is unacceptable),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dynamic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(engaging), and free of inappropriate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language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.  Visual aids are strongly encouraged, but must be beneficial to the audience in some way, shape, or form.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Professional attire is a must.</w:t>
      </w:r>
    </w:p>
    <w:p w:rsidR="00000000" w:rsidDel="00000000" w:rsidP="00000000" w:rsidRDefault="00000000" w:rsidRPr="00000000" w14:paraId="00000012">
      <w:pPr>
        <w:contextualSpacing w:val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The presentation is 15 - 17 minutes in length (with question and answer to follow).  </w:t>
      </w:r>
    </w:p>
    <w:p w:rsidR="00000000" w:rsidDel="00000000" w:rsidP="00000000" w:rsidRDefault="00000000" w:rsidRPr="00000000" w14:paraId="00000014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Special Note:</w:t>
      </w:r>
    </w:p>
    <w:p w:rsidR="00000000" w:rsidDel="00000000" w:rsidP="00000000" w:rsidRDefault="00000000" w:rsidRPr="00000000" w14:paraId="00000016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Failure to present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on the day you are scheduled to do so will result in a zero for the assignment.</w:t>
      </w:r>
    </w:p>
    <w:p w:rsidR="00000000" w:rsidDel="00000000" w:rsidP="00000000" w:rsidRDefault="00000000" w:rsidRPr="00000000" w14:paraId="00000017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Failure to be present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on ANY presentation of your classmates will also result in a zero for the assignment.</w:t>
      </w:r>
    </w:p>
    <w:p w:rsidR="00000000" w:rsidDel="00000000" w:rsidP="00000000" w:rsidRDefault="00000000" w:rsidRPr="00000000" w14:paraId="00000019">
      <w:pPr>
        <w:contextualSpacing w:val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