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4F" w:rsidRPr="00B66BE7" w:rsidRDefault="00866DBA" w:rsidP="00B66BE7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B66BE7">
        <w:rPr>
          <w:sz w:val="28"/>
          <w:szCs w:val="28"/>
        </w:rPr>
        <w:t>BeWell Committee Meeting Minutes</w:t>
      </w:r>
    </w:p>
    <w:p w:rsidR="00866DBA" w:rsidRPr="00B66BE7" w:rsidRDefault="00866DBA" w:rsidP="00B66BE7">
      <w:pPr>
        <w:pStyle w:val="NoSpacing"/>
        <w:jc w:val="center"/>
        <w:rPr>
          <w:sz w:val="28"/>
          <w:szCs w:val="28"/>
        </w:rPr>
      </w:pPr>
      <w:r w:rsidRPr="00B66BE7">
        <w:rPr>
          <w:sz w:val="28"/>
          <w:szCs w:val="28"/>
        </w:rPr>
        <w:t>Thursday, October 26, 2017</w:t>
      </w:r>
    </w:p>
    <w:p w:rsidR="00866DBA" w:rsidRDefault="00866DBA" w:rsidP="00675D33">
      <w:pPr>
        <w:pStyle w:val="NoSpacing"/>
      </w:pPr>
    </w:p>
    <w:p w:rsidR="00866DBA" w:rsidRDefault="00866DBA" w:rsidP="00675D33">
      <w:pPr>
        <w:pStyle w:val="NoSpacing"/>
      </w:pPr>
      <w:r w:rsidRPr="00B66BE7">
        <w:rPr>
          <w:b/>
        </w:rPr>
        <w:t>Members present:</w:t>
      </w:r>
      <w:r>
        <w:t xml:space="preserve">  Kimberly Ashley-Pauley, Kim Eskola, Graham Gillis, Chad Hearne, Alicia Landry, Victor Puleo, Rhonda Roberts, Ary Servedio, Candice Thomas</w:t>
      </w:r>
    </w:p>
    <w:p w:rsidR="00675D33" w:rsidRDefault="00675D33" w:rsidP="00675D33">
      <w:pPr>
        <w:pStyle w:val="NoSpacing"/>
      </w:pPr>
    </w:p>
    <w:p w:rsidR="00866DBA" w:rsidRDefault="00866DBA" w:rsidP="00675D33">
      <w:pPr>
        <w:pStyle w:val="NoSpacing"/>
      </w:pPr>
      <w:r w:rsidRPr="00B66BE7">
        <w:rPr>
          <w:b/>
        </w:rPr>
        <w:t>Members absent:</w:t>
      </w:r>
      <w:r>
        <w:t xml:space="preserve">  none</w:t>
      </w:r>
    </w:p>
    <w:p w:rsidR="00675D33" w:rsidRDefault="00675D33" w:rsidP="00675D33">
      <w:pPr>
        <w:pStyle w:val="NoSpacing"/>
      </w:pPr>
    </w:p>
    <w:p w:rsidR="00866DBA" w:rsidRDefault="00866DBA" w:rsidP="00675D33">
      <w:pPr>
        <w:pStyle w:val="NoSpacing"/>
      </w:pPr>
      <w:r w:rsidRPr="00B66BE7">
        <w:rPr>
          <w:b/>
        </w:rPr>
        <w:t>Guests:</w:t>
      </w:r>
      <w:r>
        <w:t xml:space="preserve">  Tom Kane</w:t>
      </w:r>
    </w:p>
    <w:p w:rsidR="00866DBA" w:rsidRDefault="00866DBA" w:rsidP="00675D33">
      <w:pPr>
        <w:pStyle w:val="NoSpacing"/>
      </w:pPr>
    </w:p>
    <w:p w:rsidR="00866DBA" w:rsidRPr="00B66BE7" w:rsidRDefault="00866DBA" w:rsidP="00675D33">
      <w:pPr>
        <w:pStyle w:val="NoSpacing"/>
        <w:rPr>
          <w:b/>
        </w:rPr>
      </w:pPr>
      <w:r w:rsidRPr="00B66BE7">
        <w:rPr>
          <w:b/>
        </w:rPr>
        <w:t>Call to Order</w:t>
      </w:r>
    </w:p>
    <w:p w:rsidR="00866DBA" w:rsidRDefault="00866DBA" w:rsidP="00675D33">
      <w:pPr>
        <w:pStyle w:val="NoSpacing"/>
        <w:numPr>
          <w:ilvl w:val="0"/>
          <w:numId w:val="10"/>
        </w:numPr>
        <w:ind w:left="720"/>
      </w:pPr>
      <w:r>
        <w:t xml:space="preserve">Chairman Alicia Landry called </w:t>
      </w:r>
      <w:r w:rsidR="00E76164">
        <w:t>meeting to order at 10:00 am in Wingo 210.</w:t>
      </w:r>
    </w:p>
    <w:p w:rsidR="00E76164" w:rsidRDefault="00E76164" w:rsidP="00675D33">
      <w:pPr>
        <w:pStyle w:val="NoSpacing"/>
      </w:pPr>
    </w:p>
    <w:p w:rsidR="00E76164" w:rsidRPr="00B66BE7" w:rsidRDefault="00E76164" w:rsidP="00675D33">
      <w:pPr>
        <w:pStyle w:val="NoSpacing"/>
        <w:rPr>
          <w:b/>
        </w:rPr>
      </w:pPr>
      <w:r w:rsidRPr="00B66BE7">
        <w:rPr>
          <w:b/>
        </w:rPr>
        <w:t xml:space="preserve">Identify roles of committee members and the charge of committee and workgroups, </w:t>
      </w:r>
      <w:r w:rsidR="00C60118" w:rsidRPr="00B66BE7">
        <w:rPr>
          <w:b/>
        </w:rPr>
        <w:t>new</w:t>
      </w:r>
      <w:r w:rsidRPr="00B66BE7">
        <w:rPr>
          <w:b/>
        </w:rPr>
        <w:t xml:space="preserve"> committee members, etiquette, expectations</w:t>
      </w:r>
    </w:p>
    <w:p w:rsidR="00E50E37" w:rsidRDefault="00E76164" w:rsidP="00675D33">
      <w:pPr>
        <w:pStyle w:val="NoSpacing"/>
        <w:numPr>
          <w:ilvl w:val="0"/>
          <w:numId w:val="12"/>
        </w:numPr>
      </w:pPr>
      <w:r>
        <w:t>Alicia Landry announced committee would use Robert</w:t>
      </w:r>
      <w:r w:rsidR="00E50E37">
        <w:t>’</w:t>
      </w:r>
      <w:r>
        <w:t xml:space="preserve">s </w:t>
      </w:r>
      <w:r w:rsidR="00E50E37">
        <w:t>Rules of Order</w:t>
      </w:r>
      <w:r w:rsidR="00AB2617">
        <w:t>.</w:t>
      </w:r>
    </w:p>
    <w:p w:rsidR="00E76164" w:rsidRDefault="00E76164" w:rsidP="00675D33">
      <w:pPr>
        <w:pStyle w:val="NoSpacing"/>
        <w:numPr>
          <w:ilvl w:val="0"/>
          <w:numId w:val="12"/>
        </w:numPr>
      </w:pPr>
      <w:r>
        <w:t>New committee members introduced.</w:t>
      </w:r>
    </w:p>
    <w:p w:rsidR="00F31D86" w:rsidRDefault="00F31D86" w:rsidP="00675D33">
      <w:pPr>
        <w:pStyle w:val="NoSpacing"/>
        <w:numPr>
          <w:ilvl w:val="0"/>
          <w:numId w:val="12"/>
        </w:numPr>
      </w:pPr>
      <w:r>
        <w:t>Committee structure</w:t>
      </w:r>
      <w:r w:rsidR="00A958CE">
        <w:t xml:space="preserve"> was discussed.</w:t>
      </w:r>
      <w:r w:rsidR="003F4B55">
        <w:t xml:space="preserve">  The chairman from the H</w:t>
      </w:r>
      <w:r w:rsidR="009876A2">
        <w:t xml:space="preserve">ealth and Wellness Committee and the Employee Benefits Advisory Committee </w:t>
      </w:r>
      <w:r w:rsidR="009D6364">
        <w:t xml:space="preserve">(EBAC) </w:t>
      </w:r>
      <w:r w:rsidR="009876A2">
        <w:t>will hold permanent positions on the Health and Wellness Committee.</w:t>
      </w:r>
      <w:r w:rsidR="009D6364">
        <w:t xml:space="preserve">  Some current charges will shift to EBAC.</w:t>
      </w:r>
      <w:r w:rsidR="00F41E6E">
        <w:t xml:space="preserve">  </w:t>
      </w:r>
      <w:r>
        <w:t>Kimberly Ashley-Pauley made a motion to accept the proposed committee structure as presented to committee.  Kim Eskola seconded motion.  Motion was passed unanimously.</w:t>
      </w:r>
    </w:p>
    <w:p w:rsidR="00F31D86" w:rsidRDefault="007755A9" w:rsidP="00675D33">
      <w:pPr>
        <w:pStyle w:val="NoSpacing"/>
        <w:numPr>
          <w:ilvl w:val="0"/>
          <w:numId w:val="12"/>
        </w:numPr>
      </w:pPr>
      <w:r>
        <w:t>Alicia Landry reviewed the etiquette of committee members and expectations.</w:t>
      </w:r>
    </w:p>
    <w:p w:rsidR="00E76164" w:rsidRDefault="009D6364" w:rsidP="00675D33">
      <w:pPr>
        <w:pStyle w:val="NoSpacing"/>
      </w:pPr>
      <w:r>
        <w:t xml:space="preserve"> </w:t>
      </w:r>
      <w:r w:rsidR="009876A2">
        <w:t xml:space="preserve"> </w:t>
      </w:r>
    </w:p>
    <w:p w:rsidR="007755A9" w:rsidRPr="00B66BE7" w:rsidRDefault="007755A9" w:rsidP="00675D33">
      <w:pPr>
        <w:pStyle w:val="NoSpacing"/>
        <w:rPr>
          <w:b/>
        </w:rPr>
      </w:pPr>
      <w:r w:rsidRPr="00B66BE7">
        <w:rPr>
          <w:b/>
        </w:rPr>
        <w:t>Update from Stephens on RFP</w:t>
      </w:r>
    </w:p>
    <w:p w:rsidR="00A300E2" w:rsidRDefault="00A300E2" w:rsidP="00675D33">
      <w:pPr>
        <w:pStyle w:val="NoSpacing"/>
      </w:pPr>
    </w:p>
    <w:p w:rsidR="00675D33" w:rsidRDefault="007755A9" w:rsidP="00F41E6E">
      <w:pPr>
        <w:pStyle w:val="NoSpacing"/>
        <w:numPr>
          <w:ilvl w:val="0"/>
          <w:numId w:val="16"/>
        </w:numPr>
      </w:pPr>
      <w:r>
        <w:t>Deadline for Wellness Firms to submit proposal is October 31, 2017 at 10:00 a.m.</w:t>
      </w:r>
      <w:r w:rsidR="0021428D">
        <w:t xml:space="preserve"> </w:t>
      </w:r>
      <w:r>
        <w:t xml:space="preserve"> Stephens will review the proposals and pr</w:t>
      </w:r>
      <w:r w:rsidR="0074654A">
        <w:t xml:space="preserve">ovide the results </w:t>
      </w:r>
      <w:r>
        <w:t xml:space="preserve">to </w:t>
      </w:r>
      <w:r w:rsidR="00AB2617">
        <w:t xml:space="preserve">the </w:t>
      </w:r>
      <w:r>
        <w:t xml:space="preserve">committee </w:t>
      </w:r>
      <w:r w:rsidR="00AB2617">
        <w:t>the</w:t>
      </w:r>
      <w:r>
        <w:t xml:space="preserve"> week of November 6</w:t>
      </w:r>
      <w:r w:rsidR="00AB2617">
        <w:t>, most likely</w:t>
      </w:r>
      <w:r>
        <w:t xml:space="preserve">.  </w:t>
      </w:r>
      <w:r w:rsidR="000E0DD2">
        <w:t>The committee stated the</w:t>
      </w:r>
      <w:r w:rsidR="007C4D72">
        <w:t xml:space="preserve"> following </w:t>
      </w:r>
      <w:r w:rsidR="00AB2617">
        <w:t>were</w:t>
      </w:r>
      <w:r w:rsidR="007C4D72">
        <w:t xml:space="preserve"> important values</w:t>
      </w:r>
      <w:r w:rsidR="00AB2617">
        <w:t xml:space="preserve"> for the review process</w:t>
      </w:r>
      <w:r w:rsidR="007C4D72">
        <w:t xml:space="preserve">: the </w:t>
      </w:r>
      <w:r w:rsidR="000E0DD2">
        <w:t>d</w:t>
      </w:r>
      <w:r w:rsidR="0021428D">
        <w:t>elivery method</w:t>
      </w:r>
      <w:r w:rsidR="007C4D72">
        <w:t xml:space="preserve"> used by the firm</w:t>
      </w:r>
      <w:r w:rsidR="0021428D">
        <w:t xml:space="preserve">, </w:t>
      </w:r>
      <w:r w:rsidR="007C4D72">
        <w:t xml:space="preserve">ability to have </w:t>
      </w:r>
      <w:r w:rsidR="0021428D">
        <w:t xml:space="preserve">personal contact on campus, </w:t>
      </w:r>
      <w:r w:rsidR="000E0DD2">
        <w:t xml:space="preserve">a </w:t>
      </w:r>
      <w:r w:rsidR="0021428D">
        <w:t xml:space="preserve">product which is customizable and </w:t>
      </w:r>
      <w:r w:rsidR="00A300E2">
        <w:t>sy</w:t>
      </w:r>
      <w:r w:rsidR="0021428D">
        <w:t>nerg</w:t>
      </w:r>
      <w:r w:rsidR="00A300E2">
        <w:t>is</w:t>
      </w:r>
      <w:r w:rsidR="0021428D">
        <w:t>tic</w:t>
      </w:r>
      <w:r w:rsidR="00AB2617">
        <w:t xml:space="preserve"> to the needs of the University</w:t>
      </w:r>
      <w:r w:rsidR="0021428D">
        <w:t xml:space="preserve">, </w:t>
      </w:r>
      <w:r w:rsidR="000E0DD2">
        <w:t xml:space="preserve">ability to </w:t>
      </w:r>
      <w:r w:rsidR="00AB2617">
        <w:t xml:space="preserve">provide </w:t>
      </w:r>
      <w:r w:rsidR="0021428D">
        <w:t xml:space="preserve">a portal and </w:t>
      </w:r>
      <w:r w:rsidR="00A300E2">
        <w:t>secure storage</w:t>
      </w:r>
      <w:r w:rsidR="0021428D">
        <w:t xml:space="preserve"> f</w:t>
      </w:r>
      <w:r w:rsidR="00AB2617">
        <w:t>or</w:t>
      </w:r>
      <w:r w:rsidR="0021428D">
        <w:t xml:space="preserve"> employee</w:t>
      </w:r>
      <w:r w:rsidR="00AB2617">
        <w:t>’s</w:t>
      </w:r>
      <w:r w:rsidR="0021428D">
        <w:t xml:space="preserve"> personal health data, price for basic services, </w:t>
      </w:r>
      <w:r w:rsidR="007C4D72">
        <w:t xml:space="preserve">and </w:t>
      </w:r>
      <w:r w:rsidR="0021428D">
        <w:t>price of additional components.</w:t>
      </w:r>
      <w:r>
        <w:t xml:space="preserve"> </w:t>
      </w:r>
    </w:p>
    <w:p w:rsidR="00E76164" w:rsidRDefault="00E76164" w:rsidP="00F41E6E">
      <w:pPr>
        <w:pStyle w:val="NoSpacing"/>
        <w:ind w:firstLine="150"/>
      </w:pPr>
    </w:p>
    <w:p w:rsidR="00675D33" w:rsidRPr="00B66BE7" w:rsidRDefault="00A300E2" w:rsidP="00F41E6E">
      <w:pPr>
        <w:pStyle w:val="NoSpacing"/>
        <w:rPr>
          <w:b/>
        </w:rPr>
      </w:pPr>
      <w:r w:rsidRPr="00B66BE7">
        <w:rPr>
          <w:b/>
        </w:rPr>
        <w:t xml:space="preserve">Update on current program and timeline </w:t>
      </w:r>
    </w:p>
    <w:p w:rsidR="00E76164" w:rsidRDefault="00E76164" w:rsidP="00675D33">
      <w:pPr>
        <w:pStyle w:val="NoSpacing"/>
      </w:pPr>
    </w:p>
    <w:p w:rsidR="00CC3137" w:rsidRDefault="00CC3137" w:rsidP="00F41E6E">
      <w:pPr>
        <w:pStyle w:val="NoSpacing"/>
        <w:numPr>
          <w:ilvl w:val="0"/>
          <w:numId w:val="17"/>
        </w:numPr>
      </w:pPr>
      <w:r>
        <w:t>Alicia Landry gave update on Wellvibe</w:t>
      </w:r>
      <w:r w:rsidR="008F6CDE">
        <w:t xml:space="preserve"> which </w:t>
      </w:r>
      <w:r>
        <w:t xml:space="preserve">currently serves as a portal.  UCA is currently maximizing Wellvibe’s role.  Wellvibe </w:t>
      </w:r>
      <w:r w:rsidR="008F6CDE">
        <w:t>will</w:t>
      </w:r>
      <w:r>
        <w:t xml:space="preserve"> not provide health coaching or other services which BeWell may require later.  </w:t>
      </w:r>
      <w:r w:rsidR="008D5E79">
        <w:t>Wellvibe provide</w:t>
      </w:r>
      <w:r w:rsidR="003202F0">
        <w:t>d</w:t>
      </w:r>
      <w:r w:rsidR="008D5E79">
        <w:t xml:space="preserve"> s</w:t>
      </w:r>
      <w:r>
        <w:t xml:space="preserve">ome data </w:t>
      </w:r>
      <w:r w:rsidR="00E5322A">
        <w:t xml:space="preserve">results </w:t>
      </w:r>
      <w:r w:rsidR="008D5E79">
        <w:t>from the</w:t>
      </w:r>
      <w:r>
        <w:t xml:space="preserve"> HRA </w:t>
      </w:r>
      <w:r w:rsidR="008D5E79">
        <w:t xml:space="preserve">to Alicia Landry and she </w:t>
      </w:r>
      <w:r w:rsidR="00E5322A">
        <w:t>discussed</w:t>
      </w:r>
      <w:r>
        <w:t xml:space="preserve">.  Alicia will provide more detail </w:t>
      </w:r>
      <w:r w:rsidR="000A39A4">
        <w:t xml:space="preserve">within a few weeks </w:t>
      </w:r>
      <w:r>
        <w:t xml:space="preserve">regarding the </w:t>
      </w:r>
      <w:r w:rsidR="008F6CDE">
        <w:t xml:space="preserve">completed </w:t>
      </w:r>
      <w:r>
        <w:t>HR</w:t>
      </w:r>
      <w:r w:rsidR="000A39A4">
        <w:t>A</w:t>
      </w:r>
      <w:r w:rsidR="008F6CDE">
        <w:t>s.  She will also provide</w:t>
      </w:r>
      <w:r>
        <w:t xml:space="preserve"> results of number of employees which completed </w:t>
      </w:r>
      <w:r w:rsidR="008F6CDE">
        <w:t xml:space="preserve">BeWell </w:t>
      </w:r>
      <w:r>
        <w:t>requirements during first year of program.</w:t>
      </w:r>
    </w:p>
    <w:p w:rsidR="00CC3137" w:rsidRDefault="00CC3137" w:rsidP="00F41E6E">
      <w:pPr>
        <w:pStyle w:val="NoSpacing"/>
        <w:ind w:firstLine="45"/>
      </w:pPr>
    </w:p>
    <w:p w:rsidR="000A39A4" w:rsidRPr="00B66BE7" w:rsidRDefault="000A39A4" w:rsidP="00F41E6E">
      <w:pPr>
        <w:pStyle w:val="NoSpacing"/>
        <w:rPr>
          <w:b/>
        </w:rPr>
      </w:pPr>
      <w:r w:rsidRPr="00B66BE7">
        <w:rPr>
          <w:b/>
        </w:rPr>
        <w:t>Review and discuss strategic plan, Evidence based practices for committee design, outcomes, programming</w:t>
      </w:r>
      <w:r w:rsidR="00E5322A">
        <w:rPr>
          <w:b/>
        </w:rPr>
        <w:t>, and</w:t>
      </w:r>
      <w:r w:rsidRPr="00B66BE7">
        <w:rPr>
          <w:b/>
        </w:rPr>
        <w:t xml:space="preserve"> Identify programming workgroup members</w:t>
      </w:r>
    </w:p>
    <w:p w:rsidR="00F41E6E" w:rsidRDefault="00F41E6E" w:rsidP="00F41E6E">
      <w:pPr>
        <w:pStyle w:val="NoSpacing"/>
      </w:pPr>
    </w:p>
    <w:p w:rsidR="00675D33" w:rsidRDefault="009D428C" w:rsidP="00F41E6E">
      <w:pPr>
        <w:pStyle w:val="NoSpacing"/>
        <w:numPr>
          <w:ilvl w:val="0"/>
          <w:numId w:val="18"/>
        </w:numPr>
      </w:pPr>
      <w:r>
        <w:lastRenderedPageBreak/>
        <w:t xml:space="preserve">Kimberly Ashley-Pauley made a motion to discuss the Strategic Plan.  Kim Eskola seconded the motion.  </w:t>
      </w:r>
      <w:r w:rsidR="00696044">
        <w:t>Discussion included changing Title of Section I &amp; II to History</w:t>
      </w:r>
      <w:r w:rsidR="008F6CDE">
        <w:t xml:space="preserve">, </w:t>
      </w:r>
      <w:r w:rsidR="00696044">
        <w:t>have Strategic plan begin with Section III, insert sentence in Strategic Plan to state the program is voluntary and participatory and program would be reevaluated year to year</w:t>
      </w:r>
      <w:r w:rsidR="008F6CDE">
        <w:t xml:space="preserve">.  </w:t>
      </w:r>
      <w:r w:rsidR="00777BF1">
        <w:t>2018 was c</w:t>
      </w:r>
      <w:r w:rsidR="008F6CDE">
        <w:t>larifi</w:t>
      </w:r>
      <w:r w:rsidR="00777BF1">
        <w:t>ed</w:t>
      </w:r>
      <w:r w:rsidR="008F6CDE">
        <w:t xml:space="preserve"> </w:t>
      </w:r>
      <w:r w:rsidR="00777BF1">
        <w:t>as</w:t>
      </w:r>
      <w:r w:rsidR="00696044">
        <w:t xml:space="preserve"> year 1</w:t>
      </w:r>
      <w:r w:rsidR="008F6CDE">
        <w:t xml:space="preserve"> of </w:t>
      </w:r>
      <w:r w:rsidR="00777BF1">
        <w:t xml:space="preserve">the </w:t>
      </w:r>
      <w:proofErr w:type="spellStart"/>
      <w:r w:rsidR="008F6CDE">
        <w:t>BeWell</w:t>
      </w:r>
      <w:proofErr w:type="spellEnd"/>
      <w:r w:rsidR="008F6CDE">
        <w:t xml:space="preserve"> Program</w:t>
      </w:r>
      <w:r w:rsidR="00696044">
        <w:t xml:space="preserve">.  </w:t>
      </w:r>
      <w:r w:rsidR="00777BF1">
        <w:t>A s</w:t>
      </w:r>
      <w:r>
        <w:t xml:space="preserve">uggestion was </w:t>
      </w:r>
      <w:r w:rsidR="008F6CDE">
        <w:t xml:space="preserve">made </w:t>
      </w:r>
      <w:r>
        <w:t xml:space="preserve">to send </w:t>
      </w:r>
      <w:r w:rsidR="00E5322A">
        <w:t>the Strategic Plan</w:t>
      </w:r>
      <w:r>
        <w:t xml:space="preserve"> </w:t>
      </w:r>
      <w:r w:rsidR="008F6CDE">
        <w:t xml:space="preserve">to </w:t>
      </w:r>
      <w:r>
        <w:t xml:space="preserve">the </w:t>
      </w:r>
      <w:r w:rsidR="00E5322A">
        <w:t>Faculty</w:t>
      </w:r>
      <w:r>
        <w:t xml:space="preserve"> and </w:t>
      </w:r>
      <w:r w:rsidR="00E5322A">
        <w:t>Staff</w:t>
      </w:r>
      <w:r>
        <w:t xml:space="preserve"> Senates in Draft form.  Kim Eskola made a motion to approve the Strategic Plan and send to Staff and Faculty Senates </w:t>
      </w:r>
      <w:r w:rsidR="00777BF1">
        <w:t xml:space="preserve">in draft form </w:t>
      </w:r>
      <w:r>
        <w:t xml:space="preserve">for review.  Ary seconded the motion.  Discussion:  Timeline for senates to return document was discussed.   </w:t>
      </w:r>
      <w:r w:rsidR="00E22113">
        <w:t xml:space="preserve">Motion was passed unanimously. </w:t>
      </w:r>
    </w:p>
    <w:p w:rsidR="00675D33" w:rsidRDefault="00675D33" w:rsidP="00F41E6E">
      <w:pPr>
        <w:pStyle w:val="NoSpacing"/>
      </w:pPr>
    </w:p>
    <w:p w:rsidR="00602280" w:rsidRDefault="00602280" w:rsidP="00F41E6E">
      <w:pPr>
        <w:pStyle w:val="NoSpacing"/>
        <w:numPr>
          <w:ilvl w:val="0"/>
          <w:numId w:val="18"/>
        </w:numPr>
      </w:pPr>
      <w:r>
        <w:t xml:space="preserve">Alicia Landry asked if Kim Eskola, Ary Servedio, Kimberly Ashley-Pauley, and Candice Thomas would serve on the Programming workgroup.  Programming workgroup encouraged to </w:t>
      </w:r>
      <w:r w:rsidR="00696044">
        <w:t xml:space="preserve">design program </w:t>
      </w:r>
      <w:r>
        <w:t>us</w:t>
      </w:r>
      <w:r w:rsidR="00696044">
        <w:t>ing</w:t>
      </w:r>
      <w:r>
        <w:t xml:space="preserve"> evidence based practices so results and outcomes can be measured and reported.  </w:t>
      </w:r>
    </w:p>
    <w:p w:rsidR="009D428C" w:rsidRDefault="009D428C" w:rsidP="00675D33">
      <w:pPr>
        <w:pStyle w:val="NoSpacing"/>
      </w:pPr>
    </w:p>
    <w:p w:rsidR="000A39A4" w:rsidRPr="00B66BE7" w:rsidRDefault="000A39A4" w:rsidP="00675D33">
      <w:pPr>
        <w:pStyle w:val="NoSpacing"/>
        <w:rPr>
          <w:b/>
        </w:rPr>
      </w:pPr>
      <w:r w:rsidRPr="00B66BE7">
        <w:rPr>
          <w:b/>
        </w:rPr>
        <w:t>Schedule next meetings</w:t>
      </w:r>
    </w:p>
    <w:p w:rsidR="000A39A4" w:rsidRDefault="000A39A4" w:rsidP="00675D33">
      <w:pPr>
        <w:pStyle w:val="NoSpacing"/>
      </w:pPr>
      <w:r>
        <w:tab/>
      </w:r>
      <w:r>
        <w:tab/>
      </w:r>
    </w:p>
    <w:p w:rsidR="000A39A4" w:rsidRDefault="000A39A4" w:rsidP="00675D33">
      <w:pPr>
        <w:pStyle w:val="NoSpacing"/>
        <w:numPr>
          <w:ilvl w:val="0"/>
          <w:numId w:val="15"/>
        </w:numPr>
        <w:ind w:left="720"/>
      </w:pPr>
      <w:r>
        <w:t>Thursdays at 11:00 a.m. seem to be best day and time for standing meetings for remainder o</w:t>
      </w:r>
      <w:r w:rsidR="0074654A">
        <w:t>f</w:t>
      </w:r>
      <w:r>
        <w:t xml:space="preserve"> semester.  Alicia will email meeting schedule to committee members.</w:t>
      </w:r>
    </w:p>
    <w:p w:rsidR="000A39A4" w:rsidRDefault="000A39A4" w:rsidP="00675D33">
      <w:pPr>
        <w:pStyle w:val="NoSpacing"/>
      </w:pPr>
    </w:p>
    <w:p w:rsidR="000A39A4" w:rsidRPr="00B66BE7" w:rsidRDefault="000A39A4" w:rsidP="00675D33">
      <w:pPr>
        <w:pStyle w:val="NoSpacing"/>
        <w:rPr>
          <w:b/>
        </w:rPr>
      </w:pPr>
      <w:r w:rsidRPr="00B66BE7">
        <w:rPr>
          <w:b/>
        </w:rPr>
        <w:t>Adjournment</w:t>
      </w:r>
    </w:p>
    <w:p w:rsidR="00675D33" w:rsidRDefault="00675D33" w:rsidP="00675D33">
      <w:pPr>
        <w:pStyle w:val="NoSpacing"/>
      </w:pPr>
    </w:p>
    <w:p w:rsidR="000A39A4" w:rsidRDefault="000A39A4" w:rsidP="00675D33">
      <w:pPr>
        <w:pStyle w:val="NoSpacing"/>
        <w:numPr>
          <w:ilvl w:val="0"/>
          <w:numId w:val="13"/>
        </w:numPr>
        <w:ind w:left="720"/>
      </w:pPr>
      <w:r>
        <w:t xml:space="preserve">Alicia Landry made a motion to adjourn the meeting.  Victor Puleo seconded the motion.  The meeting was adjourned at 11:10 a.m. by Alicia Landry.   </w:t>
      </w:r>
    </w:p>
    <w:p w:rsidR="000A39A4" w:rsidRDefault="000A39A4" w:rsidP="00675D33">
      <w:pPr>
        <w:pStyle w:val="NoSpacing"/>
      </w:pPr>
    </w:p>
    <w:p w:rsidR="00866DBA" w:rsidRDefault="00866DBA"/>
    <w:sectPr w:rsidR="0086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262"/>
    <w:multiLevelType w:val="hybridMultilevel"/>
    <w:tmpl w:val="DD12A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5118"/>
    <w:multiLevelType w:val="hybridMultilevel"/>
    <w:tmpl w:val="27BE147C"/>
    <w:lvl w:ilvl="0" w:tplc="9CE6B6F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4C1802"/>
    <w:multiLevelType w:val="hybridMultilevel"/>
    <w:tmpl w:val="5F2A36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44ABA"/>
    <w:multiLevelType w:val="hybridMultilevel"/>
    <w:tmpl w:val="54083F86"/>
    <w:lvl w:ilvl="0" w:tplc="A1D61A3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3A2095"/>
    <w:multiLevelType w:val="hybridMultilevel"/>
    <w:tmpl w:val="3E8E30FE"/>
    <w:lvl w:ilvl="0" w:tplc="BDDE7E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9319FB"/>
    <w:multiLevelType w:val="hybridMultilevel"/>
    <w:tmpl w:val="C3A87DA6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AB481D"/>
    <w:multiLevelType w:val="hybridMultilevel"/>
    <w:tmpl w:val="870655DA"/>
    <w:lvl w:ilvl="0" w:tplc="82E887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D964AE"/>
    <w:multiLevelType w:val="hybridMultilevel"/>
    <w:tmpl w:val="E0387ED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410F9"/>
    <w:multiLevelType w:val="hybridMultilevel"/>
    <w:tmpl w:val="937A1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0AD2"/>
    <w:multiLevelType w:val="hybridMultilevel"/>
    <w:tmpl w:val="5A7833E8"/>
    <w:lvl w:ilvl="0" w:tplc="B0683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231C0"/>
    <w:multiLevelType w:val="hybridMultilevel"/>
    <w:tmpl w:val="95C2B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100BB"/>
    <w:multiLevelType w:val="hybridMultilevel"/>
    <w:tmpl w:val="726C221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7DE2E6B"/>
    <w:multiLevelType w:val="hybridMultilevel"/>
    <w:tmpl w:val="DF8A3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97075"/>
    <w:multiLevelType w:val="hybridMultilevel"/>
    <w:tmpl w:val="C156AEB6"/>
    <w:lvl w:ilvl="0" w:tplc="DD1C2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61FD4"/>
    <w:multiLevelType w:val="hybridMultilevel"/>
    <w:tmpl w:val="CC546B56"/>
    <w:lvl w:ilvl="0" w:tplc="B6CE7AA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EF5D8B"/>
    <w:multiLevelType w:val="hybridMultilevel"/>
    <w:tmpl w:val="BD46C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D4031"/>
    <w:multiLevelType w:val="hybridMultilevel"/>
    <w:tmpl w:val="B1E2ADA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CCE4560"/>
    <w:multiLevelType w:val="hybridMultilevel"/>
    <w:tmpl w:val="034A9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5"/>
  </w:num>
  <w:num w:numId="9">
    <w:abstractNumId w:val="17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6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BA"/>
    <w:rsid w:val="000A39A4"/>
    <w:rsid w:val="000E0DD2"/>
    <w:rsid w:val="001E208D"/>
    <w:rsid w:val="0021428D"/>
    <w:rsid w:val="003202F0"/>
    <w:rsid w:val="003F4B55"/>
    <w:rsid w:val="00602280"/>
    <w:rsid w:val="00675D33"/>
    <w:rsid w:val="00696044"/>
    <w:rsid w:val="0074654A"/>
    <w:rsid w:val="007755A9"/>
    <w:rsid w:val="00777BF1"/>
    <w:rsid w:val="007C4D72"/>
    <w:rsid w:val="00866DBA"/>
    <w:rsid w:val="00876B65"/>
    <w:rsid w:val="008D5E79"/>
    <w:rsid w:val="008F6CDE"/>
    <w:rsid w:val="009876A2"/>
    <w:rsid w:val="009D428C"/>
    <w:rsid w:val="009D6364"/>
    <w:rsid w:val="00A300E2"/>
    <w:rsid w:val="00A958CE"/>
    <w:rsid w:val="00AB2617"/>
    <w:rsid w:val="00B66BE7"/>
    <w:rsid w:val="00C60118"/>
    <w:rsid w:val="00CC3137"/>
    <w:rsid w:val="00D7334F"/>
    <w:rsid w:val="00E22113"/>
    <w:rsid w:val="00E50E37"/>
    <w:rsid w:val="00E5322A"/>
    <w:rsid w:val="00E76164"/>
    <w:rsid w:val="00F31D86"/>
    <w:rsid w:val="00F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BA"/>
    <w:pPr>
      <w:ind w:left="720"/>
      <w:contextualSpacing/>
    </w:pPr>
  </w:style>
  <w:style w:type="paragraph" w:styleId="NoSpacing">
    <w:name w:val="No Spacing"/>
    <w:uiPriority w:val="1"/>
    <w:qFormat/>
    <w:rsid w:val="00A300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BA"/>
    <w:pPr>
      <w:ind w:left="720"/>
      <w:contextualSpacing/>
    </w:pPr>
  </w:style>
  <w:style w:type="paragraph" w:styleId="NoSpacing">
    <w:name w:val="No Spacing"/>
    <w:uiPriority w:val="1"/>
    <w:qFormat/>
    <w:rsid w:val="00A300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25</cp:revision>
  <cp:lastPrinted>2017-10-26T20:13:00Z</cp:lastPrinted>
  <dcterms:created xsi:type="dcterms:W3CDTF">2017-10-26T16:28:00Z</dcterms:created>
  <dcterms:modified xsi:type="dcterms:W3CDTF">2017-10-26T21:07:00Z</dcterms:modified>
</cp:coreProperties>
</file>