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B6" w:rsidRDefault="001F25B6" w:rsidP="001F25B6">
      <w:pPr>
        <w:jc w:val="center"/>
      </w:pPr>
      <w:r>
        <w:t>Athletic Committee Meeting</w:t>
      </w:r>
    </w:p>
    <w:p w:rsidR="001F25B6" w:rsidRDefault="001F25B6" w:rsidP="001F25B6">
      <w:pPr>
        <w:jc w:val="center"/>
      </w:pPr>
      <w:r>
        <w:t>October 2, 2015</w:t>
      </w:r>
    </w:p>
    <w:p w:rsidR="001F25B6" w:rsidRDefault="001F25B6" w:rsidP="001F25B6">
      <w:pPr>
        <w:pStyle w:val="ListParagraph"/>
        <w:numPr>
          <w:ilvl w:val="0"/>
          <w:numId w:val="1"/>
        </w:numPr>
      </w:pPr>
      <w:r>
        <w:t xml:space="preserve">Bandy elected chair unanimously </w:t>
      </w:r>
    </w:p>
    <w:p w:rsidR="001F25B6" w:rsidRDefault="00C86E72" w:rsidP="001F25B6">
      <w:pPr>
        <w:pStyle w:val="ListParagraph"/>
        <w:numPr>
          <w:ilvl w:val="0"/>
          <w:numId w:val="1"/>
        </w:numPr>
      </w:pPr>
      <w:r>
        <w:t>Char</w:t>
      </w:r>
      <w:r w:rsidR="001F25B6">
        <w:t>ge of the Athletic Committee was presented</w:t>
      </w:r>
    </w:p>
    <w:p w:rsidR="001F25B6" w:rsidRDefault="001F25B6" w:rsidP="001F25B6">
      <w:pPr>
        <w:pStyle w:val="ListParagraph"/>
        <w:numPr>
          <w:ilvl w:val="0"/>
          <w:numId w:val="1"/>
        </w:numPr>
      </w:pPr>
      <w:r>
        <w:t xml:space="preserve">Overview of membership was reviewed </w:t>
      </w:r>
    </w:p>
    <w:p w:rsidR="001F25B6" w:rsidRDefault="001F25B6" w:rsidP="001F25B6">
      <w:pPr>
        <w:pStyle w:val="ListParagraph"/>
        <w:numPr>
          <w:ilvl w:val="0"/>
          <w:numId w:val="1"/>
        </w:numPr>
      </w:pPr>
      <w:r>
        <w:t xml:space="preserve">NCAA Division 1 Principles were reviewed </w:t>
      </w:r>
    </w:p>
    <w:p w:rsidR="001F25B6" w:rsidRDefault="001F25B6" w:rsidP="001F25B6">
      <w:pPr>
        <w:pStyle w:val="ListParagraph"/>
        <w:numPr>
          <w:ilvl w:val="0"/>
          <w:numId w:val="1"/>
        </w:numPr>
      </w:pPr>
      <w:r>
        <w:t>Copy of exit survey distributed</w:t>
      </w:r>
    </w:p>
    <w:p w:rsidR="001F25B6" w:rsidRDefault="001F25B6" w:rsidP="001F25B6">
      <w:pPr>
        <w:pStyle w:val="ListParagraph"/>
        <w:numPr>
          <w:ilvl w:val="1"/>
          <w:numId w:val="1"/>
        </w:numPr>
      </w:pPr>
      <w:r>
        <w:t>Includes things like: Academics, Housing, Meals, Competition</w:t>
      </w:r>
    </w:p>
    <w:p w:rsidR="001F25B6" w:rsidRDefault="001F25B6" w:rsidP="001F25B6">
      <w:pPr>
        <w:pStyle w:val="ListParagraph"/>
        <w:numPr>
          <w:ilvl w:val="1"/>
          <w:numId w:val="1"/>
        </w:numPr>
      </w:pPr>
      <w:r>
        <w:t xml:space="preserve">Results discussed </w:t>
      </w:r>
    </w:p>
    <w:p w:rsidR="001F25B6" w:rsidRDefault="001F25B6" w:rsidP="001F25B6">
      <w:pPr>
        <w:pStyle w:val="ListParagraph"/>
        <w:numPr>
          <w:ilvl w:val="0"/>
          <w:numId w:val="1"/>
        </w:numPr>
      </w:pPr>
      <w:r>
        <w:t>Gender survey distributed</w:t>
      </w:r>
    </w:p>
    <w:p w:rsidR="001F25B6" w:rsidRDefault="001F25B6" w:rsidP="001F25B6">
      <w:pPr>
        <w:pStyle w:val="ListParagraph"/>
        <w:numPr>
          <w:ilvl w:val="1"/>
          <w:numId w:val="1"/>
        </w:numPr>
      </w:pPr>
      <w:r>
        <w:t xml:space="preserve">Results discussed </w:t>
      </w:r>
    </w:p>
    <w:p w:rsidR="001F25B6" w:rsidRDefault="001F25B6" w:rsidP="001F25B6">
      <w:pPr>
        <w:pStyle w:val="ListParagraph"/>
        <w:numPr>
          <w:ilvl w:val="0"/>
          <w:numId w:val="1"/>
        </w:numPr>
      </w:pPr>
      <w:r>
        <w:t xml:space="preserve">APR were discussed </w:t>
      </w:r>
    </w:p>
    <w:p w:rsidR="001F25B6" w:rsidRDefault="001F25B6" w:rsidP="001F25B6">
      <w:pPr>
        <w:pStyle w:val="ListParagraph"/>
        <w:numPr>
          <w:ilvl w:val="1"/>
          <w:numId w:val="1"/>
        </w:numPr>
      </w:pPr>
      <w:r>
        <w:t xml:space="preserve">All teams except men’s basketball were over required 930 </w:t>
      </w:r>
    </w:p>
    <w:p w:rsidR="001F25B6" w:rsidRDefault="001F25B6" w:rsidP="001F25B6">
      <w:pPr>
        <w:pStyle w:val="ListParagraph"/>
        <w:numPr>
          <w:ilvl w:val="1"/>
          <w:numId w:val="1"/>
        </w:numPr>
      </w:pPr>
      <w:r>
        <w:t xml:space="preserve">Men’s basketball APR for this year was 1000. Should be out of penalties next year. </w:t>
      </w:r>
    </w:p>
    <w:p w:rsidR="00EA1F5F" w:rsidRDefault="001F25B6" w:rsidP="00EA1F5F">
      <w:pPr>
        <w:pStyle w:val="ListParagraph"/>
        <w:numPr>
          <w:ilvl w:val="0"/>
          <w:numId w:val="1"/>
        </w:numPr>
      </w:pPr>
      <w:r>
        <w:t xml:space="preserve">Academic </w:t>
      </w:r>
      <w:r w:rsidR="00EA1F5F">
        <w:t xml:space="preserve">metrics discussed. GPA, Graduation success rate, Federal graduate rate included. </w:t>
      </w:r>
    </w:p>
    <w:p w:rsidR="00EA1F5F" w:rsidRDefault="00EA1F5F" w:rsidP="00EA1F5F">
      <w:pPr>
        <w:pStyle w:val="ListParagraph"/>
        <w:numPr>
          <w:ilvl w:val="1"/>
          <w:numId w:val="1"/>
        </w:numPr>
      </w:pPr>
      <w:r>
        <w:t xml:space="preserve">GPA for all remains above 3.00 at 3.04. </w:t>
      </w:r>
      <w:bookmarkStart w:id="0" w:name="_GoBack"/>
      <w:bookmarkEnd w:id="0"/>
    </w:p>
    <w:p w:rsidR="00EA1F5F" w:rsidRDefault="00EA1F5F" w:rsidP="00EA1F5F">
      <w:pPr>
        <w:pStyle w:val="ListParagraph"/>
        <w:numPr>
          <w:ilvl w:val="1"/>
          <w:numId w:val="1"/>
        </w:numPr>
      </w:pPr>
      <w:r>
        <w:t>Federal graduation is 65% for all athletes, over 45% for general student body.</w:t>
      </w:r>
    </w:p>
    <w:sectPr w:rsidR="00EA1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D2594"/>
    <w:multiLevelType w:val="hybridMultilevel"/>
    <w:tmpl w:val="8C729D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B6"/>
    <w:rsid w:val="001F25B6"/>
    <w:rsid w:val="00533C14"/>
    <w:rsid w:val="00C86E72"/>
    <w:rsid w:val="00EA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3</cp:revision>
  <dcterms:created xsi:type="dcterms:W3CDTF">2015-10-05T17:12:00Z</dcterms:created>
  <dcterms:modified xsi:type="dcterms:W3CDTF">2015-10-08T20:10:00Z</dcterms:modified>
</cp:coreProperties>
</file>