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INTERNSHIP for course credit </w:t>
      </w:r>
      <w:r w:rsidDel="00000000" w:rsidR="00000000" w:rsidRPr="00000000">
        <w:rPr>
          <w:rtl w:val="0"/>
        </w:rPr>
      </w:r>
    </w:p>
    <w:p w:rsidR="00000000" w:rsidDel="00000000" w:rsidP="00000000" w:rsidRDefault="00000000" w:rsidRPr="00000000" w14:paraId="00000002">
      <w:pPr>
        <w:jc w:val="center"/>
        <w:rPr>
          <w:b w:val="1"/>
          <w:color w:val="9900ff"/>
          <w:sz w:val="28"/>
          <w:szCs w:val="28"/>
        </w:rPr>
      </w:pPr>
      <w:r w:rsidDel="00000000" w:rsidR="00000000" w:rsidRPr="00000000">
        <w:rPr>
          <w:b w:val="1"/>
          <w:sz w:val="28"/>
          <w:szCs w:val="28"/>
          <w:rtl w:val="0"/>
        </w:rPr>
        <w:t xml:space="preserve">BIOL 3</w:t>
      </w:r>
      <w:r w:rsidDel="00000000" w:rsidR="00000000" w:rsidRPr="00000000">
        <w:rPr>
          <w:b w:val="1"/>
          <w:color w:val="ff0000"/>
          <w:sz w:val="28"/>
          <w:szCs w:val="28"/>
          <w:rtl w:val="0"/>
        </w:rPr>
        <w:t xml:space="preserve">X</w:t>
      </w:r>
      <w:r w:rsidDel="00000000" w:rsidR="00000000" w:rsidRPr="00000000">
        <w:rPr>
          <w:b w:val="1"/>
          <w:sz w:val="28"/>
          <w:szCs w:val="28"/>
          <w:rtl w:val="0"/>
        </w:rPr>
        <w:t xml:space="preserve">45 </w:t>
      </w:r>
      <w:r w:rsidDel="00000000" w:rsidR="00000000" w:rsidRPr="00000000">
        <w:rPr>
          <w:color w:val="9900ff"/>
          <w:rtl w:val="0"/>
        </w:rPr>
        <w:t xml:space="preserve">[hours determined by approved proposal]</w:t>
      </w:r>
      <w:r w:rsidDel="00000000" w:rsidR="00000000" w:rsidRPr="00000000">
        <w:rPr>
          <w:b w:val="1"/>
          <w:sz w:val="28"/>
          <w:szCs w:val="28"/>
          <w:rtl w:val="0"/>
        </w:rPr>
        <w:t xml:space="preserve">        </w:t>
      </w:r>
      <w:r w:rsidDel="00000000" w:rsidR="00000000" w:rsidRPr="00000000">
        <w:rPr>
          <w:b w:val="1"/>
          <w:color w:val="9900ff"/>
          <w:sz w:val="28"/>
          <w:szCs w:val="28"/>
          <w:rtl w:val="0"/>
        </w:rPr>
        <w:t xml:space="preserve">[add current semester here]</w:t>
        <w:tab/>
      </w:r>
    </w:p>
    <w:p w:rsidR="00000000" w:rsidDel="00000000" w:rsidP="00000000" w:rsidRDefault="00000000" w:rsidRPr="00000000" w14:paraId="00000003">
      <w:pPr>
        <w:jc w:val="center"/>
        <w:rPr>
          <w:b w:val="1"/>
          <w:sz w:val="28"/>
          <w:szCs w:val="28"/>
        </w:rPr>
      </w:pPr>
      <w:r w:rsidDel="00000000" w:rsidR="00000000" w:rsidRPr="00000000">
        <w:rPr>
          <w:rtl w:val="0"/>
        </w:rPr>
      </w:r>
    </w:p>
    <w:p w:rsidR="00000000" w:rsidDel="00000000" w:rsidP="00000000" w:rsidRDefault="00000000" w:rsidRPr="00000000" w14:paraId="00000004">
      <w:pPr>
        <w:ind w:firstLine="180"/>
        <w:rPr>
          <w:b w:val="1"/>
        </w:rPr>
      </w:pPr>
      <w:r w:rsidDel="00000000" w:rsidR="00000000" w:rsidRPr="00000000">
        <w:rPr>
          <w:b w:val="1"/>
          <w:rtl w:val="0"/>
        </w:rPr>
        <w:t xml:space="preserve">UCA Faculty mentor: </w:t>
      </w:r>
      <w:r w:rsidDel="00000000" w:rsidR="00000000" w:rsidRPr="00000000">
        <w:rPr>
          <w:b w:val="1"/>
          <w:color w:val="9900ff"/>
          <w:rtl w:val="0"/>
        </w:rPr>
        <w:tab/>
        <w:tab/>
        <w:tab/>
        <w:tab/>
        <w:tab/>
        <w:tab/>
      </w:r>
      <w:r w:rsidDel="00000000" w:rsidR="00000000" w:rsidRPr="00000000">
        <w:rPr>
          <w:rtl w:val="0"/>
        </w:rPr>
      </w:r>
    </w:p>
    <w:p w:rsidR="00000000" w:rsidDel="00000000" w:rsidP="00000000" w:rsidRDefault="00000000" w:rsidRPr="00000000" w14:paraId="00000005">
      <w:pPr>
        <w:ind w:firstLine="180"/>
        <w:rPr>
          <w:b w:val="1"/>
        </w:rPr>
      </w:pPr>
      <w:r w:rsidDel="00000000" w:rsidR="00000000" w:rsidRPr="00000000">
        <w:rPr>
          <w:rtl w:val="0"/>
        </w:rPr>
        <w:tab/>
      </w:r>
      <w:r w:rsidDel="00000000" w:rsidR="00000000" w:rsidRPr="00000000">
        <w:rPr>
          <w:b w:val="1"/>
          <w:rtl w:val="0"/>
        </w:rPr>
        <w:t xml:space="preserve">Pronouns: </w:t>
        <w:tab/>
        <w:tab/>
        <w:tab/>
        <w:tab/>
        <w:tab/>
        <w:tab/>
        <w:tab/>
        <w:t xml:space="preserve">Office location: </w:t>
      </w:r>
      <w:r w:rsidDel="00000000" w:rsidR="00000000" w:rsidRPr="00000000">
        <w:rPr>
          <w:b w:val="1"/>
          <w:rtl w:val="0"/>
        </w:rPr>
        <w:tab/>
      </w:r>
    </w:p>
    <w:p w:rsidR="00000000" w:rsidDel="00000000" w:rsidP="00000000" w:rsidRDefault="00000000" w:rsidRPr="00000000" w14:paraId="00000006">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0"/>
        <w:rPr>
          <w:b w:val="1"/>
        </w:rPr>
      </w:pPr>
      <w:r w:rsidDel="00000000" w:rsidR="00000000" w:rsidRPr="00000000">
        <w:rPr>
          <w:b w:val="1"/>
          <w:rtl w:val="0"/>
        </w:rPr>
        <w:tab/>
      </w:r>
      <w:r w:rsidDel="00000000" w:rsidR="00000000" w:rsidRPr="00000000">
        <w:rPr>
          <w:b w:val="1"/>
          <w:rtl w:val="0"/>
        </w:rPr>
        <w:t xml:space="preserve">Email:  </w:t>
        <w:tab/>
        <w:tab/>
        <w:tab/>
        <w:tab/>
        <w:tab/>
        <w:tab/>
        <w:tab/>
        <w:t xml:space="preserve">Office hours:  </w:t>
      </w:r>
    </w:p>
    <w:p w:rsidR="00000000" w:rsidDel="00000000" w:rsidP="00000000" w:rsidRDefault="00000000" w:rsidRPr="00000000" w14:paraId="0000000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0"/>
        <w:rPr>
          <w:b w:val="1"/>
        </w:rPr>
      </w:pPr>
      <w:r w:rsidDel="00000000" w:rsidR="00000000" w:rsidRPr="00000000">
        <w:rPr>
          <w:b w:val="1"/>
          <w:rtl w:val="0"/>
        </w:rPr>
        <w:tab/>
        <w:tab/>
        <w:tab/>
        <w:tab/>
        <w:tab/>
      </w:r>
    </w:p>
    <w:p w:rsidR="00000000" w:rsidDel="00000000" w:rsidP="00000000" w:rsidRDefault="00000000" w:rsidRPr="00000000" w14:paraId="00000008">
      <w:pPr>
        <w:rPr/>
      </w:pPr>
      <w:r w:rsidDel="00000000" w:rsidR="00000000" w:rsidRPr="00000000">
        <w:rPr>
          <w:b w:val="1"/>
          <w:u w:val="single"/>
          <w:rtl w:val="0"/>
        </w:rPr>
        <w:t xml:space="preserve">Internship Objectives</w:t>
      </w:r>
      <w:r w:rsidDel="00000000" w:rsidR="00000000" w:rsidRPr="00000000">
        <w:rPr>
          <w:rtl w:val="0"/>
        </w:rPr>
        <w:t xml:space="preserve">: </w:t>
      </w:r>
      <w:r w:rsidDel="00000000" w:rsidR="00000000" w:rsidRPr="00000000">
        <w:rPr>
          <w:b w:val="1"/>
          <w:color w:val="9900ff"/>
          <w:sz w:val="28"/>
          <w:szCs w:val="28"/>
          <w:rtl w:val="0"/>
        </w:rPr>
        <w:t xml:space="preserve">[</w:t>
      </w:r>
      <w:r w:rsidDel="00000000" w:rsidR="00000000" w:rsidRPr="00000000">
        <w:rPr>
          <w:b w:val="1"/>
          <w:color w:val="9900ff"/>
          <w:rtl w:val="0"/>
        </w:rPr>
        <w:t xml:space="preserve">bulleted list and include signed &amp; approved proposal at the end of this document]</w:t>
        <w:tab/>
      </w:r>
      <w:r w:rsidDel="00000000" w:rsidR="00000000" w:rsidRPr="00000000">
        <w:rPr>
          <w:rtl w:val="0"/>
        </w:rPr>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color w:val="9900ff"/>
        </w:rPr>
      </w:pPr>
      <w:r w:rsidDel="00000000" w:rsidR="00000000" w:rsidRPr="00000000">
        <w:rPr>
          <w:b w:val="1"/>
          <w:u w:val="single"/>
          <w:rtl w:val="0"/>
        </w:rPr>
        <w:t xml:space="preserve">Internship requirements</w:t>
      </w:r>
      <w:r w:rsidDel="00000000" w:rsidR="00000000" w:rsidRPr="00000000">
        <w:rPr>
          <w:b w:val="1"/>
          <w:rtl w:val="0"/>
        </w:rPr>
        <w:t xml:space="preserve"> </w:t>
      </w:r>
      <w:r w:rsidDel="00000000" w:rsidR="00000000" w:rsidRPr="00000000">
        <w:rPr>
          <w:b w:val="1"/>
          <w:rtl w:val="0"/>
        </w:rPr>
        <w:t xml:space="preserve">for receiving course credit</w:t>
      </w:r>
      <w:r w:rsidDel="00000000" w:rsidR="00000000" w:rsidRPr="00000000">
        <w:rPr>
          <w:rtl w:val="0"/>
        </w:rPr>
        <w:t xml:space="preserve">: </w:t>
      </w:r>
      <w:r w:rsidDel="00000000" w:rsidR="00000000" w:rsidRPr="00000000">
        <w:rPr>
          <w:color w:val="9900ff"/>
          <w:rtl w:val="0"/>
        </w:rPr>
        <w:t xml:space="preserve"> [from the assessment section of the proposal but with additional detail/dates]; Choose all that apply or add any additional</w:t>
      </w:r>
    </w:p>
    <w:p w:rsidR="00000000" w:rsidDel="00000000" w:rsidP="00000000" w:rsidRDefault="00000000" w:rsidRPr="00000000" w14:paraId="0000000B">
      <w:pPr>
        <w:numPr>
          <w:ilvl w:val="0"/>
          <w:numId w:val="1"/>
        </w:numPr>
        <w:ind w:left="720" w:hanging="360"/>
        <w:rPr>
          <w:color w:val="9900ff"/>
        </w:rPr>
      </w:pPr>
      <w:r w:rsidDel="00000000" w:rsidR="00000000" w:rsidRPr="00000000">
        <w:rPr>
          <w:color w:val="9900ff"/>
          <w:rtl w:val="0"/>
        </w:rPr>
        <w:t xml:space="preserve">[Set a designated day and time for submission of the progress reports - usually bi-weekly].  </w:t>
      </w:r>
    </w:p>
    <w:p w:rsidR="00000000" w:rsidDel="00000000" w:rsidP="00000000" w:rsidRDefault="00000000" w:rsidRPr="00000000" w14:paraId="0000000C">
      <w:pPr>
        <w:numPr>
          <w:ilvl w:val="0"/>
          <w:numId w:val="1"/>
        </w:numPr>
        <w:ind w:left="720" w:hanging="360"/>
        <w:rPr>
          <w:color w:val="9900ff"/>
        </w:rPr>
      </w:pPr>
      <w:r w:rsidDel="00000000" w:rsidR="00000000" w:rsidRPr="00000000">
        <w:rPr>
          <w:color w:val="9900ff"/>
          <w:rtl w:val="0"/>
        </w:rPr>
        <w:t xml:space="preserve">Content of progress reports:</w:t>
      </w:r>
    </w:p>
    <w:p w:rsidR="00000000" w:rsidDel="00000000" w:rsidP="00000000" w:rsidRDefault="00000000" w:rsidRPr="00000000" w14:paraId="0000000D">
      <w:pPr>
        <w:numPr>
          <w:ilvl w:val="1"/>
          <w:numId w:val="1"/>
        </w:numPr>
        <w:ind w:left="1440" w:hanging="360"/>
        <w:rPr>
          <w:color w:val="9900ff"/>
        </w:rPr>
      </w:pPr>
      <w:r w:rsidDel="00000000" w:rsidR="00000000" w:rsidRPr="00000000">
        <w:rPr>
          <w:color w:val="9900ff"/>
          <w:rtl w:val="0"/>
        </w:rPr>
        <w:t xml:space="preserve">These should include specific tasks completed by the student.</w:t>
      </w:r>
    </w:p>
    <w:p w:rsidR="00000000" w:rsidDel="00000000" w:rsidP="00000000" w:rsidRDefault="00000000" w:rsidRPr="00000000" w14:paraId="0000000E">
      <w:pPr>
        <w:numPr>
          <w:ilvl w:val="1"/>
          <w:numId w:val="1"/>
        </w:numPr>
        <w:ind w:left="1440" w:hanging="360"/>
        <w:rPr>
          <w:color w:val="9900ff"/>
        </w:rPr>
      </w:pPr>
      <w:r w:rsidDel="00000000" w:rsidR="00000000" w:rsidRPr="00000000">
        <w:rPr>
          <w:color w:val="9900ff"/>
          <w:rtl w:val="0"/>
        </w:rPr>
        <w:t xml:space="preserve"> there should be some wording regarding expectation of how detailed these need to be.  (I’ve had students that submitted reports with descriptions that were way too general or just a repeat of what was done the previous week so we want to avoid this with the syllabus wording).</w:t>
      </w:r>
    </w:p>
    <w:p w:rsidR="00000000" w:rsidDel="00000000" w:rsidP="00000000" w:rsidRDefault="00000000" w:rsidRPr="00000000" w14:paraId="0000000F">
      <w:pPr>
        <w:numPr>
          <w:ilvl w:val="1"/>
          <w:numId w:val="1"/>
        </w:numPr>
        <w:ind w:left="1440" w:hanging="360"/>
        <w:rPr>
          <w:color w:val="9900ff"/>
        </w:rPr>
      </w:pPr>
      <w:r w:rsidDel="00000000" w:rsidR="00000000" w:rsidRPr="00000000">
        <w:rPr>
          <w:color w:val="9900ff"/>
          <w:rtl w:val="0"/>
        </w:rPr>
        <w:t xml:space="preserve">How often you will meet in-person (if at all) with your faculty mentor to discuss progress, study design if applicable……</w:t>
      </w:r>
    </w:p>
    <w:p w:rsidR="00000000" w:rsidDel="00000000" w:rsidP="00000000" w:rsidRDefault="00000000" w:rsidRPr="00000000" w14:paraId="00000010">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color w:val="9900ff"/>
        </w:rPr>
      </w:pPr>
      <w:r w:rsidDel="00000000" w:rsidR="00000000" w:rsidRPr="00000000">
        <w:rPr>
          <w:color w:val="9900ff"/>
          <w:rtl w:val="0"/>
        </w:rPr>
        <w:t xml:space="preserve">Research paper or literature review</w:t>
      </w:r>
    </w:p>
    <w:p w:rsidR="00000000" w:rsidDel="00000000" w:rsidP="00000000" w:rsidRDefault="00000000" w:rsidRPr="00000000" w14:paraId="00000011">
      <w:pPr>
        <w:numPr>
          <w:ilvl w:val="0"/>
          <w:numId w:val="1"/>
        </w:numPr>
        <w:ind w:left="720" w:hanging="360"/>
        <w:rPr>
          <w:color w:val="9900ff"/>
        </w:rPr>
      </w:pPr>
      <w:r w:rsidDel="00000000" w:rsidR="00000000" w:rsidRPr="00000000">
        <w:rPr>
          <w:color w:val="9900ff"/>
          <w:rtl w:val="0"/>
        </w:rPr>
        <w:t xml:space="preserve">Final presentation to the department: </w:t>
      </w:r>
      <w:r w:rsidDel="00000000" w:rsidR="00000000" w:rsidRPr="00000000">
        <w:rPr>
          <w:rtl w:val="0"/>
        </w:rPr>
        <w:t xml:space="preserve"> </w:t>
      </w:r>
      <w:r w:rsidDel="00000000" w:rsidR="00000000" w:rsidRPr="00000000">
        <w:rPr>
          <w:color w:val="9900ff"/>
          <w:rtl w:val="0"/>
        </w:rPr>
        <w:t xml:space="preserve">[We are trying to reinstitute a short 10-20 min presentation of the internship experience at the end of the semester (in-person or virtual).  Work with the student to determine the exact date (last week of class, finals week……).  You can send the invitation to department faculty to distribute to their classes or the chair/biology dept can distribute to students.]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color w:val="9900ff"/>
        </w:rPr>
      </w:pPr>
      <w:r w:rsidDel="00000000" w:rsidR="00000000" w:rsidRPr="00000000">
        <w:rPr>
          <w:b w:val="1"/>
          <w:rtl w:val="0"/>
        </w:rPr>
        <w:t xml:space="preserve">Evaluation of Student Performance</w:t>
      </w:r>
      <w:r w:rsidDel="00000000" w:rsidR="00000000" w:rsidRPr="00000000">
        <w:rPr>
          <w:rtl w:val="0"/>
        </w:rPr>
        <w:t xml:space="preserve">: [</w:t>
      </w:r>
      <w:r w:rsidDel="00000000" w:rsidR="00000000" w:rsidRPr="00000000">
        <w:rPr>
          <w:color w:val="9900ff"/>
          <w:rtl w:val="0"/>
        </w:rPr>
        <w:t xml:space="preserve">Choose all that apply or add any aspects not listed]</w:t>
      </w:r>
    </w:p>
    <w:p w:rsidR="00000000" w:rsidDel="00000000" w:rsidP="00000000" w:rsidRDefault="00000000" w:rsidRPr="00000000" w14:paraId="00000014">
      <w:pPr>
        <w:rPr>
          <w:color w:val="9900ff"/>
        </w:rPr>
      </w:pPr>
      <w:r w:rsidDel="00000000" w:rsidR="00000000" w:rsidRPr="00000000">
        <w:rPr>
          <w:color w:val="9900ff"/>
          <w:rtl w:val="0"/>
        </w:rPr>
        <w:t xml:space="preserve">This has been pretty loose and subjective and at the discretion of the UCA faculty mentor.  However, points could be assigned for each of the following that apply to that student internship experience - this will vary. (I’ve included a rough example here).</w:t>
      </w:r>
    </w:p>
    <w:p w:rsidR="00000000" w:rsidDel="00000000" w:rsidP="00000000" w:rsidRDefault="00000000" w:rsidRPr="00000000" w14:paraId="0000001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pPr>
      <w:r w:rsidDel="00000000" w:rsidR="00000000" w:rsidRPr="00000000">
        <w:rPr>
          <w:rtl w:val="0"/>
        </w:rPr>
        <w:tab/>
        <w:tab/>
      </w:r>
    </w:p>
    <w:p w:rsidR="00000000" w:rsidDel="00000000" w:rsidP="00000000" w:rsidRDefault="00000000" w:rsidRPr="00000000" w14:paraId="0000001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color w:val="c00000"/>
        </w:rPr>
      </w:pPr>
      <w:r w:rsidDel="00000000" w:rsidR="00000000" w:rsidRPr="00000000">
        <w:rPr>
          <w:rtl w:val="0"/>
        </w:rPr>
        <w:tab/>
        <w:t xml:space="preserve">Progress reports </w:t>
      </w:r>
      <w:r w:rsidDel="00000000" w:rsidR="00000000" w:rsidRPr="00000000">
        <w:rPr>
          <w:color w:val="9900ff"/>
          <w:rtl w:val="0"/>
        </w:rPr>
        <w:t xml:space="preserve">(Example: 8 bi-weekly @ 15 pts ea)</w:t>
        <w:tab/>
        <w:tab/>
        <w:t xml:space="preserve">120</w:t>
      </w:r>
      <w:r w:rsidDel="00000000" w:rsidR="00000000" w:rsidRPr="00000000">
        <w:rPr>
          <w:rtl w:val="0"/>
        </w:rPr>
        <w:t xml:space="preserve"> pts</w:t>
      </w:r>
      <w:r w:rsidDel="00000000" w:rsidR="00000000" w:rsidRPr="00000000">
        <w:rPr>
          <w:color w:val="c00000"/>
          <w:rtl w:val="0"/>
        </w:rPr>
        <w:t xml:space="preserve"> </w:t>
      </w:r>
    </w:p>
    <w:p w:rsidR="00000000" w:rsidDel="00000000" w:rsidP="00000000" w:rsidRDefault="00000000" w:rsidRPr="00000000" w14:paraId="0000001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color w:val="c00000"/>
        </w:rPr>
      </w:pPr>
      <w:r w:rsidDel="00000000" w:rsidR="00000000" w:rsidRPr="00000000">
        <w:rPr>
          <w:b w:val="1"/>
          <w:color w:val="ff0000"/>
          <w:rtl w:val="0"/>
        </w:rPr>
        <w:tab/>
        <w:tab/>
      </w:r>
      <w:r w:rsidDel="00000000" w:rsidR="00000000" w:rsidRPr="00000000">
        <w:rPr>
          <w:rtl w:val="0"/>
        </w:rPr>
        <w:t xml:space="preserve">Research paper or literature review</w:t>
      </w:r>
      <w:r w:rsidDel="00000000" w:rsidR="00000000" w:rsidRPr="00000000">
        <w:rPr>
          <w:b w:val="1"/>
          <w:rtl w:val="0"/>
        </w:rPr>
        <w:tab/>
      </w:r>
      <w:r w:rsidDel="00000000" w:rsidR="00000000" w:rsidRPr="00000000">
        <w:rPr>
          <w:b w:val="1"/>
          <w:rtl w:val="0"/>
        </w:rPr>
        <w:tab/>
        <w:tab/>
        <w:tab/>
        <w:t xml:space="preserve"> </w:t>
      </w:r>
      <w:r w:rsidDel="00000000" w:rsidR="00000000" w:rsidRPr="00000000">
        <w:rPr>
          <w:color w:val="9900ff"/>
          <w:rtl w:val="0"/>
        </w:rPr>
        <w:t xml:space="preserve">50</w:t>
      </w:r>
      <w:r w:rsidDel="00000000" w:rsidR="00000000" w:rsidRPr="00000000">
        <w:rPr>
          <w:rtl w:val="0"/>
        </w:rPr>
        <w:t xml:space="preserve"> pts</w:t>
      </w:r>
      <w:r w:rsidDel="00000000" w:rsidR="00000000" w:rsidRPr="00000000">
        <w:rPr>
          <w:rtl w:val="0"/>
        </w:rPr>
      </w:r>
    </w:p>
    <w:p w:rsidR="00000000" w:rsidDel="00000000" w:rsidP="00000000" w:rsidRDefault="00000000" w:rsidRPr="00000000" w14:paraId="0000001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b w:val="1"/>
        </w:rPr>
      </w:pPr>
      <w:r w:rsidDel="00000000" w:rsidR="00000000" w:rsidRPr="00000000">
        <w:rPr>
          <w:rtl w:val="0"/>
        </w:rPr>
        <w:tab/>
        <w:tab/>
        <w:t xml:space="preserve">End of semester presentation</w:t>
        <w:tab/>
        <w:tab/>
        <w:tab/>
        <w:tab/>
      </w:r>
      <w:r w:rsidDel="00000000" w:rsidR="00000000" w:rsidRPr="00000000">
        <w:rPr>
          <w:u w:val="single"/>
          <w:rtl w:val="0"/>
        </w:rPr>
        <w:t xml:space="preserve"> </w:t>
        <w:tab/>
        <w:t xml:space="preserve"> </w:t>
      </w:r>
      <w:r w:rsidDel="00000000" w:rsidR="00000000" w:rsidRPr="00000000">
        <w:rPr>
          <w:color w:val="9900ff"/>
          <w:u w:val="single"/>
          <w:rtl w:val="0"/>
        </w:rPr>
        <w:t xml:space="preserve">30</w:t>
      </w:r>
      <w:r w:rsidDel="00000000" w:rsidR="00000000" w:rsidRPr="00000000">
        <w:rPr>
          <w:u w:val="single"/>
          <w:rtl w:val="0"/>
        </w:rPr>
        <w:t xml:space="preserve"> pts  </w:t>
      </w:r>
      <w:r w:rsidDel="00000000" w:rsidR="00000000" w:rsidRPr="00000000">
        <w:rPr>
          <w:b w:val="1"/>
          <w:rtl w:val="0"/>
        </w:rPr>
        <w:tab/>
        <w:tab/>
        <w:tab/>
        <w:tab/>
        <w:tab/>
        <w:tab/>
        <w:tab/>
        <w:tab/>
        <w:tab/>
      </w:r>
      <w:r w:rsidDel="00000000" w:rsidR="00000000" w:rsidRPr="00000000">
        <w:rPr>
          <w:rtl w:val="0"/>
        </w:rPr>
        <w:tab/>
        <w:tab/>
        <w:tab/>
        <w:tab/>
        <w:tab/>
      </w:r>
      <w:r w:rsidDel="00000000" w:rsidR="00000000" w:rsidRPr="00000000">
        <w:rPr>
          <w:color w:val="9900ff"/>
          <w:rtl w:val="0"/>
        </w:rPr>
        <w:t xml:space="preserve">200</w:t>
      </w:r>
      <w:r w:rsidDel="00000000" w:rsidR="00000000" w:rsidRPr="00000000">
        <w:rPr>
          <w:rtl w:val="0"/>
        </w:rPr>
        <w:t xml:space="preserve"> pts </w:t>
      </w:r>
      <w:r w:rsidDel="00000000" w:rsidR="00000000" w:rsidRPr="00000000">
        <w:rPr>
          <w:color w:val="c00000"/>
          <w:rtl w:val="0"/>
        </w:rPr>
        <w:t xml:space="preserve"> </w:t>
      </w:r>
      <w:r w:rsidDel="00000000" w:rsidR="00000000" w:rsidRPr="00000000">
        <w:rPr>
          <w:rtl w:val="0"/>
        </w:rPr>
        <w:tab/>
        <w:tab/>
      </w:r>
      <w:r w:rsidDel="00000000" w:rsidR="00000000" w:rsidRPr="00000000">
        <w:rPr>
          <w:b w:val="1"/>
          <w:rtl w:val="0"/>
        </w:rPr>
        <w:tab/>
        <w:tab/>
        <w:tab/>
      </w:r>
      <w:r w:rsidDel="00000000" w:rsidR="00000000" w:rsidRPr="00000000">
        <w:rPr>
          <w:b w:val="1"/>
          <w:rtl w:val="0"/>
        </w:rPr>
        <w:tab/>
        <w:tab/>
      </w:r>
      <w:r w:rsidDel="00000000" w:rsidR="00000000" w:rsidRPr="00000000">
        <w:rPr>
          <w:rtl w:val="0"/>
        </w:rPr>
      </w:r>
    </w:p>
    <w:p w:rsidR="00000000" w:rsidDel="00000000" w:rsidP="00000000" w:rsidRDefault="00000000" w:rsidRPr="00000000" w14:paraId="00000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pPr>
      <w:r w:rsidDel="00000000" w:rsidR="00000000" w:rsidRPr="00000000">
        <w:rPr>
          <w:rtl w:val="0"/>
        </w:rPr>
        <w:tab/>
        <w:t xml:space="preserve">The total number of points accumulated will determine your final grade on the following scale:</w:t>
      </w:r>
    </w:p>
    <w:p w:rsidR="00000000" w:rsidDel="00000000" w:rsidP="00000000" w:rsidRDefault="00000000" w:rsidRPr="00000000" w14:paraId="0000001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pPr>
      <w:r w:rsidDel="00000000" w:rsidR="00000000" w:rsidRPr="00000000">
        <w:rPr>
          <w:b w:val="1"/>
          <w:rtl w:val="0"/>
        </w:rPr>
        <w:tab/>
        <w:tab/>
        <w:t xml:space="preserve">A</w:t>
      </w:r>
      <w:r w:rsidDel="00000000" w:rsidR="00000000" w:rsidRPr="00000000">
        <w:rPr>
          <w:rtl w:val="0"/>
        </w:rPr>
        <w:t xml:space="preserve"> = 90-100%; </w:t>
      </w:r>
      <w:r w:rsidDel="00000000" w:rsidR="00000000" w:rsidRPr="00000000">
        <w:rPr>
          <w:b w:val="1"/>
          <w:rtl w:val="0"/>
        </w:rPr>
        <w:t xml:space="preserve">B</w:t>
      </w:r>
      <w:r w:rsidDel="00000000" w:rsidR="00000000" w:rsidRPr="00000000">
        <w:rPr>
          <w:rtl w:val="0"/>
        </w:rPr>
        <w:t xml:space="preserve"> = 80-89%; </w:t>
      </w:r>
      <w:r w:rsidDel="00000000" w:rsidR="00000000" w:rsidRPr="00000000">
        <w:rPr>
          <w:b w:val="1"/>
          <w:rtl w:val="0"/>
        </w:rPr>
        <w:t xml:space="preserve">C</w:t>
      </w:r>
      <w:r w:rsidDel="00000000" w:rsidR="00000000" w:rsidRPr="00000000">
        <w:rPr>
          <w:rtl w:val="0"/>
        </w:rPr>
        <w:t xml:space="preserve"> = 70-79%; </w:t>
      </w:r>
      <w:r w:rsidDel="00000000" w:rsidR="00000000" w:rsidRPr="00000000">
        <w:rPr>
          <w:b w:val="1"/>
          <w:rtl w:val="0"/>
        </w:rPr>
        <w:t xml:space="preserve">D</w:t>
      </w:r>
      <w:r w:rsidDel="00000000" w:rsidR="00000000" w:rsidRPr="00000000">
        <w:rPr>
          <w:rtl w:val="0"/>
        </w:rPr>
        <w:t xml:space="preserve"> = 60-69%; </w:t>
      </w:r>
      <w:r w:rsidDel="00000000" w:rsidR="00000000" w:rsidRPr="00000000">
        <w:rPr>
          <w:b w:val="1"/>
          <w:rtl w:val="0"/>
        </w:rPr>
        <w:t xml:space="preserve">F</w:t>
      </w:r>
      <w:r w:rsidDel="00000000" w:rsidR="00000000" w:rsidRPr="00000000">
        <w:rPr>
          <w:rtl w:val="0"/>
        </w:rPr>
        <w:t xml:space="preserve"> &lt; 60%</w:t>
      </w:r>
    </w:p>
    <w:p w:rsidR="00000000" w:rsidDel="00000000" w:rsidP="00000000" w:rsidRDefault="00000000" w:rsidRPr="00000000" w14:paraId="0000001B">
      <w:pPr>
        <w:tabs>
          <w:tab w:val="left" w:pos="7200"/>
        </w:tabs>
        <w:rPr>
          <w:b w:val="1"/>
          <w:sz w:val="22"/>
          <w:szCs w:val="22"/>
        </w:rPr>
      </w:pP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Due dates:</w:t>
      </w:r>
      <w:r w:rsidDel="00000000" w:rsidR="00000000" w:rsidRPr="00000000">
        <w:rPr>
          <w:rtl w:val="0"/>
        </w:rPr>
      </w:r>
    </w:p>
    <w:p w:rsidR="00000000" w:rsidDel="00000000" w:rsidP="00000000" w:rsidRDefault="00000000" w:rsidRPr="00000000" w14:paraId="0000001D">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rPr>
          <w:color w:val="00b050"/>
        </w:rPr>
      </w:pPr>
      <w:r w:rsidDel="00000000" w:rsidR="00000000" w:rsidRPr="00000000">
        <w:rPr>
          <w:rtl w:val="0"/>
        </w:rPr>
        <w:t xml:space="preserve">Progress reports (</w:t>
      </w:r>
      <w:r w:rsidDel="00000000" w:rsidR="00000000" w:rsidRPr="00000000">
        <w:rPr>
          <w:color w:val="9900ff"/>
          <w:rtl w:val="0"/>
        </w:rPr>
        <w:t xml:space="preserve">example: 2nd and 4th Fri of each month</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E">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rPr/>
      </w:pPr>
      <w:r w:rsidDel="00000000" w:rsidR="00000000" w:rsidRPr="00000000">
        <w:rPr>
          <w:rtl w:val="0"/>
        </w:rPr>
        <w:t xml:space="preserve">Research paper or lit review:</w:t>
      </w:r>
      <w:r w:rsidDel="00000000" w:rsidR="00000000" w:rsidRPr="00000000">
        <w:rPr>
          <w:color w:val="9900ff"/>
          <w:rtl w:val="0"/>
        </w:rPr>
        <w:t xml:space="preserve"> (if applicable, set a specific date or week)</w:t>
      </w:r>
    </w:p>
    <w:p w:rsidR="00000000" w:rsidDel="00000000" w:rsidP="00000000" w:rsidRDefault="00000000" w:rsidRPr="00000000" w14:paraId="0000001F">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rPr>
          <w:u w:val="none"/>
        </w:rPr>
      </w:pPr>
      <w:r w:rsidDel="00000000" w:rsidR="00000000" w:rsidRPr="00000000">
        <w:rPr>
          <w:rtl w:val="0"/>
        </w:rPr>
        <w:t xml:space="preserve">Final presentation to the department:  </w:t>
      </w:r>
      <w:r w:rsidDel="00000000" w:rsidR="00000000" w:rsidRPr="00000000">
        <w:rPr>
          <w:color w:val="9900ff"/>
          <w:rtl w:val="0"/>
        </w:rPr>
        <w:t xml:space="preserve">Since this should be near completion of the term/internship, it may not be possible to set a specific date at the beginning of the term.</w:t>
      </w:r>
    </w:p>
    <w:p w:rsidR="00000000" w:rsidDel="00000000" w:rsidP="00000000" w:rsidRDefault="00000000" w:rsidRPr="00000000" w14:paraId="00000020">
      <w:pPr>
        <w:shd w:fill="ffffff"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pPr>
      <w:r w:rsidDel="00000000" w:rsidR="00000000" w:rsidRPr="00000000">
        <w:rPr>
          <w:rtl w:val="0"/>
        </w:rPr>
      </w:r>
    </w:p>
    <w:p w:rsidR="00000000" w:rsidDel="00000000" w:rsidP="00000000" w:rsidRDefault="00000000" w:rsidRPr="00000000" w14:paraId="00000021">
      <w:pPr>
        <w:shd w:fill="ffffff"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pPr>
      <w:r w:rsidDel="00000000" w:rsidR="00000000" w:rsidRPr="00000000">
        <w:rPr>
          <w:rtl w:val="0"/>
        </w:rPr>
      </w:r>
    </w:p>
    <w:p w:rsidR="00000000" w:rsidDel="00000000" w:rsidP="00000000" w:rsidRDefault="00000000" w:rsidRPr="00000000" w14:paraId="00000022">
      <w:pPr>
        <w:shd w:fill="ffffff"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1"/>
          <w:sz w:val="26"/>
          <w:szCs w:val="26"/>
          <w:u w:val="single"/>
        </w:rPr>
      </w:pPr>
      <w:r w:rsidDel="00000000" w:rsidR="00000000" w:rsidRPr="00000000">
        <w:rPr>
          <w:b w:val="1"/>
          <w:sz w:val="26"/>
          <w:szCs w:val="26"/>
          <w:u w:val="single"/>
          <w:rtl w:val="0"/>
        </w:rPr>
        <w:t xml:space="preserve">Course Policies</w:t>
      </w:r>
    </w:p>
    <w:p w:rsidR="00000000" w:rsidDel="00000000" w:rsidP="00000000" w:rsidRDefault="00000000" w:rsidRPr="00000000" w14:paraId="00000023">
      <w:pPr>
        <w:shd w:fill="ffffff"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pPr>
      <w:r w:rsidDel="00000000" w:rsidR="00000000" w:rsidRPr="00000000">
        <w:rPr>
          <w:rtl w:val="0"/>
        </w:rPr>
      </w:r>
    </w:p>
    <w:p w:rsidR="00000000" w:rsidDel="00000000" w:rsidP="00000000" w:rsidRDefault="00000000" w:rsidRPr="00000000" w14:paraId="00000024">
      <w:pPr>
        <w:shd w:fill="ffffff"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1"/>
        </w:rPr>
      </w:pPr>
      <w:r w:rsidDel="00000000" w:rsidR="00000000" w:rsidRPr="00000000">
        <w:rPr>
          <w:b w:val="1"/>
          <w:color w:val="222222"/>
          <w:sz w:val="22"/>
          <w:szCs w:val="22"/>
          <w:rtl w:val="0"/>
        </w:rPr>
        <w:t xml:space="preserve">PERSONAL PRONOUNS - </w:t>
      </w:r>
      <w:r w:rsidDel="00000000" w:rsidR="00000000" w:rsidRPr="00000000">
        <w:rPr>
          <w:b w:val="1"/>
          <w:color w:val="674ea7"/>
          <w:sz w:val="22"/>
          <w:szCs w:val="22"/>
          <w:rtl w:val="0"/>
        </w:rPr>
        <w:t xml:space="preserve">faculty likely have a relationship already with the student concerning this, so edit to suit your needs or preference) </w:t>
      </w:r>
      <w:r w:rsidDel="00000000" w:rsidR="00000000" w:rsidRPr="00000000">
        <w:rPr>
          <w:color w:val="222222"/>
          <w:sz w:val="22"/>
          <w:szCs w:val="22"/>
          <w:rtl w:val="0"/>
        </w:rPr>
        <w:t xml:space="preserve">Class rosters are provided to the instructor with the student’s legal name. I am happy to address you by an alternate name or gender pronoun at your request. Please don’t hesitate to contact me with your preference early in the semester so that I may make appropriate changes to my records.</w:t>
      </w:r>
      <w:r w:rsidDel="00000000" w:rsidR="00000000" w:rsidRPr="00000000">
        <w:rPr>
          <w:i w:val="1"/>
          <w:color w:val="3c4c4c"/>
          <w:sz w:val="26"/>
          <w:szCs w:val="26"/>
          <w:rtl w:val="0"/>
        </w:rPr>
        <w:t xml:space="preserve"> </w:t>
      </w:r>
      <w:r w:rsidDel="00000000" w:rsidR="00000000" w:rsidRPr="00000000">
        <w:rPr>
          <w:rtl w:val="0"/>
        </w:rPr>
      </w:r>
    </w:p>
    <w:p w:rsidR="00000000" w:rsidDel="00000000" w:rsidP="00000000" w:rsidRDefault="00000000" w:rsidRPr="00000000" w14:paraId="000000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1"/>
          <w:sz w:val="22"/>
          <w:szCs w:val="22"/>
        </w:rPr>
      </w:pPr>
      <w:r w:rsidDel="00000000" w:rsidR="00000000" w:rsidRPr="00000000">
        <w:rPr>
          <w:rtl w:val="0"/>
        </w:rPr>
      </w:r>
    </w:p>
    <w:p w:rsidR="00000000" w:rsidDel="00000000" w:rsidP="00000000" w:rsidRDefault="00000000" w:rsidRPr="00000000" w14:paraId="000000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1"/>
          <w:sz w:val="22"/>
          <w:szCs w:val="22"/>
        </w:rPr>
      </w:pPr>
      <w:r w:rsidDel="00000000" w:rsidR="00000000" w:rsidRPr="00000000">
        <w:rPr>
          <w:b w:val="1"/>
          <w:sz w:val="22"/>
          <w:szCs w:val="22"/>
          <w:rtl w:val="0"/>
        </w:rPr>
        <w:t xml:space="preserve">STUDENT CONDUCT: </w:t>
      </w:r>
      <w:r w:rsidDel="00000000" w:rsidR="00000000" w:rsidRPr="00000000">
        <w:rPr>
          <w:b w:val="1"/>
          <w:sz w:val="22"/>
          <w:szCs w:val="22"/>
          <w:rtl w:val="0"/>
        </w:rPr>
        <w:t xml:space="preserve"> </w:t>
      </w:r>
      <w:r w:rsidDel="00000000" w:rsidR="00000000" w:rsidRPr="00000000">
        <w:rPr>
          <w:b w:val="1"/>
          <w:color w:val="9900ff"/>
          <w:sz w:val="22"/>
          <w:szCs w:val="22"/>
          <w:rtl w:val="0"/>
        </w:rPr>
        <w:t xml:space="preserve">(faculty can </w:t>
      </w:r>
      <w:r w:rsidDel="00000000" w:rsidR="00000000" w:rsidRPr="00000000">
        <w:rPr>
          <w:b w:val="1"/>
          <w:color w:val="9900ff"/>
          <w:sz w:val="22"/>
          <w:szCs w:val="22"/>
          <w:rtl w:val="0"/>
        </w:rPr>
        <w:t xml:space="preserve">include any other information they deem necessary)</w:t>
      </w:r>
      <w:r w:rsidDel="00000000" w:rsidR="00000000" w:rsidRPr="00000000">
        <w:rPr>
          <w:rtl w:val="0"/>
        </w:rPr>
      </w:r>
    </w:p>
    <w:p w:rsidR="00000000" w:rsidDel="00000000" w:rsidP="00000000" w:rsidRDefault="00000000" w:rsidRPr="00000000" w14:paraId="00000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b w:val="1"/>
          <w:sz w:val="22"/>
          <w:szCs w:val="22"/>
        </w:rPr>
      </w:pPr>
      <w:r w:rsidDel="00000000" w:rsidR="00000000" w:rsidRPr="00000000">
        <w:rPr>
          <w:rtl w:val="0"/>
        </w:rPr>
      </w:r>
    </w:p>
    <w:p w:rsidR="00000000" w:rsidDel="00000000" w:rsidP="00000000" w:rsidRDefault="00000000" w:rsidRPr="00000000" w14:paraId="000000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95" w:firstLine="0"/>
        <w:rPr>
          <w:b w:val="1"/>
          <w:sz w:val="22"/>
          <w:szCs w:val="22"/>
        </w:rPr>
      </w:pPr>
      <w:r w:rsidDel="00000000" w:rsidR="00000000" w:rsidRPr="00000000">
        <w:rPr>
          <w:b w:val="1"/>
          <w:sz w:val="22"/>
          <w:szCs w:val="22"/>
          <w:rtl w:val="0"/>
        </w:rPr>
        <w:t xml:space="preserve">Academic Integrity</w:t>
      </w:r>
    </w:p>
    <w:p w:rsidR="00000000" w:rsidDel="00000000" w:rsidP="00000000" w:rsidRDefault="00000000" w:rsidRPr="00000000" w14:paraId="000000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b w:val="1"/>
          <w:sz w:val="22"/>
          <w:szCs w:val="22"/>
        </w:rPr>
      </w:pPr>
      <w:r w:rsidDel="00000000" w:rsidR="00000000" w:rsidRPr="00000000">
        <w:rPr>
          <w:rtl w:val="0"/>
        </w:rPr>
      </w:r>
    </w:p>
    <w:p w:rsidR="00000000" w:rsidDel="00000000" w:rsidP="00000000" w:rsidRDefault="00000000" w:rsidRPr="00000000" w14:paraId="0000002A">
      <w:pPr>
        <w:ind w:left="720" w:firstLine="0"/>
        <w:rPr>
          <w:b w:val="1"/>
          <w:sz w:val="22"/>
          <w:szCs w:val="22"/>
        </w:rPr>
      </w:pPr>
      <w:r w:rsidDel="00000000" w:rsidR="00000000" w:rsidRPr="00000000">
        <w:rPr>
          <w:sz w:val="22"/>
          <w:szCs w:val="22"/>
          <w:rtl w:val="0"/>
        </w:rPr>
        <w:t xml:space="preserve">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w:t>
      </w:r>
      <w:r w:rsidDel="00000000" w:rsidR="00000000" w:rsidRPr="00000000">
        <w:rPr>
          <w:i w:val="1"/>
          <w:sz w:val="22"/>
          <w:szCs w:val="22"/>
          <w:rtl w:val="0"/>
        </w:rPr>
        <w:t xml:space="preserve">Student Handbook</w:t>
      </w:r>
      <w:r w:rsidDel="00000000" w:rsidR="00000000" w:rsidRPr="00000000">
        <w:rPr>
          <w:sz w:val="22"/>
          <w:szCs w:val="22"/>
          <w:rtl w:val="0"/>
        </w:rPr>
        <w:t xml:space="preserve">. Penalties for academic misconduct in this course may include a failing grade on an assignment, a failing grade in the course, or any other course-related sanction the instructor determines to be appropriate. Continued enrollment in this course affirms a student's acceptance of this university policy.</w:t>
      </w:r>
      <w:r w:rsidDel="00000000" w:rsidR="00000000" w:rsidRPr="00000000">
        <w:rPr>
          <w:rtl w:val="0"/>
        </w:rPr>
      </w:r>
    </w:p>
    <w:p w:rsidR="00000000" w:rsidDel="00000000" w:rsidP="00000000" w:rsidRDefault="00000000" w:rsidRPr="00000000" w14:paraId="000000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1"/>
          <w:sz w:val="22"/>
          <w:szCs w:val="22"/>
        </w:rPr>
      </w:pPr>
      <w:r w:rsidDel="00000000" w:rsidR="00000000" w:rsidRPr="00000000">
        <w:rPr>
          <w:rtl w:val="0"/>
        </w:rPr>
      </w:r>
    </w:p>
    <w:p w:rsidR="00000000" w:rsidDel="00000000" w:rsidP="00000000" w:rsidRDefault="00000000" w:rsidRPr="00000000" w14:paraId="0000002C">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1"/>
          <w:sz w:val="22"/>
          <w:szCs w:val="22"/>
        </w:rPr>
      </w:pPr>
      <w:r w:rsidDel="00000000" w:rsidR="00000000" w:rsidRPr="00000000">
        <w:rPr>
          <w:b w:val="1"/>
          <w:sz w:val="22"/>
          <w:szCs w:val="22"/>
          <w:rtl w:val="0"/>
        </w:rPr>
        <w:tab/>
        <w:t xml:space="preserve">Academic Dishonesty / Plagiarism</w:t>
      </w:r>
    </w:p>
    <w:p w:rsidR="00000000" w:rsidDel="00000000" w:rsidP="00000000" w:rsidRDefault="00000000" w:rsidRPr="00000000" w14:paraId="000000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b w:val="1"/>
          <w:sz w:val="22"/>
          <w:szCs w:val="22"/>
        </w:rPr>
      </w:pPr>
      <w:r w:rsidDel="00000000" w:rsidR="00000000" w:rsidRPr="00000000">
        <w:rPr>
          <w:sz w:val="22"/>
          <w:szCs w:val="22"/>
          <w:rtl w:val="0"/>
        </w:rPr>
        <w:t xml:space="preserve">Any act that violates the rights of another student in academic work or that involves misrepresentation of the student’s work will result in penalties up-to and including dismissal from the course with a failing grade.  Scholastic and academic misconduct includes, but is not limited to, cheating on assignments or examinations; plagiarizing – meaning misrepresenting work done by another as the students own work – submitting the same work or substantially similar work to meet the requirements of more than one class without the consent of all instructors involved; depriving another student of the necessary course materials; or interfering with another students work.  For more helpful info and examples, see the following website: </w:t>
      </w:r>
      <w:r w:rsidDel="00000000" w:rsidR="00000000" w:rsidRPr="00000000">
        <w:rPr>
          <w:color w:val="000000"/>
          <w:sz w:val="22"/>
          <w:szCs w:val="22"/>
          <w:rtl w:val="0"/>
        </w:rPr>
        <w:t xml:space="preserve">(</w:t>
      </w:r>
      <w:hyperlink r:id="rId7">
        <w:r w:rsidDel="00000000" w:rsidR="00000000" w:rsidRPr="00000000">
          <w:rPr>
            <w:color w:val="0000ff"/>
            <w:sz w:val="22"/>
            <w:szCs w:val="22"/>
            <w:u w:val="single"/>
            <w:rtl w:val="0"/>
          </w:rPr>
          <w:t xml:space="preserve">http://uca.edu/academicaffairs/files/2012/08/Plagiarism.pdf</w:t>
        </w:r>
      </w:hyperlink>
      <w:r w:rsidDel="00000000" w:rsidR="00000000" w:rsidRPr="00000000">
        <w:rPr>
          <w:color w:val="000000"/>
          <w:sz w:val="22"/>
          <w:szCs w:val="22"/>
          <w:rtl w:val="0"/>
        </w:rPr>
        <w:t xml:space="preserve">)</w:t>
      </w:r>
      <w:r w:rsidDel="00000000" w:rsidR="00000000" w:rsidRPr="00000000">
        <w:rPr>
          <w:rtl w:val="0"/>
        </w:rPr>
      </w:r>
    </w:p>
    <w:p w:rsidR="00000000" w:rsidDel="00000000" w:rsidP="00000000" w:rsidRDefault="00000000" w:rsidRPr="00000000" w14:paraId="0000002E">
      <w:pPr>
        <w:keepLines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Del="00000000" w:rsidR="00000000" w:rsidRPr="00000000">
        <w:rPr>
          <w:rtl w:val="0"/>
        </w:rPr>
      </w:r>
    </w:p>
    <w:p w:rsidR="00000000" w:rsidDel="00000000" w:rsidP="00000000" w:rsidRDefault="00000000" w:rsidRPr="00000000" w14:paraId="0000002F">
      <w:pPr>
        <w:tabs>
          <w:tab w:val="left" w:pos="0"/>
          <w:tab w:val="left" w:pos="580.00000000000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Del="00000000" w:rsidR="00000000" w:rsidRPr="00000000">
        <w:rPr>
          <w:b w:val="1"/>
          <w:sz w:val="22"/>
          <w:szCs w:val="22"/>
          <w:rtl w:val="0"/>
        </w:rPr>
        <w:tab/>
        <w:t xml:space="preserve">Students with Disabilities</w:t>
      </w:r>
      <w:r w:rsidDel="00000000" w:rsidR="00000000" w:rsidRPr="00000000">
        <w:rPr>
          <w:rtl w:val="0"/>
        </w:rPr>
      </w:r>
    </w:p>
    <w:p w:rsidR="00000000" w:rsidDel="00000000" w:rsidP="00000000" w:rsidRDefault="00000000" w:rsidRPr="00000000" w14:paraId="00000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sz w:val="22"/>
          <w:szCs w:val="22"/>
        </w:rPr>
      </w:pPr>
      <w:r w:rsidDel="00000000" w:rsidR="00000000" w:rsidRPr="00000000">
        <w:rPr>
          <w:sz w:val="22"/>
          <w:szCs w:val="22"/>
          <w:rtl w:val="0"/>
        </w:rPr>
        <w:t xml:space="preserve">The University of Central Arkansas adheres to the requirements of the Americans with Disabilities Act. If you need accommodation under this Act due to a disability, please contact the UCA Office of Disability Services, 450-3613.  Please also notify the instructor of any special needs </w:t>
      </w:r>
      <w:r w:rsidDel="00000000" w:rsidR="00000000" w:rsidRPr="00000000">
        <w:rPr>
          <w:sz w:val="22"/>
          <w:szCs w:val="22"/>
          <w:u w:val="single"/>
          <w:rtl w:val="0"/>
        </w:rPr>
        <w:t xml:space="preserve">at the beginning of the semester</w:t>
      </w:r>
      <w:r w:rsidDel="00000000" w:rsidR="00000000" w:rsidRPr="00000000">
        <w:rPr>
          <w:sz w:val="22"/>
          <w:szCs w:val="22"/>
          <w:rtl w:val="0"/>
        </w:rPr>
        <w:t xml:space="preserve">.</w:t>
      </w:r>
    </w:p>
    <w:p w:rsidR="00000000" w:rsidDel="00000000" w:rsidP="00000000" w:rsidRDefault="00000000" w:rsidRPr="00000000" w14:paraId="00000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Del="00000000" w:rsidR="00000000" w:rsidRPr="00000000">
        <w:rPr>
          <w:rtl w:val="0"/>
        </w:rPr>
      </w:r>
    </w:p>
    <w:p w:rsidR="00000000" w:rsidDel="00000000" w:rsidP="00000000" w:rsidRDefault="00000000" w:rsidRPr="00000000" w14:paraId="00000032">
      <w:pPr>
        <w:keepLines w:val="1"/>
        <w:pBdr>
          <w:top w:space="0" w:sz="0" w:val="nil"/>
          <w:left w:space="0" w:sz="0" w:val="nil"/>
          <w:bottom w:space="0" w:sz="0" w:val="nil"/>
          <w:right w:space="0" w:sz="0" w:val="nil"/>
          <w:between w:space="0" w:sz="0" w:val="nil"/>
        </w:pBd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1"/>
          <w:color w:val="000000"/>
          <w:sz w:val="22"/>
          <w:szCs w:val="22"/>
        </w:rPr>
      </w:pPr>
      <w:r w:rsidDel="00000000" w:rsidR="00000000" w:rsidRPr="00000000">
        <w:rPr>
          <w:b w:val="1"/>
          <w:sz w:val="22"/>
          <w:szCs w:val="22"/>
          <w:rtl w:val="0"/>
        </w:rPr>
        <w:tab/>
      </w:r>
      <w:r w:rsidDel="00000000" w:rsidR="00000000" w:rsidRPr="00000000">
        <w:rPr>
          <w:b w:val="1"/>
          <w:color w:val="000000"/>
          <w:sz w:val="22"/>
          <w:szCs w:val="22"/>
          <w:rtl w:val="0"/>
        </w:rPr>
        <w:t xml:space="preserve">Student Handbook/Policies</w:t>
      </w:r>
    </w:p>
    <w:p w:rsidR="00000000" w:rsidDel="00000000" w:rsidP="00000000" w:rsidRDefault="00000000" w:rsidRPr="00000000" w14:paraId="00000033">
      <w:pPr>
        <w:keepLines w:val="1"/>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b w:val="1"/>
          <w:sz w:val="22"/>
          <w:szCs w:val="22"/>
        </w:rPr>
      </w:pPr>
      <w:r w:rsidDel="00000000" w:rsidR="00000000" w:rsidRPr="00000000">
        <w:rPr>
          <w:sz w:val="22"/>
          <w:szCs w:val="22"/>
          <w:rtl w:val="0"/>
        </w:rPr>
        <w:t xml:space="preserve">Students are encouraged to familiarize themselves with academic policies and the sexual harassment section contained in the </w:t>
      </w:r>
      <w:r w:rsidDel="00000000" w:rsidR="00000000" w:rsidRPr="00000000">
        <w:rPr>
          <w:i w:val="1"/>
          <w:sz w:val="22"/>
          <w:szCs w:val="22"/>
          <w:rtl w:val="0"/>
        </w:rPr>
        <w:t xml:space="preserve">Student Handbook </w:t>
      </w:r>
      <w:r w:rsidDel="00000000" w:rsidR="00000000" w:rsidRPr="00000000">
        <w:rPr>
          <w:sz w:val="22"/>
          <w:szCs w:val="22"/>
          <w:rtl w:val="0"/>
        </w:rPr>
        <w:t xml:space="preserve">(</w:t>
      </w:r>
      <w:hyperlink r:id="rId8">
        <w:r w:rsidDel="00000000" w:rsidR="00000000" w:rsidRPr="00000000">
          <w:rPr>
            <w:color w:val="0000ff"/>
            <w:sz w:val="22"/>
            <w:szCs w:val="22"/>
            <w:u w:val="single"/>
            <w:rtl w:val="0"/>
          </w:rPr>
          <w:t xml:space="preserve">http://uca.edu/student/student-handbook/</w:t>
        </w:r>
      </w:hyperlink>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pos="864"/>
          <w:tab w:val="left" w:pos="1296"/>
          <w:tab w:val="left" w:pos="1728"/>
        </w:tabs>
        <w:rPr>
          <w:b w:val="1"/>
          <w:sz w:val="22"/>
          <w:szCs w:val="22"/>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left" w:pos="670.0000000000001"/>
          <w:tab w:val="left" w:pos="1296"/>
          <w:tab w:val="left" w:pos="1728"/>
        </w:tabs>
        <w:rPr>
          <w:b w:val="1"/>
          <w:color w:val="000000"/>
          <w:sz w:val="22"/>
          <w:szCs w:val="22"/>
        </w:rPr>
      </w:pPr>
      <w:r w:rsidDel="00000000" w:rsidR="00000000" w:rsidRPr="00000000">
        <w:rPr>
          <w:b w:val="1"/>
          <w:sz w:val="22"/>
          <w:szCs w:val="22"/>
          <w:rtl w:val="0"/>
        </w:rPr>
        <w:tab/>
      </w:r>
      <w:r w:rsidDel="00000000" w:rsidR="00000000" w:rsidRPr="00000000">
        <w:rPr>
          <w:b w:val="1"/>
          <w:color w:val="000000"/>
          <w:sz w:val="22"/>
          <w:szCs w:val="22"/>
          <w:rtl w:val="0"/>
        </w:rPr>
        <w:t xml:space="preserve">Title IX disclosure:</w:t>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left" w:pos="432"/>
          <w:tab w:val="left" w:pos="864"/>
          <w:tab w:val="left" w:pos="1296"/>
          <w:tab w:val="left" w:pos="1728"/>
        </w:tabs>
        <w:spacing w:after="240" w:lineRule="auto"/>
        <w:ind w:left="720" w:firstLine="0"/>
        <w:rPr>
          <w:i w:val="1"/>
          <w:color w:val="000000"/>
          <w:sz w:val="22"/>
          <w:szCs w:val="22"/>
        </w:rPr>
      </w:pPr>
      <w:r w:rsidDel="00000000" w:rsidR="00000000" w:rsidRPr="00000000">
        <w:rPr>
          <w:color w:val="000000"/>
          <w:sz w:val="22"/>
          <w:szCs w:val="22"/>
          <w:rtl w:val="0"/>
        </w:rPr>
        <w:t xml:space="preserve">If a student discloses an act of sexual harassment, discrimination, assault, or other sexual misconduct to a faculty membe</w:t>
      </w:r>
      <w:r w:rsidDel="00000000" w:rsidR="00000000" w:rsidRPr="00000000">
        <w:rPr>
          <w:sz w:val="22"/>
          <w:szCs w:val="22"/>
          <w:rtl w:val="0"/>
        </w:rPr>
        <w:t xml:space="preserve">r </w:t>
      </w:r>
      <w:r w:rsidDel="00000000" w:rsidR="00000000" w:rsidRPr="00000000">
        <w:rPr>
          <w:color w:val="000000"/>
          <w:sz w:val="22"/>
          <w:szCs w:val="22"/>
          <w:rtl w:val="0"/>
        </w:rPr>
        <w:t xml:space="preserve">(as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those specific set of circumstances.  The determination to conduct an investigation will be made by the Title IX Coordinator.  For further information, please visit:  </w:t>
      </w:r>
      <w:hyperlink r:id="rId9">
        <w:r w:rsidDel="00000000" w:rsidR="00000000" w:rsidRPr="00000000">
          <w:rPr>
            <w:color w:val="0000ff"/>
            <w:sz w:val="22"/>
            <w:szCs w:val="22"/>
            <w:u w:val="single"/>
            <w:rtl w:val="0"/>
          </w:rPr>
          <w:t xml:space="preserve">https://uca.edu/titleix</w:t>
        </w:r>
      </w:hyperlink>
      <w:r w:rsidDel="00000000" w:rsidR="00000000" w:rsidRPr="00000000">
        <w:rPr>
          <w:color w:val="000000"/>
          <w:sz w:val="22"/>
          <w:szCs w:val="22"/>
          <w:rtl w:val="0"/>
        </w:rPr>
        <w:t xml:space="preserve">.  </w:t>
      </w:r>
      <w:r w:rsidDel="00000000" w:rsidR="00000000" w:rsidRPr="00000000">
        <w:rPr>
          <w:i w:val="1"/>
          <w:color w:val="000000"/>
          <w:sz w:val="22"/>
          <w:szCs w:val="22"/>
          <w:rtl w:val="0"/>
        </w:rPr>
        <w:t xml:space="preserve">*Disclosure of sexual misconduct by a third party who is not a student and/or employee is also required if the misconduct occurs when the third party is a participant in a university-sponsored program, event, or activity.</w:t>
      </w:r>
    </w:p>
    <w:p w:rsidR="00000000" w:rsidDel="00000000" w:rsidP="00000000" w:rsidRDefault="00000000" w:rsidRPr="00000000" w14:paraId="00000037">
      <w:pPr>
        <w:rPr>
          <w:sz w:val="22"/>
          <w:szCs w:val="22"/>
        </w:rPr>
      </w:pPr>
      <w:r w:rsidDel="00000000" w:rsidR="00000000" w:rsidRPr="00000000">
        <w:rPr>
          <w:rtl w:val="0"/>
        </w:rPr>
      </w:r>
    </w:p>
    <w:p w:rsidR="00000000" w:rsidDel="00000000" w:rsidP="00000000" w:rsidRDefault="00000000" w:rsidRPr="00000000" w14:paraId="00000038">
      <w:pPr>
        <w:rPr>
          <w:b w:val="1"/>
          <w:sz w:val="22"/>
          <w:szCs w:val="22"/>
        </w:rPr>
      </w:pPr>
      <w:r w:rsidDel="00000000" w:rsidR="00000000" w:rsidRPr="00000000">
        <w:rPr>
          <w:b w:val="1"/>
          <w:sz w:val="22"/>
          <w:szCs w:val="22"/>
          <w:rtl w:val="0"/>
        </w:rPr>
        <w:t xml:space="preserve">COURSE EVALUATIONS  </w:t>
      </w:r>
    </w:p>
    <w:p w:rsidR="00000000" w:rsidDel="00000000" w:rsidP="00000000" w:rsidRDefault="00000000" w:rsidRPr="00000000" w14:paraId="00000039">
      <w:pPr>
        <w:rPr>
          <w:b w:val="1"/>
        </w:rPr>
      </w:pPr>
      <w:r w:rsidDel="00000000" w:rsidR="00000000" w:rsidRPr="00000000">
        <w:rPr>
          <w:sz w:val="22"/>
          <w:szCs w:val="22"/>
          <w:rtl w:val="0"/>
        </w:rPr>
        <w:t xml:space="preserve">Student evaluations of a course and its professor are a crucial element in helping faculty achieve excellence in the classroom and the institution in demonstrating that students are gaining knowledge.  Students may evaluate courses they are taking starting on the Monday of the thirteenth week of instruction through the end of finals week by logging into myUCA and clicking on the Course Evaluations task.</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540"/>
      </w:tabs>
    </w:pPr>
    <w:rPr>
      <w:b w:val="1"/>
    </w:rPr>
  </w:style>
  <w:style w:type="paragraph" w:styleId="Heading2">
    <w:name w:val="heading 2"/>
    <w:basedOn w:val="Normal"/>
    <w:next w:val="Normal"/>
    <w:pPr>
      <w:keepNext w:val="1"/>
    </w:pPr>
    <w:rPr>
      <w:b w:val="1"/>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540"/>
      </w:tabs>
    </w:pPr>
    <w:rPr>
      <w:b w:val="1"/>
    </w:rPr>
  </w:style>
  <w:style w:type="paragraph" w:styleId="Heading2">
    <w:name w:val="heading 2"/>
    <w:basedOn w:val="Normal"/>
    <w:next w:val="Normal"/>
    <w:pPr>
      <w:keepNext w:val="1"/>
    </w:pPr>
    <w:rPr>
      <w:b w:val="1"/>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4658B"/>
  </w:style>
  <w:style w:type="paragraph" w:styleId="Heading1">
    <w:name w:val="heading 1"/>
    <w:basedOn w:val="Normal"/>
    <w:next w:val="Normal"/>
    <w:uiPriority w:val="9"/>
    <w:qFormat w:val="1"/>
    <w:pPr>
      <w:keepNext w:val="1"/>
      <w:tabs>
        <w:tab w:val="left" w:pos="540"/>
      </w:tabs>
      <w:outlineLvl w:val="0"/>
    </w:pPr>
    <w:rPr>
      <w:b w:val="1"/>
    </w:rPr>
  </w:style>
  <w:style w:type="paragraph" w:styleId="Heading2">
    <w:name w:val="heading 2"/>
    <w:basedOn w:val="Normal"/>
    <w:next w:val="Normal"/>
    <w:uiPriority w:val="9"/>
    <w:semiHidden w:val="1"/>
    <w:unhideWhenUsed w:val="1"/>
    <w:qFormat w:val="1"/>
    <w:pPr>
      <w:keepNext w:val="1"/>
      <w:outlineLvl w:val="1"/>
    </w:pPr>
    <w:rPr>
      <w:b w:val="1"/>
      <w:sz w:val="22"/>
      <w:szCs w:val="22"/>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NormalWeb">
    <w:name w:val="Normal (Web)"/>
    <w:basedOn w:val="Normal"/>
    <w:uiPriority w:val="99"/>
    <w:semiHidden w:val="1"/>
    <w:unhideWhenUsed w:val="1"/>
    <w:rsid w:val="00406820"/>
    <w:pPr>
      <w:spacing w:after="100" w:afterAutospacing="1" w:before="100" w:beforeAutospacing="1"/>
    </w:pPr>
  </w:style>
  <w:style w:type="character" w:styleId="Hyperlink">
    <w:name w:val="Hyperlink"/>
    <w:basedOn w:val="DefaultParagraphFont"/>
    <w:uiPriority w:val="99"/>
    <w:unhideWhenUsed w:val="1"/>
    <w:rsid w:val="0081405A"/>
    <w:rPr>
      <w:color w:val="0000ff"/>
      <w:u w:val="single"/>
    </w:rPr>
  </w:style>
  <w:style w:type="character" w:styleId="UnresolvedMention">
    <w:name w:val="Unresolved Mention"/>
    <w:basedOn w:val="DefaultParagraphFont"/>
    <w:uiPriority w:val="99"/>
    <w:semiHidden w:val="1"/>
    <w:unhideWhenUsed w:val="1"/>
    <w:rsid w:val="0081405A"/>
    <w:rPr>
      <w:color w:val="605e5c"/>
      <w:shd w:color="auto" w:fill="e1dfdd" w:val="clear"/>
    </w:rPr>
  </w:style>
  <w:style w:type="paragraph" w:styleId="ListParagraph">
    <w:name w:val="List Paragraph"/>
    <w:basedOn w:val="Normal"/>
    <w:uiPriority w:val="34"/>
    <w:qFormat w:val="1"/>
    <w:rsid w:val="0073724A"/>
    <w:pPr>
      <w:ind w:left="720"/>
      <w:contextualSpacing w:val="1"/>
    </w:pPr>
  </w:style>
  <w:style w:type="character" w:styleId="pspdfkit-6um8mrhfmv4j3nvtw9x41bv9fb" w:customStyle="1">
    <w:name w:val="pspdfkit-6um8mrhfmv4j3nvtw9x41bv9fb"/>
    <w:basedOn w:val="DefaultParagraphFont"/>
    <w:rsid w:val="00F46B7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ca.edu/titlei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uca.edu/academicaffairs/files/2012/08/Plagiarism.pdf" TargetMode="External"/><Relationship Id="rId8" Type="http://schemas.openxmlformats.org/officeDocument/2006/relationships/hyperlink" Target="http://uca.edu/student/student-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2I+2ISn4flm5YfrjVD40fMRsjQ==">AMUW2mXcDihEGINgU4dFilmih4DXcZrREi4xzzvC61J5WHUKMzK8IX7HJdoCYcyJSM0FI+muU7h6pqCoFAtVmeTLXm0jiWHznvFEpdAlnrs+M9kUTI3Zi6w=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2021-07-29T18:15:00Z</dcterms:created>
  <dc:creator>Laurie W Warren</dc:creator>
</cp:coreProperties>
</file>