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C7" w:rsidRPr="00586790" w:rsidRDefault="001246C7" w:rsidP="001246C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586790">
        <w:rPr>
          <w:rFonts w:ascii="Century Gothic" w:hAnsi="Century Gothic"/>
          <w:b/>
          <w:sz w:val="24"/>
          <w:szCs w:val="24"/>
        </w:rPr>
        <w:t>MINUTES</w:t>
      </w:r>
    </w:p>
    <w:p w:rsidR="001246C7" w:rsidRPr="00586790" w:rsidRDefault="001246C7" w:rsidP="001246C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586790">
        <w:rPr>
          <w:rFonts w:ascii="Century Gothic" w:hAnsi="Century Gothic"/>
          <w:b/>
          <w:sz w:val="24"/>
          <w:szCs w:val="24"/>
        </w:rPr>
        <w:t>Undergraduate Council</w:t>
      </w:r>
    </w:p>
    <w:p w:rsidR="001246C7" w:rsidRPr="00586790" w:rsidRDefault="008D77B5" w:rsidP="001246C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April 16</w:t>
      </w:r>
      <w:r w:rsidR="00A13A91">
        <w:rPr>
          <w:rFonts w:ascii="Century Gothic" w:hAnsi="Century Gothic"/>
          <w:b/>
          <w:sz w:val="24"/>
          <w:szCs w:val="24"/>
        </w:rPr>
        <w:t>, 2019</w:t>
      </w:r>
    </w:p>
    <w:p w:rsidR="001246C7" w:rsidRPr="00586790" w:rsidRDefault="001246C7" w:rsidP="001246C7">
      <w:pPr>
        <w:rPr>
          <w:rFonts w:ascii="Century Gothic" w:hAnsi="Century Gothic"/>
          <w:sz w:val="24"/>
          <w:szCs w:val="24"/>
        </w:rPr>
      </w:pPr>
    </w:p>
    <w:p w:rsidR="001246C7" w:rsidRPr="00586790" w:rsidRDefault="001246C7" w:rsidP="001246C7">
      <w:pPr>
        <w:rPr>
          <w:rFonts w:ascii="Century Gothic" w:hAnsi="Century Gothic"/>
          <w:sz w:val="24"/>
          <w:szCs w:val="24"/>
        </w:rPr>
      </w:pPr>
      <w:r w:rsidRPr="002B14BF">
        <w:rPr>
          <w:rFonts w:ascii="Century Gothic" w:hAnsi="Century Gothic"/>
          <w:sz w:val="24"/>
          <w:szCs w:val="24"/>
        </w:rPr>
        <w:t>Members present:</w:t>
      </w:r>
      <w:r w:rsidRPr="00586790">
        <w:rPr>
          <w:rFonts w:ascii="Century Gothic" w:hAnsi="Century Gothic"/>
          <w:sz w:val="24"/>
          <w:szCs w:val="24"/>
        </w:rPr>
        <w:t xml:space="preserve"> </w:t>
      </w:r>
      <w:r w:rsidRPr="002B14BF">
        <w:rPr>
          <w:rFonts w:ascii="Century Gothic" w:hAnsi="Century Gothic"/>
          <w:i/>
          <w:sz w:val="24"/>
          <w:szCs w:val="24"/>
        </w:rPr>
        <w:t xml:space="preserve">Kurt </w:t>
      </w:r>
      <w:proofErr w:type="spellStart"/>
      <w:r w:rsidRPr="002B14BF">
        <w:rPr>
          <w:rFonts w:ascii="Century Gothic" w:hAnsi="Century Gothic"/>
          <w:i/>
          <w:sz w:val="24"/>
          <w:szCs w:val="24"/>
        </w:rPr>
        <w:t>Boniecki</w:t>
      </w:r>
      <w:proofErr w:type="spellEnd"/>
      <w:r w:rsidR="00E75C42" w:rsidRPr="002B14BF">
        <w:rPr>
          <w:rFonts w:ascii="Century Gothic" w:hAnsi="Century Gothic"/>
          <w:i/>
          <w:sz w:val="24"/>
          <w:szCs w:val="24"/>
        </w:rPr>
        <w:t>,</w:t>
      </w:r>
      <w:r w:rsidRPr="002B14BF">
        <w:rPr>
          <w:rFonts w:ascii="Century Gothic" w:hAnsi="Century Gothic"/>
          <w:i/>
          <w:sz w:val="24"/>
          <w:szCs w:val="24"/>
        </w:rPr>
        <w:t xml:space="preserve"> </w:t>
      </w:r>
      <w:r w:rsidR="00B45CEB" w:rsidRPr="002B14BF">
        <w:rPr>
          <w:rFonts w:ascii="Century Gothic" w:hAnsi="Century Gothic"/>
          <w:i/>
          <w:sz w:val="24"/>
          <w:szCs w:val="24"/>
        </w:rPr>
        <w:t>(</w:t>
      </w:r>
      <w:r w:rsidRPr="002B14BF">
        <w:rPr>
          <w:rFonts w:ascii="Century Gothic" w:hAnsi="Century Gothic"/>
          <w:i/>
          <w:sz w:val="24"/>
          <w:szCs w:val="24"/>
        </w:rPr>
        <w:t>chair</w:t>
      </w:r>
      <w:r w:rsidR="00B45CEB" w:rsidRPr="002B14BF">
        <w:rPr>
          <w:rFonts w:ascii="Century Gothic" w:hAnsi="Century Gothic"/>
          <w:i/>
          <w:sz w:val="24"/>
          <w:szCs w:val="24"/>
        </w:rPr>
        <w:t>),</w:t>
      </w:r>
      <w:r w:rsidRPr="002B14BF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2B14BF">
        <w:rPr>
          <w:rFonts w:ascii="Century Gothic" w:hAnsi="Century Gothic"/>
          <w:i/>
          <w:sz w:val="24"/>
          <w:szCs w:val="24"/>
        </w:rPr>
        <w:t>Beula</w:t>
      </w:r>
      <w:proofErr w:type="spellEnd"/>
      <w:r w:rsidRPr="002B14BF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2B14BF">
        <w:rPr>
          <w:rFonts w:ascii="Century Gothic" w:hAnsi="Century Gothic"/>
          <w:i/>
          <w:sz w:val="24"/>
          <w:szCs w:val="24"/>
        </w:rPr>
        <w:t>Magimairaj</w:t>
      </w:r>
      <w:proofErr w:type="spellEnd"/>
      <w:r w:rsidRPr="002B14BF">
        <w:rPr>
          <w:rFonts w:ascii="Century Gothic" w:hAnsi="Century Gothic"/>
          <w:i/>
          <w:sz w:val="24"/>
          <w:szCs w:val="24"/>
        </w:rPr>
        <w:t xml:space="preserve">, Jeff Hill, </w:t>
      </w:r>
      <w:r w:rsidR="00B45CEB" w:rsidRPr="002B14BF">
        <w:rPr>
          <w:rFonts w:ascii="Century Gothic" w:hAnsi="Century Gothic"/>
          <w:i/>
          <w:sz w:val="24"/>
          <w:szCs w:val="24"/>
        </w:rPr>
        <w:t>Alana Reid</w:t>
      </w:r>
      <w:r w:rsidRPr="002B14BF">
        <w:rPr>
          <w:rFonts w:ascii="Century Gothic" w:hAnsi="Century Gothic"/>
          <w:i/>
          <w:sz w:val="24"/>
          <w:szCs w:val="24"/>
        </w:rPr>
        <w:t xml:space="preserve">,  Ed Powers, </w:t>
      </w:r>
      <w:r w:rsidR="00B45CEB" w:rsidRPr="002B14BF">
        <w:rPr>
          <w:rFonts w:ascii="Century Gothic" w:hAnsi="Century Gothic"/>
          <w:i/>
          <w:sz w:val="24"/>
          <w:szCs w:val="24"/>
        </w:rPr>
        <w:t xml:space="preserve">Ben Rowley, Leslie Gomes, </w:t>
      </w:r>
      <w:r w:rsidR="008D77B5">
        <w:rPr>
          <w:rFonts w:ascii="Century Gothic" w:hAnsi="Century Gothic"/>
          <w:i/>
          <w:sz w:val="24"/>
          <w:szCs w:val="24"/>
        </w:rPr>
        <w:t xml:space="preserve">Kerry Jordan, </w:t>
      </w:r>
      <w:r w:rsidR="00B45CEB" w:rsidRPr="002B14BF">
        <w:rPr>
          <w:rFonts w:ascii="Century Gothic" w:hAnsi="Century Gothic"/>
          <w:i/>
          <w:sz w:val="24"/>
          <w:szCs w:val="24"/>
        </w:rPr>
        <w:t xml:space="preserve">David Kim, </w:t>
      </w:r>
      <w:r w:rsidRPr="002B14BF">
        <w:rPr>
          <w:rFonts w:ascii="Century Gothic" w:hAnsi="Century Gothic"/>
          <w:i/>
          <w:sz w:val="24"/>
          <w:szCs w:val="24"/>
        </w:rPr>
        <w:t xml:space="preserve">Jen Talbot, </w:t>
      </w:r>
      <w:r w:rsidR="00E75C42" w:rsidRPr="002B14BF">
        <w:rPr>
          <w:rFonts w:ascii="Century Gothic" w:hAnsi="Century Gothic"/>
          <w:i/>
          <w:sz w:val="24"/>
          <w:szCs w:val="24"/>
        </w:rPr>
        <w:t xml:space="preserve">Carl Frederickson, </w:t>
      </w:r>
      <w:r w:rsidR="00C92EFB" w:rsidRPr="002B14BF">
        <w:rPr>
          <w:rFonts w:ascii="Century Gothic" w:hAnsi="Century Gothic"/>
          <w:i/>
          <w:sz w:val="24"/>
          <w:szCs w:val="24"/>
        </w:rPr>
        <w:t>Jennie Case, Bernard Chen</w:t>
      </w:r>
      <w:r w:rsidR="00BC4961" w:rsidRPr="002B14BF">
        <w:rPr>
          <w:rFonts w:ascii="Century Gothic" w:hAnsi="Century Gothic"/>
          <w:i/>
          <w:sz w:val="24"/>
          <w:szCs w:val="24"/>
        </w:rPr>
        <w:t xml:space="preserve">, Jim Downey, </w:t>
      </w:r>
      <w:proofErr w:type="spellStart"/>
      <w:r w:rsidR="008D77B5">
        <w:rPr>
          <w:rFonts w:ascii="Century Gothic" w:hAnsi="Century Gothic"/>
          <w:i/>
          <w:sz w:val="24"/>
          <w:szCs w:val="24"/>
        </w:rPr>
        <w:t>Jia</w:t>
      </w:r>
      <w:proofErr w:type="spellEnd"/>
      <w:r w:rsidR="008D77B5">
        <w:rPr>
          <w:rFonts w:ascii="Century Gothic" w:hAnsi="Century Gothic"/>
          <w:i/>
          <w:sz w:val="24"/>
          <w:szCs w:val="24"/>
        </w:rPr>
        <w:t xml:space="preserve"> Zhu, Dee Lance,</w:t>
      </w:r>
      <w:r w:rsidR="00BC4961" w:rsidRPr="002B14BF">
        <w:rPr>
          <w:rFonts w:ascii="Century Gothic" w:hAnsi="Century Gothic"/>
          <w:i/>
          <w:sz w:val="24"/>
          <w:szCs w:val="24"/>
        </w:rPr>
        <w:t xml:space="preserve"> Jennifer </w:t>
      </w:r>
      <w:proofErr w:type="spellStart"/>
      <w:r w:rsidR="00BC4961" w:rsidRPr="002B14BF">
        <w:rPr>
          <w:rFonts w:ascii="Century Gothic" w:hAnsi="Century Gothic"/>
          <w:i/>
          <w:sz w:val="24"/>
          <w:szCs w:val="24"/>
        </w:rPr>
        <w:t>Cale</w:t>
      </w:r>
      <w:proofErr w:type="spellEnd"/>
      <w:r w:rsidR="008D77B5">
        <w:rPr>
          <w:rFonts w:ascii="Century Gothic" w:hAnsi="Century Gothic"/>
          <w:i/>
          <w:sz w:val="24"/>
          <w:szCs w:val="24"/>
        </w:rPr>
        <w:t xml:space="preserve"> and Becky </w:t>
      </w:r>
      <w:proofErr w:type="spellStart"/>
      <w:r w:rsidR="008D77B5">
        <w:rPr>
          <w:rFonts w:ascii="Century Gothic" w:hAnsi="Century Gothic"/>
          <w:i/>
          <w:sz w:val="24"/>
          <w:szCs w:val="24"/>
        </w:rPr>
        <w:t>Rasnick</w:t>
      </w:r>
      <w:proofErr w:type="spellEnd"/>
      <w:r w:rsidR="008D77B5">
        <w:rPr>
          <w:rFonts w:ascii="Century Gothic" w:hAnsi="Century Gothic"/>
          <w:i/>
          <w:sz w:val="24"/>
          <w:szCs w:val="24"/>
        </w:rPr>
        <w:t xml:space="preserve"> (NV)</w:t>
      </w:r>
      <w:r w:rsidR="00BC4961">
        <w:rPr>
          <w:rFonts w:ascii="Century Gothic" w:hAnsi="Century Gothic"/>
          <w:sz w:val="24"/>
          <w:szCs w:val="24"/>
        </w:rPr>
        <w:t>.</w:t>
      </w:r>
    </w:p>
    <w:p w:rsidR="001246C7" w:rsidRPr="002B14BF" w:rsidRDefault="001246C7" w:rsidP="00B45CEB">
      <w:pPr>
        <w:rPr>
          <w:rFonts w:ascii="Century Gothic" w:hAnsi="Century Gothic"/>
          <w:i/>
          <w:sz w:val="24"/>
          <w:szCs w:val="24"/>
        </w:rPr>
      </w:pPr>
      <w:r w:rsidRPr="002B14BF">
        <w:rPr>
          <w:rFonts w:ascii="Century Gothic" w:hAnsi="Century Gothic"/>
          <w:sz w:val="24"/>
          <w:szCs w:val="24"/>
        </w:rPr>
        <w:t>Member absent:</w:t>
      </w:r>
      <w:r w:rsidR="00C92EFB">
        <w:rPr>
          <w:rFonts w:ascii="Century Gothic" w:hAnsi="Century Gothic"/>
          <w:sz w:val="24"/>
          <w:szCs w:val="24"/>
        </w:rPr>
        <w:t xml:space="preserve"> </w:t>
      </w:r>
      <w:r w:rsidR="008D77B5">
        <w:rPr>
          <w:rFonts w:ascii="Century Gothic" w:hAnsi="Century Gothic"/>
          <w:i/>
          <w:sz w:val="24"/>
          <w:szCs w:val="24"/>
        </w:rPr>
        <w:t>Kathleen Atkins,</w:t>
      </w:r>
      <w:r w:rsidR="00BC4961" w:rsidRPr="002B14BF">
        <w:rPr>
          <w:rFonts w:ascii="Century Gothic" w:hAnsi="Century Gothic"/>
          <w:i/>
          <w:sz w:val="24"/>
          <w:szCs w:val="24"/>
        </w:rPr>
        <w:t xml:space="preserve"> </w:t>
      </w:r>
      <w:r w:rsidR="008D77B5">
        <w:rPr>
          <w:rFonts w:ascii="Century Gothic" w:hAnsi="Century Gothic"/>
          <w:i/>
          <w:sz w:val="24"/>
          <w:szCs w:val="24"/>
        </w:rPr>
        <w:t xml:space="preserve">Debbie Dailey, Janet Filer, Paige Rose, and </w:t>
      </w:r>
      <w:proofErr w:type="spellStart"/>
      <w:r w:rsidRPr="002B14BF">
        <w:rPr>
          <w:rFonts w:ascii="Century Gothic" w:hAnsi="Century Gothic"/>
          <w:i/>
          <w:sz w:val="24"/>
          <w:szCs w:val="24"/>
        </w:rPr>
        <w:t>ShaVon</w:t>
      </w:r>
      <w:proofErr w:type="spellEnd"/>
      <w:r w:rsidRPr="002B14BF">
        <w:rPr>
          <w:rFonts w:ascii="Century Gothic" w:hAnsi="Century Gothic"/>
          <w:i/>
          <w:sz w:val="24"/>
          <w:szCs w:val="24"/>
        </w:rPr>
        <w:t xml:space="preserve"> Taylor</w:t>
      </w:r>
    </w:p>
    <w:p w:rsidR="001746CE" w:rsidRDefault="001746CE" w:rsidP="00E75C4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Guests: Clay Arnold, Shawn Charlton, </w:t>
      </w:r>
      <w:proofErr w:type="spellStart"/>
      <w:r>
        <w:rPr>
          <w:rFonts w:ascii="Century Gothic" w:hAnsi="Century Gothic"/>
          <w:sz w:val="24"/>
          <w:szCs w:val="24"/>
        </w:rPr>
        <w:t>Darshon</w:t>
      </w:r>
      <w:proofErr w:type="spellEnd"/>
      <w:r>
        <w:rPr>
          <w:rFonts w:ascii="Century Gothic" w:hAnsi="Century Gothic"/>
          <w:sz w:val="24"/>
          <w:szCs w:val="24"/>
        </w:rPr>
        <w:t xml:space="preserve"> Anderson</w:t>
      </w:r>
    </w:p>
    <w:p w:rsidR="001246C7" w:rsidRDefault="001246C7" w:rsidP="00E75C42">
      <w:pPr>
        <w:rPr>
          <w:rFonts w:ascii="Century Gothic" w:hAnsi="Century Gothic"/>
          <w:sz w:val="24"/>
          <w:szCs w:val="24"/>
        </w:rPr>
      </w:pPr>
      <w:r w:rsidRPr="00586790">
        <w:rPr>
          <w:rFonts w:ascii="Century Gothic" w:hAnsi="Century Gothic"/>
          <w:sz w:val="24"/>
          <w:szCs w:val="24"/>
        </w:rPr>
        <w:t xml:space="preserve">Dr. </w:t>
      </w:r>
      <w:r w:rsidR="00B45CEB">
        <w:rPr>
          <w:rFonts w:ascii="Century Gothic" w:hAnsi="Century Gothic"/>
          <w:sz w:val="24"/>
          <w:szCs w:val="24"/>
        </w:rPr>
        <w:t>Boniecki</w:t>
      </w:r>
      <w:r w:rsidR="00E75C42">
        <w:rPr>
          <w:rFonts w:ascii="Century Gothic" w:hAnsi="Century Gothic"/>
          <w:sz w:val="24"/>
          <w:szCs w:val="24"/>
        </w:rPr>
        <w:t xml:space="preserve"> ca</w:t>
      </w:r>
      <w:r w:rsidR="00B45CEB">
        <w:rPr>
          <w:rFonts w:ascii="Century Gothic" w:hAnsi="Century Gothic"/>
          <w:sz w:val="24"/>
          <w:szCs w:val="24"/>
        </w:rPr>
        <w:t>lled the meeting to order at 1:4</w:t>
      </w:r>
      <w:r w:rsidR="00E75C42">
        <w:rPr>
          <w:rFonts w:ascii="Century Gothic" w:hAnsi="Century Gothic"/>
          <w:sz w:val="24"/>
          <w:szCs w:val="24"/>
        </w:rPr>
        <w:t>0 pm</w:t>
      </w:r>
    </w:p>
    <w:p w:rsidR="00C92EFB" w:rsidRDefault="00CF036D" w:rsidP="00DD2CCE">
      <w:pPr>
        <w:rPr>
          <w:rFonts w:ascii="Century Gothic" w:hAnsi="Century Gothic"/>
          <w:sz w:val="24"/>
          <w:szCs w:val="24"/>
        </w:rPr>
      </w:pPr>
      <w:r w:rsidRPr="00CF036D">
        <w:rPr>
          <w:rFonts w:ascii="Century Gothic" w:hAnsi="Century Gothic"/>
          <w:b/>
          <w:sz w:val="24"/>
          <w:szCs w:val="24"/>
          <w:u w:val="single"/>
        </w:rPr>
        <w:t>Action Items</w:t>
      </w:r>
      <w:r>
        <w:rPr>
          <w:rFonts w:ascii="Century Gothic" w:hAnsi="Century Gothic"/>
          <w:sz w:val="24"/>
          <w:szCs w:val="24"/>
        </w:rPr>
        <w:t>:</w:t>
      </w:r>
    </w:p>
    <w:p w:rsidR="00EC06D5" w:rsidRDefault="00D17EF9" w:rsidP="00EC06D5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Dr. </w:t>
      </w:r>
      <w:proofErr w:type="spellStart"/>
      <w:r>
        <w:rPr>
          <w:rFonts w:ascii="Century Gothic" w:hAnsi="Century Gothic"/>
          <w:sz w:val="24"/>
          <w:szCs w:val="24"/>
        </w:rPr>
        <w:t>Magimairaj</w:t>
      </w:r>
      <w:proofErr w:type="spellEnd"/>
      <w:r>
        <w:rPr>
          <w:rFonts w:ascii="Century Gothic" w:hAnsi="Century Gothic"/>
          <w:sz w:val="24"/>
          <w:szCs w:val="24"/>
        </w:rPr>
        <w:t xml:space="preserve">, on behalf of subcommittee one, made a motion to approve a proposal from the Marketing and Management department for new course </w:t>
      </w:r>
      <w:r w:rsidRPr="001746CE">
        <w:rPr>
          <w:rFonts w:ascii="Century Gothic" w:hAnsi="Century Gothic"/>
          <w:b/>
          <w:sz w:val="24"/>
          <w:szCs w:val="24"/>
        </w:rPr>
        <w:t>MGMT 3355</w:t>
      </w:r>
      <w:r>
        <w:rPr>
          <w:rFonts w:ascii="Century Gothic" w:hAnsi="Century Gothic"/>
          <w:sz w:val="24"/>
          <w:szCs w:val="24"/>
        </w:rPr>
        <w:t xml:space="preserve"> Management Skills.  Dr. Frederickson seconded the motion. Motion passed, all in favor.</w:t>
      </w:r>
    </w:p>
    <w:p w:rsidR="00120B22" w:rsidRDefault="00120B22" w:rsidP="00120B22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:rsidR="00D17EF9" w:rsidRDefault="001746CE" w:rsidP="00EC06D5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Dr. </w:t>
      </w:r>
      <w:proofErr w:type="spellStart"/>
      <w:r>
        <w:rPr>
          <w:rFonts w:ascii="Century Gothic" w:hAnsi="Century Gothic"/>
          <w:sz w:val="24"/>
          <w:szCs w:val="24"/>
        </w:rPr>
        <w:t>Magimairaj</w:t>
      </w:r>
      <w:proofErr w:type="spellEnd"/>
      <w:r>
        <w:rPr>
          <w:rFonts w:ascii="Century Gothic" w:hAnsi="Century Gothic"/>
          <w:sz w:val="24"/>
          <w:szCs w:val="24"/>
        </w:rPr>
        <w:t xml:space="preserve">, on behalf of subcommittee one, made a motion to approve a proposal from the Psychology </w:t>
      </w:r>
      <w:r w:rsidR="00863F7F">
        <w:rPr>
          <w:rFonts w:ascii="Century Gothic" w:hAnsi="Century Gothic"/>
          <w:sz w:val="24"/>
          <w:szCs w:val="24"/>
        </w:rPr>
        <w:t>&amp;</w:t>
      </w:r>
      <w:r>
        <w:rPr>
          <w:rFonts w:ascii="Century Gothic" w:hAnsi="Century Gothic"/>
          <w:sz w:val="24"/>
          <w:szCs w:val="24"/>
        </w:rPr>
        <w:t xml:space="preserve"> Counseling department for new course </w:t>
      </w:r>
      <w:r w:rsidRPr="001746CE">
        <w:rPr>
          <w:rFonts w:ascii="Century Gothic" w:hAnsi="Century Gothic"/>
          <w:b/>
          <w:sz w:val="24"/>
          <w:szCs w:val="24"/>
        </w:rPr>
        <w:t>PSYC 4391</w:t>
      </w:r>
      <w:r>
        <w:rPr>
          <w:rFonts w:ascii="Century Gothic" w:hAnsi="Century Gothic"/>
          <w:sz w:val="24"/>
          <w:szCs w:val="24"/>
        </w:rPr>
        <w:t xml:space="preserve"> Professional Development in Psychology. Dr. Rowley seconded the motion. Discussion followed. Although this would be an elective course,</w:t>
      </w:r>
      <w:r w:rsidR="0089760D">
        <w:rPr>
          <w:rFonts w:ascii="Century Gothic" w:hAnsi="Century Gothic"/>
          <w:sz w:val="24"/>
          <w:szCs w:val="24"/>
        </w:rPr>
        <w:t xml:space="preserve"> members were </w:t>
      </w:r>
      <w:r w:rsidR="00C102DC">
        <w:rPr>
          <w:rFonts w:ascii="Century Gothic" w:hAnsi="Century Gothic"/>
          <w:sz w:val="24"/>
          <w:szCs w:val="24"/>
        </w:rPr>
        <w:t>concern</w:t>
      </w:r>
      <w:r w:rsidR="0089760D">
        <w:rPr>
          <w:rFonts w:ascii="Century Gothic" w:hAnsi="Century Gothic"/>
          <w:sz w:val="24"/>
          <w:szCs w:val="24"/>
        </w:rPr>
        <w:t>ed about</w:t>
      </w:r>
      <w:r w:rsidR="00C102DC">
        <w:rPr>
          <w:rFonts w:ascii="Century Gothic" w:hAnsi="Century Gothic"/>
          <w:sz w:val="24"/>
          <w:szCs w:val="24"/>
        </w:rPr>
        <w:t xml:space="preserve"> </w:t>
      </w:r>
      <w:r w:rsidR="00B137FC">
        <w:rPr>
          <w:rFonts w:ascii="Century Gothic" w:hAnsi="Century Gothic"/>
          <w:sz w:val="24"/>
          <w:szCs w:val="24"/>
        </w:rPr>
        <w:t>creating</w:t>
      </w:r>
      <w:r w:rsidR="00C102D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a </w:t>
      </w:r>
      <w:r w:rsidR="00C102DC">
        <w:rPr>
          <w:rFonts w:ascii="Century Gothic" w:hAnsi="Century Gothic"/>
          <w:sz w:val="24"/>
          <w:szCs w:val="24"/>
        </w:rPr>
        <w:t xml:space="preserve">course devoted to professional development and graduate school preparation. </w:t>
      </w:r>
      <w:r w:rsidR="00D62FB7">
        <w:rPr>
          <w:rFonts w:ascii="Century Gothic" w:hAnsi="Century Gothic"/>
          <w:sz w:val="24"/>
          <w:szCs w:val="24"/>
        </w:rPr>
        <w:t>Members were concerned that this course would set a precedent and wanted further information about similar courses that already exist at UCA</w:t>
      </w:r>
      <w:r w:rsidR="00C102DC">
        <w:rPr>
          <w:rFonts w:ascii="Century Gothic" w:hAnsi="Century Gothic"/>
          <w:sz w:val="24"/>
          <w:szCs w:val="24"/>
        </w:rPr>
        <w:t>. Dr. Hill made a motion to table the proposal until the September meeting. Dr. Chen seconded the motion. Motion passed, 1</w:t>
      </w:r>
      <w:r w:rsidR="004878B9">
        <w:rPr>
          <w:rFonts w:ascii="Century Gothic" w:hAnsi="Century Gothic"/>
          <w:sz w:val="24"/>
          <w:szCs w:val="24"/>
        </w:rPr>
        <w:t>2</w:t>
      </w:r>
      <w:r w:rsidR="00C102DC">
        <w:rPr>
          <w:rFonts w:ascii="Century Gothic" w:hAnsi="Century Gothic"/>
          <w:sz w:val="24"/>
          <w:szCs w:val="24"/>
        </w:rPr>
        <w:t xml:space="preserve"> in favor to table the item and 3 opposed.  Dr. Boniecki will survey departments over the summer to determine </w:t>
      </w:r>
      <w:r w:rsidR="00863F7F">
        <w:rPr>
          <w:rFonts w:ascii="Century Gothic" w:hAnsi="Century Gothic"/>
          <w:sz w:val="24"/>
          <w:szCs w:val="24"/>
        </w:rPr>
        <w:t xml:space="preserve">the number of </w:t>
      </w:r>
      <w:r w:rsidR="00C102DC">
        <w:rPr>
          <w:rFonts w:ascii="Century Gothic" w:hAnsi="Century Gothic"/>
          <w:sz w:val="24"/>
          <w:szCs w:val="24"/>
        </w:rPr>
        <w:t xml:space="preserve">similar courses at UCA. </w:t>
      </w:r>
    </w:p>
    <w:p w:rsidR="00120B22" w:rsidRDefault="00120B22" w:rsidP="00120B22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:rsidR="00C102DC" w:rsidRDefault="00863F7F" w:rsidP="00EC06D5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Dr. </w:t>
      </w:r>
      <w:proofErr w:type="spellStart"/>
      <w:r>
        <w:rPr>
          <w:rFonts w:ascii="Century Gothic" w:hAnsi="Century Gothic"/>
          <w:sz w:val="24"/>
          <w:szCs w:val="24"/>
        </w:rPr>
        <w:t>Magimairaj</w:t>
      </w:r>
      <w:proofErr w:type="spellEnd"/>
      <w:r>
        <w:rPr>
          <w:rFonts w:ascii="Century Gothic" w:hAnsi="Century Gothic"/>
          <w:sz w:val="24"/>
          <w:szCs w:val="24"/>
        </w:rPr>
        <w:t xml:space="preserve">, on behalf of subcommittee one, made a motion to approve a proposal from the Psychology &amp; Counseling department for a </w:t>
      </w:r>
      <w:r w:rsidRPr="004878B9">
        <w:rPr>
          <w:rFonts w:ascii="Century Gothic" w:hAnsi="Century Gothic"/>
          <w:sz w:val="24"/>
          <w:szCs w:val="24"/>
        </w:rPr>
        <w:t>new minor program in</w:t>
      </w:r>
      <w:r w:rsidRPr="004878B9">
        <w:rPr>
          <w:rFonts w:ascii="Century Gothic" w:hAnsi="Century Gothic"/>
          <w:b/>
          <w:sz w:val="24"/>
          <w:szCs w:val="24"/>
        </w:rPr>
        <w:t xml:space="preserve"> Multicultural Psychology, Diversity, and Inclusion</w:t>
      </w:r>
      <w:r>
        <w:rPr>
          <w:rFonts w:ascii="Century Gothic" w:hAnsi="Century Gothic"/>
          <w:sz w:val="24"/>
          <w:szCs w:val="24"/>
        </w:rPr>
        <w:t xml:space="preserve">.  Dr. Reid seconded the motion. Discussion ensued. </w:t>
      </w:r>
      <w:r w:rsidR="004878B9">
        <w:rPr>
          <w:rFonts w:ascii="Century Gothic" w:hAnsi="Century Gothic"/>
          <w:sz w:val="24"/>
          <w:szCs w:val="24"/>
        </w:rPr>
        <w:t>Motion passed, 14 in favor, 1 abstention.</w:t>
      </w:r>
    </w:p>
    <w:p w:rsidR="004878B9" w:rsidRDefault="004878B9" w:rsidP="000A7C17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 w:rsidRPr="00120B22">
        <w:rPr>
          <w:rFonts w:ascii="Century Gothic" w:hAnsi="Century Gothic"/>
          <w:sz w:val="24"/>
          <w:szCs w:val="24"/>
        </w:rPr>
        <w:lastRenderedPageBreak/>
        <w:t xml:space="preserve">Dr. Chen, on behalf of subcommittee two, made a motion to approve a proposal from the Biology department for new course </w:t>
      </w:r>
      <w:r w:rsidRPr="00120B22">
        <w:rPr>
          <w:rFonts w:ascii="Century Gothic" w:hAnsi="Century Gothic"/>
          <w:b/>
          <w:sz w:val="24"/>
          <w:szCs w:val="24"/>
        </w:rPr>
        <w:t>BIOL 4195</w:t>
      </w:r>
      <w:r w:rsidRPr="00120B22">
        <w:rPr>
          <w:rFonts w:ascii="Century Gothic" w:hAnsi="Century Gothic"/>
          <w:sz w:val="24"/>
          <w:szCs w:val="24"/>
        </w:rPr>
        <w:t xml:space="preserve"> Biology Colloquium. </w:t>
      </w:r>
      <w:r w:rsidR="00B137FC" w:rsidRPr="00120B22">
        <w:rPr>
          <w:rFonts w:ascii="Century Gothic" w:hAnsi="Century Gothic"/>
          <w:sz w:val="24"/>
          <w:szCs w:val="24"/>
        </w:rPr>
        <w:t xml:space="preserve">Dr. Frederickson seconded the motion. Discussion ensued. </w:t>
      </w:r>
      <w:r w:rsidR="000A7C17">
        <w:rPr>
          <w:rFonts w:ascii="Century Gothic" w:hAnsi="Century Gothic"/>
          <w:sz w:val="24"/>
          <w:szCs w:val="24"/>
        </w:rPr>
        <w:t>A</w:t>
      </w:r>
      <w:r w:rsidR="007332A0" w:rsidRPr="00120B22">
        <w:rPr>
          <w:rFonts w:ascii="Century Gothic" w:hAnsi="Century Gothic"/>
          <w:sz w:val="24"/>
          <w:szCs w:val="24"/>
        </w:rPr>
        <w:t xml:space="preserve">lthough there is a need for more one credit hour courses, members questioned the quality of a one hour capstone course. Dr. Chen summarized the UCA Core Council’s justification to approve the course as a capstone. </w:t>
      </w:r>
      <w:r w:rsidR="00130AEC">
        <w:rPr>
          <w:rFonts w:ascii="Century Gothic" w:hAnsi="Century Gothic"/>
          <w:sz w:val="24"/>
          <w:szCs w:val="24"/>
        </w:rPr>
        <w:t>T</w:t>
      </w:r>
      <w:r w:rsidR="00130AEC" w:rsidRPr="000A7C17">
        <w:rPr>
          <w:rFonts w:ascii="Century Gothic" w:hAnsi="Century Gothic"/>
          <w:sz w:val="24"/>
          <w:szCs w:val="24"/>
        </w:rPr>
        <w:t>he discussion</w:t>
      </w:r>
      <w:r w:rsidR="00130AEC">
        <w:rPr>
          <w:rFonts w:ascii="Century Gothic" w:hAnsi="Century Gothic"/>
          <w:sz w:val="24"/>
          <w:szCs w:val="24"/>
        </w:rPr>
        <w:t xml:space="preserve"> also</w:t>
      </w:r>
      <w:r w:rsidR="00130AEC" w:rsidRPr="000A7C17">
        <w:rPr>
          <w:rFonts w:ascii="Century Gothic" w:hAnsi="Century Gothic"/>
          <w:sz w:val="24"/>
          <w:szCs w:val="24"/>
        </w:rPr>
        <w:t xml:space="preserve"> included a debate about the discrepancy between credit hours and contact hours for the </w:t>
      </w:r>
      <w:r w:rsidR="00130AEC">
        <w:rPr>
          <w:rFonts w:ascii="Century Gothic" w:hAnsi="Century Gothic"/>
          <w:sz w:val="24"/>
          <w:szCs w:val="24"/>
        </w:rPr>
        <w:t xml:space="preserve">proposed </w:t>
      </w:r>
      <w:r w:rsidR="00130AEC" w:rsidRPr="000A7C17">
        <w:rPr>
          <w:rFonts w:ascii="Century Gothic" w:hAnsi="Century Gothic"/>
          <w:sz w:val="24"/>
          <w:szCs w:val="24"/>
        </w:rPr>
        <w:t xml:space="preserve">capstone. While this is </w:t>
      </w:r>
      <w:r w:rsidR="00130AEC">
        <w:rPr>
          <w:rFonts w:ascii="Century Gothic" w:hAnsi="Century Gothic"/>
          <w:sz w:val="24"/>
          <w:szCs w:val="24"/>
        </w:rPr>
        <w:t xml:space="preserve">proposed as </w:t>
      </w:r>
      <w:r w:rsidR="00130AEC" w:rsidRPr="000A7C17">
        <w:rPr>
          <w:rFonts w:ascii="Century Gothic" w:hAnsi="Century Gothic"/>
          <w:sz w:val="24"/>
          <w:szCs w:val="24"/>
        </w:rPr>
        <w:t xml:space="preserve">a one credit course, students </w:t>
      </w:r>
      <w:r w:rsidR="00130AEC">
        <w:rPr>
          <w:rFonts w:ascii="Century Gothic" w:hAnsi="Century Gothic"/>
          <w:sz w:val="24"/>
          <w:szCs w:val="24"/>
        </w:rPr>
        <w:t xml:space="preserve">would </w:t>
      </w:r>
      <w:r w:rsidR="00130AEC" w:rsidRPr="000A7C17">
        <w:rPr>
          <w:rFonts w:ascii="Century Gothic" w:hAnsi="Century Gothic"/>
          <w:sz w:val="24"/>
          <w:szCs w:val="24"/>
        </w:rPr>
        <w:t>often have two contact hours per week</w:t>
      </w:r>
      <w:r w:rsidR="00130AEC">
        <w:rPr>
          <w:rFonts w:ascii="Century Gothic" w:hAnsi="Century Gothic"/>
          <w:sz w:val="24"/>
          <w:szCs w:val="24"/>
        </w:rPr>
        <w:t>, and this might create a hardship</w:t>
      </w:r>
      <w:r w:rsidR="00130AEC" w:rsidRPr="000A7C17">
        <w:rPr>
          <w:rFonts w:ascii="Century Gothic" w:hAnsi="Century Gothic"/>
          <w:sz w:val="24"/>
          <w:szCs w:val="24"/>
        </w:rPr>
        <w:t xml:space="preserve"> for students and faculty alike.</w:t>
      </w:r>
      <w:r w:rsidR="00130AEC">
        <w:rPr>
          <w:rFonts w:ascii="Century Gothic" w:hAnsi="Century Gothic"/>
          <w:sz w:val="24"/>
          <w:szCs w:val="24"/>
        </w:rPr>
        <w:t xml:space="preserve"> On the other hand, it is normal for courses in Biology and the other natural sciences to require more contact hours than the credit hours awarded for completion (e.g., lab courses). </w:t>
      </w:r>
      <w:r w:rsidR="007332A0" w:rsidRPr="00120B22">
        <w:rPr>
          <w:rFonts w:ascii="Century Gothic" w:hAnsi="Century Gothic"/>
          <w:sz w:val="24"/>
          <w:szCs w:val="24"/>
        </w:rPr>
        <w:t>Motion passed, 12 in favor, 2 opposed and 1 abstention.</w:t>
      </w:r>
    </w:p>
    <w:p w:rsidR="00120B22" w:rsidRPr="00120B22" w:rsidRDefault="00120B22" w:rsidP="00120B22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:rsidR="007332A0" w:rsidRDefault="007332A0" w:rsidP="00EC06D5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Dr. Chen, on behalf of subcommittee two, made a motion to approve a proposal from the Biology department to create a pre-professional curriculum guidance program for the </w:t>
      </w:r>
      <w:r w:rsidRPr="007406CF">
        <w:rPr>
          <w:rFonts w:ascii="Century Gothic" w:hAnsi="Century Gothic"/>
          <w:b/>
          <w:sz w:val="24"/>
          <w:szCs w:val="24"/>
        </w:rPr>
        <w:t>Physician Assistant concentration</w:t>
      </w:r>
      <w:r>
        <w:rPr>
          <w:rFonts w:ascii="Century Gothic" w:hAnsi="Century Gothic"/>
          <w:sz w:val="24"/>
          <w:szCs w:val="24"/>
        </w:rPr>
        <w:t xml:space="preserve"> within the major.  Dr. Lance seconded the motion. Motion passed, all in favor.</w:t>
      </w:r>
    </w:p>
    <w:p w:rsidR="00120B22" w:rsidRDefault="00120B22" w:rsidP="00120B22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:rsidR="007332A0" w:rsidRDefault="007332A0" w:rsidP="00EC06D5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Dr. Chen, on behalf of subcommittee two, made a motion to approve a proposal from the EFIRM department for a new minor program in </w:t>
      </w:r>
      <w:r w:rsidRPr="007406CF">
        <w:rPr>
          <w:rFonts w:ascii="Century Gothic" w:hAnsi="Century Gothic"/>
          <w:b/>
          <w:sz w:val="24"/>
          <w:szCs w:val="24"/>
        </w:rPr>
        <w:t>Risk Management and Insurance</w:t>
      </w:r>
      <w:r>
        <w:rPr>
          <w:rFonts w:ascii="Century Gothic" w:hAnsi="Century Gothic"/>
          <w:sz w:val="24"/>
          <w:szCs w:val="24"/>
        </w:rPr>
        <w:t>.  Dr. Frederickson seconded the motion. Discussion followed. The proposal will require a few minor edits. Motion passed, all in favor.</w:t>
      </w:r>
    </w:p>
    <w:p w:rsidR="00120B22" w:rsidRDefault="00120B22" w:rsidP="00120B22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:rsidR="007332A0" w:rsidRDefault="007332A0" w:rsidP="00EC06D5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Dr. Zhu, on behalf of subcommittee three, made a motion to approve a proposal from the Art department for new course </w:t>
      </w:r>
      <w:r w:rsidRPr="007406CF">
        <w:rPr>
          <w:rFonts w:ascii="Century Gothic" w:hAnsi="Century Gothic"/>
          <w:b/>
          <w:sz w:val="24"/>
          <w:szCs w:val="24"/>
        </w:rPr>
        <w:t>ART 3V92</w:t>
      </w:r>
      <w:r>
        <w:rPr>
          <w:rFonts w:ascii="Century Gothic" w:hAnsi="Century Gothic"/>
          <w:sz w:val="24"/>
          <w:szCs w:val="24"/>
        </w:rPr>
        <w:t xml:space="preserve"> Special Topics in Studio Art. Dr. Fred</w:t>
      </w:r>
      <w:r w:rsidR="0089760D"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>rickson seconded the motion. Motion passed, all in</w:t>
      </w:r>
      <w:r w:rsidR="007406CF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favor.</w:t>
      </w:r>
    </w:p>
    <w:p w:rsidR="00120B22" w:rsidRDefault="00120B22" w:rsidP="00120B22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:rsidR="007406CF" w:rsidRDefault="007406CF" w:rsidP="00EC06D5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Dr. Zhu, on behalf of subcommittee three, made a motion to approve a proposal from the department of Exercise and Sport Science/Coaching Endorsement for new course </w:t>
      </w:r>
      <w:r w:rsidRPr="007406CF">
        <w:rPr>
          <w:rFonts w:ascii="Century Gothic" w:hAnsi="Century Gothic"/>
          <w:b/>
          <w:sz w:val="24"/>
          <w:szCs w:val="24"/>
        </w:rPr>
        <w:t>EXSS 3209</w:t>
      </w:r>
      <w:r>
        <w:rPr>
          <w:rFonts w:ascii="Century Gothic" w:hAnsi="Century Gothic"/>
          <w:sz w:val="24"/>
          <w:szCs w:val="24"/>
        </w:rPr>
        <w:t xml:space="preserve"> Coaching Soccer. Dr. Rowley seconded the motion. Motion passed, all in favor.</w:t>
      </w:r>
    </w:p>
    <w:p w:rsidR="00120B22" w:rsidRDefault="00120B22" w:rsidP="00120B22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:rsidR="007406CF" w:rsidRDefault="007406CF" w:rsidP="00EC06D5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Dr. Zhu, on behalf of subcommittee three, made a motion to approve a proposal from the department of Management Information Systems to replace course prerequisite MATH 4373 with MATH 3311 for </w:t>
      </w:r>
      <w:r w:rsidRPr="007406CF">
        <w:rPr>
          <w:rFonts w:ascii="Century Gothic" w:hAnsi="Century Gothic"/>
          <w:b/>
          <w:sz w:val="24"/>
          <w:szCs w:val="24"/>
        </w:rPr>
        <w:t>MIS 4380</w:t>
      </w:r>
      <w:r>
        <w:rPr>
          <w:rFonts w:ascii="Century Gothic" w:hAnsi="Century Gothic"/>
          <w:sz w:val="24"/>
          <w:szCs w:val="24"/>
        </w:rPr>
        <w:t xml:space="preserve"> Business Intelligence and Data Visualization. Dr. Fred</w:t>
      </w:r>
      <w:r w:rsidR="00F62C5D"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>rickson seconded the motion. Motion passed, all in favor.</w:t>
      </w:r>
    </w:p>
    <w:p w:rsidR="00120B22" w:rsidRDefault="00120B22" w:rsidP="00120B22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:rsidR="007406CF" w:rsidRPr="00EC06D5" w:rsidRDefault="007406CF" w:rsidP="00EC06D5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Dr. Zhu, on behalf of subcommittee three, made a motion to approve a proposal from the Political Science department for a new minor in </w:t>
      </w:r>
      <w:r w:rsidRPr="007406CF">
        <w:rPr>
          <w:rFonts w:ascii="Century Gothic" w:hAnsi="Century Gothic"/>
          <w:b/>
          <w:sz w:val="24"/>
          <w:szCs w:val="24"/>
        </w:rPr>
        <w:t>Legal Studies.</w:t>
      </w:r>
      <w:r>
        <w:rPr>
          <w:rFonts w:ascii="Century Gothic" w:hAnsi="Century Gothic"/>
          <w:sz w:val="24"/>
          <w:szCs w:val="24"/>
        </w:rPr>
        <w:t xml:space="preserve"> Dr. Lance seconded the motion. Discussion followed. Motion passed, all in favor.</w:t>
      </w:r>
    </w:p>
    <w:p w:rsidR="00EC06D5" w:rsidRDefault="00EC06D5" w:rsidP="00DD2CCE">
      <w:pPr>
        <w:rPr>
          <w:rFonts w:ascii="Century Gothic" w:hAnsi="Century Gothic"/>
          <w:sz w:val="24"/>
          <w:szCs w:val="24"/>
        </w:rPr>
      </w:pPr>
    </w:p>
    <w:p w:rsidR="00EC06D5" w:rsidRDefault="00EC06D5" w:rsidP="00DD2CCE">
      <w:pPr>
        <w:rPr>
          <w:rFonts w:ascii="Century Gothic" w:hAnsi="Century Gothic"/>
          <w:sz w:val="24"/>
          <w:szCs w:val="24"/>
        </w:rPr>
      </w:pPr>
      <w:r w:rsidRPr="00EC06D5">
        <w:rPr>
          <w:rFonts w:ascii="Century Gothic" w:hAnsi="Century Gothic"/>
          <w:b/>
          <w:sz w:val="24"/>
          <w:szCs w:val="24"/>
          <w:u w:val="single"/>
        </w:rPr>
        <w:t>Information Items</w:t>
      </w:r>
      <w:r>
        <w:rPr>
          <w:rFonts w:ascii="Century Gothic" w:hAnsi="Century Gothic"/>
          <w:sz w:val="24"/>
          <w:szCs w:val="24"/>
        </w:rPr>
        <w:t>:</w:t>
      </w:r>
    </w:p>
    <w:p w:rsidR="00EC06D5" w:rsidRDefault="00EC06D5" w:rsidP="00EC06D5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From Marketing and Management: convert MGMT 3310 to online delivery.</w:t>
      </w:r>
    </w:p>
    <w:p w:rsidR="00EC06D5" w:rsidRDefault="00EC06D5" w:rsidP="00EC06D5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From Management Information Systems: convert MIS 3365 to online delivery.</w:t>
      </w:r>
    </w:p>
    <w:p w:rsidR="00EC06D5" w:rsidRDefault="00EC06D5" w:rsidP="00EC06D5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From Psychology and Counseling: convert PSYC 4391 to online delivery.</w:t>
      </w:r>
    </w:p>
    <w:p w:rsidR="00EC06D5" w:rsidRDefault="00EC06D5" w:rsidP="00EC06D5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From African/African American Studies: add course PSCI 3355 to the list of electives.</w:t>
      </w:r>
    </w:p>
    <w:p w:rsidR="00EC06D5" w:rsidRDefault="00EC06D5" w:rsidP="00EC06D5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From Biology: Remove prerequisites BIOL 2406 and 2407 and add prerequisites BIOL 1410, 3406 and 3407 to courses BIOL 2405, 3370, 4311 and 4351.</w:t>
      </w:r>
    </w:p>
    <w:p w:rsidR="00EC06D5" w:rsidRDefault="00EC06D5" w:rsidP="00EC06D5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From Biology: Remove prerequisite CHEM 1402 or 1450 and add prerequisite BIOL 1440 to BIOL 3370.</w:t>
      </w:r>
    </w:p>
    <w:p w:rsidR="00EC06D5" w:rsidRDefault="00EC06D5" w:rsidP="00EC06D5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From Biology: Remove courses BIOL 4390 and 4490 from the </w:t>
      </w:r>
      <w:proofErr w:type="spellStart"/>
      <w:r>
        <w:rPr>
          <w:rFonts w:ascii="Century Gothic" w:hAnsi="Century Gothic"/>
          <w:sz w:val="24"/>
          <w:szCs w:val="24"/>
        </w:rPr>
        <w:t>UBulletin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EC06D5" w:rsidRDefault="00EC06D5" w:rsidP="00EC06D5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From Exercise and Sport Science/PETE: change prefix for EXSS 3316 to PETE 3316 and remove the prerequisite of “admission to EXSS program”.</w:t>
      </w:r>
    </w:p>
    <w:p w:rsidR="00EC06D5" w:rsidRDefault="00EC06D5" w:rsidP="00EC06D5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From Health Sciences: remove prerequisite HED 3101 and 4331 from course HED 4320.</w:t>
      </w:r>
    </w:p>
    <w:p w:rsidR="00EC06D5" w:rsidRDefault="00EC06D5" w:rsidP="00EC06D5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From LLLC/Linguistics/TESOL minor: add LING 4315 to the list of electives.</w:t>
      </w:r>
    </w:p>
    <w:p w:rsidR="00EC06D5" w:rsidRDefault="00EC06D5" w:rsidP="00EC06D5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From LLLC/Linguistics Minor: add LING 4315 to the list of electives.</w:t>
      </w:r>
    </w:p>
    <w:p w:rsidR="00EC06D5" w:rsidRDefault="00EC06D5" w:rsidP="00EC06D5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From LLLC/Linguistics BA: add LING 4315 to the list of electives.</w:t>
      </w:r>
    </w:p>
    <w:p w:rsidR="00EC06D5" w:rsidRDefault="00EC06D5" w:rsidP="00EC06D5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From Management Information Systems: remove prerequisite “minimum of C requirement” from course MIS 4301.</w:t>
      </w:r>
    </w:p>
    <w:p w:rsidR="00EC06D5" w:rsidRDefault="00EC06D5" w:rsidP="00EC06D5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From Management Information Systems: remove MIS 4350 from the </w:t>
      </w:r>
      <w:proofErr w:type="spellStart"/>
      <w:r>
        <w:rPr>
          <w:rFonts w:ascii="Century Gothic" w:hAnsi="Century Gothic"/>
          <w:sz w:val="24"/>
          <w:szCs w:val="24"/>
        </w:rPr>
        <w:t>UBulletin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EC06D5" w:rsidRDefault="00EC06D5" w:rsidP="00EC06D5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From Management Information Systems: remove prerequisite “minimum of C requirement” and update course description for course MIS 4362.</w:t>
      </w:r>
    </w:p>
    <w:p w:rsidR="00EC06D5" w:rsidRDefault="00EC06D5" w:rsidP="00EC06D5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From Management Information Systems: update course description, remove prerequisite “C of better” and add “MIS 3300” to course MIS 4366.</w:t>
      </w:r>
    </w:p>
    <w:p w:rsidR="00EC06D5" w:rsidRDefault="00EC06D5" w:rsidP="00EC06D5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From Management Information Systems: add prerequisite “QMTH 2330 and Junior Status” to MIS 4381.</w:t>
      </w:r>
    </w:p>
    <w:p w:rsidR="00EC06D5" w:rsidRDefault="00EC06D5" w:rsidP="00EC06D5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From Philosophy &amp; Religion: convert PHIL 3304 to online delivery.</w:t>
      </w:r>
    </w:p>
    <w:p w:rsidR="00EC06D5" w:rsidRDefault="00EC06D5" w:rsidP="00EC06D5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From LLLC: convert WLAN 4330 to online delivery.</w:t>
      </w:r>
    </w:p>
    <w:p w:rsidR="00EC06D5" w:rsidRDefault="00EC06D5" w:rsidP="00EC06D5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From LLLC: convert WLAN 4325 to online delivery.</w:t>
      </w:r>
    </w:p>
    <w:p w:rsidR="00EC06D5" w:rsidRDefault="00EC06D5" w:rsidP="00EC06D5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From LLLC: convert WLAN 4315 to online delivery.</w:t>
      </w:r>
    </w:p>
    <w:p w:rsidR="00EC06D5" w:rsidRDefault="00EC06D5" w:rsidP="00DD2CCE">
      <w:pPr>
        <w:rPr>
          <w:rFonts w:ascii="Century Gothic" w:hAnsi="Century Gothic"/>
          <w:sz w:val="24"/>
          <w:szCs w:val="24"/>
        </w:rPr>
      </w:pPr>
    </w:p>
    <w:p w:rsidR="00DD2CCE" w:rsidRDefault="00DD2CCE" w:rsidP="00DD2CC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meeting adjourned at</w:t>
      </w:r>
      <w:r w:rsidR="00CF036D">
        <w:rPr>
          <w:rFonts w:ascii="Century Gothic" w:hAnsi="Century Gothic"/>
          <w:sz w:val="24"/>
          <w:szCs w:val="24"/>
        </w:rPr>
        <w:t xml:space="preserve"> 2:</w:t>
      </w:r>
      <w:r w:rsidR="00411769">
        <w:rPr>
          <w:rFonts w:ascii="Century Gothic" w:hAnsi="Century Gothic"/>
          <w:sz w:val="24"/>
          <w:szCs w:val="24"/>
        </w:rPr>
        <w:t>2</w:t>
      </w:r>
      <w:r w:rsidR="00CF036D">
        <w:rPr>
          <w:rFonts w:ascii="Century Gothic" w:hAnsi="Century Gothic"/>
          <w:sz w:val="24"/>
          <w:szCs w:val="24"/>
        </w:rPr>
        <w:t>5</w:t>
      </w:r>
      <w:r>
        <w:rPr>
          <w:rFonts w:ascii="Century Gothic" w:hAnsi="Century Gothic"/>
          <w:sz w:val="24"/>
          <w:szCs w:val="24"/>
        </w:rPr>
        <w:t xml:space="preserve"> pm.</w:t>
      </w:r>
    </w:p>
    <w:p w:rsidR="00DD2CCE" w:rsidRDefault="00DD2CCE" w:rsidP="00DD2CC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Submitted on behalf of the Undergraduate Council,</w:t>
      </w:r>
    </w:p>
    <w:p w:rsidR="00DD2CCE" w:rsidRDefault="00DD2CCE" w:rsidP="00120B22">
      <w:pPr>
        <w:rPr>
          <w:rFonts w:ascii="Century Gothic" w:hAnsi="Century Gothic"/>
          <w:i/>
          <w:sz w:val="24"/>
          <w:szCs w:val="24"/>
          <w:u w:val="single"/>
        </w:rPr>
      </w:pPr>
      <w:r w:rsidRPr="00883FBF">
        <w:rPr>
          <w:rFonts w:ascii="Lucida Calligraphy" w:hAnsi="Lucida Calligraphy"/>
          <w:i/>
          <w:sz w:val="32"/>
          <w:szCs w:val="32"/>
        </w:rPr>
        <w:t xml:space="preserve">Dr. </w:t>
      </w:r>
      <w:r w:rsidR="00B45CEB" w:rsidRPr="00883FBF">
        <w:rPr>
          <w:rFonts w:ascii="Lucida Calligraphy" w:hAnsi="Lucida Calligraphy"/>
          <w:i/>
          <w:sz w:val="32"/>
          <w:szCs w:val="32"/>
        </w:rPr>
        <w:t>Ben Rowley</w:t>
      </w:r>
    </w:p>
    <w:sectPr w:rsidR="00DD2C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ED0" w:rsidRDefault="00F01ED0" w:rsidP="00F729C5">
      <w:pPr>
        <w:spacing w:after="0" w:line="240" w:lineRule="auto"/>
      </w:pPr>
      <w:r>
        <w:separator/>
      </w:r>
    </w:p>
  </w:endnote>
  <w:endnote w:type="continuationSeparator" w:id="0">
    <w:p w:rsidR="00F01ED0" w:rsidRDefault="00F01ED0" w:rsidP="00F7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C5" w:rsidRDefault="00F72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C5" w:rsidRDefault="00F729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C5" w:rsidRDefault="00F72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ED0" w:rsidRDefault="00F01ED0" w:rsidP="00F729C5">
      <w:pPr>
        <w:spacing w:after="0" w:line="240" w:lineRule="auto"/>
      </w:pPr>
      <w:r>
        <w:separator/>
      </w:r>
    </w:p>
  </w:footnote>
  <w:footnote w:type="continuationSeparator" w:id="0">
    <w:p w:rsidR="00F01ED0" w:rsidRDefault="00F01ED0" w:rsidP="00F7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C5" w:rsidRDefault="00F729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C5" w:rsidRDefault="00F729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C5" w:rsidRDefault="00F72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869"/>
    <w:multiLevelType w:val="hybridMultilevel"/>
    <w:tmpl w:val="00FC2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446"/>
    <w:multiLevelType w:val="hybridMultilevel"/>
    <w:tmpl w:val="07EC305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2B35A8"/>
    <w:multiLevelType w:val="hybridMultilevel"/>
    <w:tmpl w:val="7E4806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B6FDE"/>
    <w:multiLevelType w:val="hybridMultilevel"/>
    <w:tmpl w:val="ECFE5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17014A"/>
    <w:multiLevelType w:val="hybridMultilevel"/>
    <w:tmpl w:val="54C0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B61AE"/>
    <w:multiLevelType w:val="hybridMultilevel"/>
    <w:tmpl w:val="5A585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01E35"/>
    <w:multiLevelType w:val="hybridMultilevel"/>
    <w:tmpl w:val="90E8A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F3122"/>
    <w:multiLevelType w:val="hybridMultilevel"/>
    <w:tmpl w:val="39C6B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86F9A"/>
    <w:multiLevelType w:val="hybridMultilevel"/>
    <w:tmpl w:val="73D89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526CE"/>
    <w:multiLevelType w:val="hybridMultilevel"/>
    <w:tmpl w:val="F0046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625EA"/>
    <w:multiLevelType w:val="hybridMultilevel"/>
    <w:tmpl w:val="68027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723C46"/>
    <w:multiLevelType w:val="hybridMultilevel"/>
    <w:tmpl w:val="0FBCE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9815F7"/>
    <w:multiLevelType w:val="hybridMultilevel"/>
    <w:tmpl w:val="CEFAD2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FA082B"/>
    <w:multiLevelType w:val="hybridMultilevel"/>
    <w:tmpl w:val="27C63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E636F"/>
    <w:multiLevelType w:val="hybridMultilevel"/>
    <w:tmpl w:val="EC24BD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3D79A8"/>
    <w:multiLevelType w:val="hybridMultilevel"/>
    <w:tmpl w:val="98FECB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117735"/>
    <w:multiLevelType w:val="hybridMultilevel"/>
    <w:tmpl w:val="FABE0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26C8C"/>
    <w:multiLevelType w:val="hybridMultilevel"/>
    <w:tmpl w:val="3012A1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BA40D6"/>
    <w:multiLevelType w:val="hybridMultilevel"/>
    <w:tmpl w:val="446A1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27D19"/>
    <w:multiLevelType w:val="hybridMultilevel"/>
    <w:tmpl w:val="684EE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6"/>
  </w:num>
  <w:num w:numId="5">
    <w:abstractNumId w:val="19"/>
  </w:num>
  <w:num w:numId="6">
    <w:abstractNumId w:val="7"/>
  </w:num>
  <w:num w:numId="7">
    <w:abstractNumId w:val="5"/>
  </w:num>
  <w:num w:numId="8">
    <w:abstractNumId w:val="14"/>
  </w:num>
  <w:num w:numId="9">
    <w:abstractNumId w:val="13"/>
  </w:num>
  <w:num w:numId="10">
    <w:abstractNumId w:val="0"/>
  </w:num>
  <w:num w:numId="11">
    <w:abstractNumId w:val="10"/>
  </w:num>
  <w:num w:numId="12">
    <w:abstractNumId w:val="3"/>
  </w:num>
  <w:num w:numId="13">
    <w:abstractNumId w:val="17"/>
  </w:num>
  <w:num w:numId="14">
    <w:abstractNumId w:val="16"/>
  </w:num>
  <w:num w:numId="15">
    <w:abstractNumId w:val="8"/>
  </w:num>
  <w:num w:numId="16">
    <w:abstractNumId w:val="18"/>
  </w:num>
  <w:num w:numId="17">
    <w:abstractNumId w:val="4"/>
  </w:num>
  <w:num w:numId="18">
    <w:abstractNumId w:val="1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C7"/>
    <w:rsid w:val="00044402"/>
    <w:rsid w:val="00071FF0"/>
    <w:rsid w:val="00087669"/>
    <w:rsid w:val="000A7C17"/>
    <w:rsid w:val="000D3421"/>
    <w:rsid w:val="000F6846"/>
    <w:rsid w:val="00101C61"/>
    <w:rsid w:val="00120B22"/>
    <w:rsid w:val="001246C7"/>
    <w:rsid w:val="00130AEC"/>
    <w:rsid w:val="001451DB"/>
    <w:rsid w:val="001746CE"/>
    <w:rsid w:val="00234EE3"/>
    <w:rsid w:val="00275B90"/>
    <w:rsid w:val="002B14BF"/>
    <w:rsid w:val="002B34CA"/>
    <w:rsid w:val="002D4D8E"/>
    <w:rsid w:val="002E225C"/>
    <w:rsid w:val="00312964"/>
    <w:rsid w:val="00380BDA"/>
    <w:rsid w:val="00411769"/>
    <w:rsid w:val="004878B9"/>
    <w:rsid w:val="004C6A5C"/>
    <w:rsid w:val="004D68E4"/>
    <w:rsid w:val="004F3B66"/>
    <w:rsid w:val="00506D3C"/>
    <w:rsid w:val="00530D59"/>
    <w:rsid w:val="00536A56"/>
    <w:rsid w:val="00586790"/>
    <w:rsid w:val="00617B44"/>
    <w:rsid w:val="006405A0"/>
    <w:rsid w:val="00667501"/>
    <w:rsid w:val="00672DD9"/>
    <w:rsid w:val="006B41E6"/>
    <w:rsid w:val="006F590D"/>
    <w:rsid w:val="007332A0"/>
    <w:rsid w:val="007406CF"/>
    <w:rsid w:val="007469AF"/>
    <w:rsid w:val="00770F7B"/>
    <w:rsid w:val="007A1A92"/>
    <w:rsid w:val="007C5AE5"/>
    <w:rsid w:val="007D6BE6"/>
    <w:rsid w:val="007F3775"/>
    <w:rsid w:val="00863F7F"/>
    <w:rsid w:val="00883FBF"/>
    <w:rsid w:val="0089760D"/>
    <w:rsid w:val="008A149E"/>
    <w:rsid w:val="008D77B5"/>
    <w:rsid w:val="009003E0"/>
    <w:rsid w:val="009F0218"/>
    <w:rsid w:val="009F3B03"/>
    <w:rsid w:val="00A13A91"/>
    <w:rsid w:val="00A27791"/>
    <w:rsid w:val="00A524A8"/>
    <w:rsid w:val="00A62788"/>
    <w:rsid w:val="00B137FC"/>
    <w:rsid w:val="00B37311"/>
    <w:rsid w:val="00B45CEB"/>
    <w:rsid w:val="00B63AE5"/>
    <w:rsid w:val="00BA1135"/>
    <w:rsid w:val="00BC4961"/>
    <w:rsid w:val="00C102DC"/>
    <w:rsid w:val="00C12370"/>
    <w:rsid w:val="00C25C13"/>
    <w:rsid w:val="00C369EB"/>
    <w:rsid w:val="00C92EFB"/>
    <w:rsid w:val="00CA1E6B"/>
    <w:rsid w:val="00CB3767"/>
    <w:rsid w:val="00CE7B9D"/>
    <w:rsid w:val="00CF036D"/>
    <w:rsid w:val="00D17EF9"/>
    <w:rsid w:val="00D62883"/>
    <w:rsid w:val="00D62FB7"/>
    <w:rsid w:val="00DD2CCE"/>
    <w:rsid w:val="00E001FE"/>
    <w:rsid w:val="00E0381A"/>
    <w:rsid w:val="00E15FC6"/>
    <w:rsid w:val="00E51DBA"/>
    <w:rsid w:val="00E75C42"/>
    <w:rsid w:val="00EA1CEC"/>
    <w:rsid w:val="00EB0E06"/>
    <w:rsid w:val="00EC06D5"/>
    <w:rsid w:val="00ED1334"/>
    <w:rsid w:val="00ED1E34"/>
    <w:rsid w:val="00EE195E"/>
    <w:rsid w:val="00EE2448"/>
    <w:rsid w:val="00EF4764"/>
    <w:rsid w:val="00F01ED0"/>
    <w:rsid w:val="00F2735B"/>
    <w:rsid w:val="00F36E39"/>
    <w:rsid w:val="00F62C5D"/>
    <w:rsid w:val="00F729C5"/>
    <w:rsid w:val="00F81201"/>
    <w:rsid w:val="00F840AD"/>
    <w:rsid w:val="00FD5129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F8F98-09E9-44AA-A99D-8493564F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6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9C5"/>
  </w:style>
  <w:style w:type="paragraph" w:styleId="Footer">
    <w:name w:val="footer"/>
    <w:basedOn w:val="Normal"/>
    <w:link w:val="FooterChar"/>
    <w:uiPriority w:val="99"/>
    <w:unhideWhenUsed/>
    <w:rsid w:val="00F72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9C5"/>
  </w:style>
  <w:style w:type="paragraph" w:styleId="BalloonText">
    <w:name w:val="Balloon Text"/>
    <w:basedOn w:val="Normal"/>
    <w:link w:val="BalloonTextChar"/>
    <w:uiPriority w:val="99"/>
    <w:semiHidden/>
    <w:unhideWhenUsed/>
    <w:rsid w:val="00CE7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Massey</dc:creator>
  <cp:keywords/>
  <dc:description/>
  <cp:lastModifiedBy>Suzanne Massey</cp:lastModifiedBy>
  <cp:revision>11</cp:revision>
  <cp:lastPrinted>2019-02-21T21:33:00Z</cp:lastPrinted>
  <dcterms:created xsi:type="dcterms:W3CDTF">2019-04-23T13:20:00Z</dcterms:created>
  <dcterms:modified xsi:type="dcterms:W3CDTF">2019-04-26T19:58:00Z</dcterms:modified>
</cp:coreProperties>
</file>