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3F4" w:rsidRPr="007F2932" w:rsidRDefault="00E528CC" w:rsidP="00E52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2932">
        <w:rPr>
          <w:rFonts w:ascii="Times New Roman" w:hAnsi="Times New Roman" w:cs="Times New Roman"/>
          <w:b/>
          <w:sz w:val="24"/>
          <w:szCs w:val="24"/>
        </w:rPr>
        <w:t>University of Central Arkansas</w:t>
      </w:r>
    </w:p>
    <w:p w:rsidR="00E528CC" w:rsidRPr="007F2932" w:rsidRDefault="00E528CC" w:rsidP="00E52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932">
        <w:rPr>
          <w:rFonts w:ascii="Times New Roman" w:hAnsi="Times New Roman" w:cs="Times New Roman"/>
          <w:b/>
          <w:sz w:val="24"/>
          <w:szCs w:val="24"/>
        </w:rPr>
        <w:t>Department of Psychology and Counseling</w:t>
      </w:r>
    </w:p>
    <w:p w:rsidR="00E528CC" w:rsidRPr="007F2932" w:rsidRDefault="00E528CC" w:rsidP="00E528C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932">
        <w:rPr>
          <w:rFonts w:ascii="Times New Roman" w:hAnsi="Times New Roman" w:cs="Times New Roman"/>
          <w:sz w:val="24"/>
          <w:szCs w:val="24"/>
        </w:rPr>
        <w:t>In partial fulfillment of the Requirements for the Degree of Doctor of Philosophy in Counseling Psychology</w:t>
      </w:r>
    </w:p>
    <w:p w:rsidR="00E528CC" w:rsidRPr="007F2932" w:rsidRDefault="00E528CC" w:rsidP="00E528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28CC" w:rsidRPr="007F2932" w:rsidRDefault="00E528CC" w:rsidP="00E52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932">
        <w:rPr>
          <w:rFonts w:ascii="Times New Roman" w:hAnsi="Times New Roman" w:cs="Times New Roman"/>
          <w:b/>
          <w:sz w:val="24"/>
          <w:szCs w:val="24"/>
        </w:rPr>
        <w:t>Matthew Pickard, M.S.</w:t>
      </w:r>
    </w:p>
    <w:p w:rsidR="00E528CC" w:rsidRPr="007F2932" w:rsidRDefault="00E528CC" w:rsidP="00E528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8CC" w:rsidRPr="007F2932" w:rsidRDefault="00E528CC" w:rsidP="00E528C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932">
        <w:rPr>
          <w:rFonts w:ascii="Times New Roman" w:hAnsi="Times New Roman" w:cs="Times New Roman"/>
          <w:sz w:val="24"/>
          <w:szCs w:val="24"/>
        </w:rPr>
        <w:t xml:space="preserve">Will defend his </w:t>
      </w:r>
      <w:r w:rsidR="007F2932">
        <w:rPr>
          <w:rFonts w:ascii="Times New Roman" w:hAnsi="Times New Roman" w:cs="Times New Roman"/>
          <w:sz w:val="24"/>
          <w:szCs w:val="24"/>
        </w:rPr>
        <w:t xml:space="preserve">doctoral </w:t>
      </w:r>
      <w:r w:rsidRPr="007F2932">
        <w:rPr>
          <w:rFonts w:ascii="Times New Roman" w:hAnsi="Times New Roman" w:cs="Times New Roman"/>
          <w:sz w:val="24"/>
          <w:szCs w:val="24"/>
        </w:rPr>
        <w:t>dissertation</w:t>
      </w:r>
    </w:p>
    <w:p w:rsidR="00E528CC" w:rsidRPr="007F2932" w:rsidRDefault="00E528CC" w:rsidP="00E52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932">
        <w:rPr>
          <w:rFonts w:ascii="Times New Roman" w:hAnsi="Times New Roman" w:cs="Times New Roman"/>
          <w:b/>
          <w:sz w:val="24"/>
          <w:szCs w:val="24"/>
        </w:rPr>
        <w:t xml:space="preserve">“Diagnostic overshadowing, essentialism, and intellectual disability: </w:t>
      </w:r>
      <w:r w:rsidRPr="007F2932">
        <w:rPr>
          <w:rFonts w:ascii="Times New Roman" w:hAnsi="Times New Roman" w:cs="Times New Roman"/>
          <w:b/>
          <w:noProof/>
          <w:sz w:val="24"/>
          <w:szCs w:val="24"/>
        </w:rPr>
        <w:t>Lay persons</w:t>
      </w:r>
      <w:r w:rsidRPr="007F2932">
        <w:rPr>
          <w:rFonts w:ascii="Times New Roman" w:hAnsi="Times New Roman" w:cs="Times New Roman"/>
          <w:b/>
          <w:sz w:val="24"/>
          <w:szCs w:val="24"/>
        </w:rPr>
        <w:t xml:space="preserve">’ </w:t>
      </w:r>
      <w:r w:rsidRPr="007F2932">
        <w:rPr>
          <w:rFonts w:ascii="Times New Roman" w:hAnsi="Times New Roman" w:cs="Times New Roman"/>
          <w:b/>
          <w:noProof/>
          <w:sz w:val="24"/>
          <w:szCs w:val="24"/>
        </w:rPr>
        <w:t>perceptions</w:t>
      </w:r>
      <w:r w:rsidR="00862D52" w:rsidRPr="007F2932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Pr="007F2932">
        <w:rPr>
          <w:rFonts w:ascii="Times New Roman" w:hAnsi="Times New Roman" w:cs="Times New Roman"/>
          <w:b/>
          <w:noProof/>
          <w:sz w:val="24"/>
          <w:szCs w:val="24"/>
        </w:rPr>
        <w:t>”</w:t>
      </w:r>
    </w:p>
    <w:p w:rsidR="00E528CC" w:rsidRPr="007F2932" w:rsidRDefault="00E528CC" w:rsidP="00E528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8CC" w:rsidRPr="007F2932" w:rsidRDefault="00E528CC" w:rsidP="00E528C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932">
        <w:rPr>
          <w:rFonts w:ascii="Times New Roman" w:hAnsi="Times New Roman" w:cs="Times New Roman"/>
          <w:sz w:val="24"/>
          <w:szCs w:val="24"/>
        </w:rPr>
        <w:t>Advisors: Dr</w:t>
      </w:r>
      <w:r w:rsidR="00652B3B">
        <w:rPr>
          <w:rFonts w:ascii="Times New Roman" w:hAnsi="Times New Roman" w:cs="Times New Roman"/>
          <w:sz w:val="24"/>
          <w:szCs w:val="24"/>
        </w:rPr>
        <w:t>s</w:t>
      </w:r>
      <w:r w:rsidRPr="007F2932">
        <w:rPr>
          <w:rFonts w:ascii="Times New Roman" w:hAnsi="Times New Roman" w:cs="Times New Roman"/>
          <w:sz w:val="24"/>
          <w:szCs w:val="24"/>
        </w:rPr>
        <w:t xml:space="preserve">. </w:t>
      </w:r>
      <w:r w:rsidR="007F2932">
        <w:rPr>
          <w:rFonts w:ascii="Times New Roman" w:hAnsi="Times New Roman" w:cs="Times New Roman"/>
          <w:sz w:val="24"/>
          <w:szCs w:val="24"/>
        </w:rPr>
        <w:t xml:space="preserve">Elson </w:t>
      </w:r>
      <w:proofErr w:type="spellStart"/>
      <w:r w:rsidRPr="007F2932">
        <w:rPr>
          <w:rFonts w:ascii="Times New Roman" w:hAnsi="Times New Roman" w:cs="Times New Roman"/>
          <w:sz w:val="24"/>
          <w:szCs w:val="24"/>
        </w:rPr>
        <w:t>Bihm</w:t>
      </w:r>
      <w:proofErr w:type="spellEnd"/>
      <w:r w:rsidRPr="007F2932">
        <w:rPr>
          <w:rFonts w:ascii="Times New Roman" w:hAnsi="Times New Roman" w:cs="Times New Roman"/>
          <w:sz w:val="24"/>
          <w:szCs w:val="24"/>
        </w:rPr>
        <w:t xml:space="preserve"> and </w:t>
      </w:r>
      <w:r w:rsidR="007F2932">
        <w:rPr>
          <w:rFonts w:ascii="Times New Roman" w:hAnsi="Times New Roman" w:cs="Times New Roman"/>
          <w:sz w:val="24"/>
          <w:szCs w:val="24"/>
        </w:rPr>
        <w:t xml:space="preserve">Dong </w:t>
      </w:r>
      <w:proofErr w:type="spellStart"/>
      <w:r w:rsidRPr="007F2932">
        <w:rPr>
          <w:rFonts w:ascii="Times New Roman" w:hAnsi="Times New Roman" w:cs="Times New Roman"/>
          <w:sz w:val="24"/>
          <w:szCs w:val="24"/>
        </w:rPr>
        <w:t>Xie</w:t>
      </w:r>
      <w:proofErr w:type="spellEnd"/>
    </w:p>
    <w:p w:rsidR="00E528CC" w:rsidRPr="007F2932" w:rsidRDefault="00E528CC" w:rsidP="00E528C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932">
        <w:rPr>
          <w:rFonts w:ascii="Times New Roman" w:hAnsi="Times New Roman" w:cs="Times New Roman"/>
          <w:b/>
          <w:sz w:val="24"/>
          <w:szCs w:val="24"/>
        </w:rPr>
        <w:t>Date:</w:t>
      </w:r>
      <w:r w:rsidRPr="007F2932">
        <w:rPr>
          <w:rFonts w:ascii="Times New Roman" w:hAnsi="Times New Roman" w:cs="Times New Roman"/>
          <w:sz w:val="24"/>
          <w:szCs w:val="24"/>
        </w:rPr>
        <w:t xml:space="preserve"> Friday, January 13</w:t>
      </w:r>
      <w:r w:rsidRPr="007F293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F2932">
        <w:rPr>
          <w:rFonts w:ascii="Times New Roman" w:hAnsi="Times New Roman" w:cs="Times New Roman"/>
          <w:sz w:val="24"/>
          <w:szCs w:val="24"/>
        </w:rPr>
        <w:t>, 2016</w:t>
      </w:r>
    </w:p>
    <w:p w:rsidR="00E528CC" w:rsidRPr="007F2932" w:rsidRDefault="00E528CC" w:rsidP="00E528C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932">
        <w:rPr>
          <w:rFonts w:ascii="Times New Roman" w:hAnsi="Times New Roman" w:cs="Times New Roman"/>
          <w:b/>
          <w:sz w:val="24"/>
          <w:szCs w:val="24"/>
        </w:rPr>
        <w:t>Time:</w:t>
      </w:r>
      <w:r w:rsidRPr="007F2932">
        <w:rPr>
          <w:rFonts w:ascii="Times New Roman" w:hAnsi="Times New Roman" w:cs="Times New Roman"/>
          <w:sz w:val="24"/>
          <w:szCs w:val="24"/>
        </w:rPr>
        <w:t xml:space="preserve"> 2:00</w:t>
      </w:r>
    </w:p>
    <w:p w:rsidR="00E528CC" w:rsidRPr="007F2932" w:rsidRDefault="00E528CC" w:rsidP="00E528C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932">
        <w:rPr>
          <w:rFonts w:ascii="Times New Roman" w:hAnsi="Times New Roman" w:cs="Times New Roman"/>
          <w:b/>
          <w:sz w:val="24"/>
          <w:szCs w:val="24"/>
        </w:rPr>
        <w:t xml:space="preserve">Place: </w:t>
      </w:r>
      <w:r w:rsidRPr="007F2932">
        <w:rPr>
          <w:rFonts w:ascii="Times New Roman" w:hAnsi="Times New Roman" w:cs="Times New Roman"/>
          <w:sz w:val="24"/>
          <w:szCs w:val="24"/>
        </w:rPr>
        <w:t>Mashburn Building Rm 200</w:t>
      </w:r>
    </w:p>
    <w:p w:rsidR="00E528CC" w:rsidRPr="007F2932" w:rsidRDefault="00E528CC" w:rsidP="00E528C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932">
        <w:rPr>
          <w:rFonts w:ascii="Times New Roman" w:hAnsi="Times New Roman" w:cs="Times New Roman"/>
          <w:sz w:val="24"/>
          <w:szCs w:val="24"/>
        </w:rPr>
        <w:t xml:space="preserve">Faculty, students, and the general public are invited to attend. </w:t>
      </w:r>
    </w:p>
    <w:p w:rsidR="00E528CC" w:rsidRPr="007F2932" w:rsidRDefault="00E528CC" w:rsidP="00E528C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8CC" w:rsidRPr="007F2932" w:rsidRDefault="00E528CC" w:rsidP="00E528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28CC" w:rsidRPr="007F2932" w:rsidRDefault="00862D52" w:rsidP="00E528C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932">
        <w:rPr>
          <w:rFonts w:ascii="Times New Roman" w:hAnsi="Times New Roman" w:cs="Times New Roman"/>
          <w:sz w:val="24"/>
          <w:szCs w:val="24"/>
        </w:rPr>
        <w:t>Abstract</w:t>
      </w:r>
    </w:p>
    <w:p w:rsidR="00862D52" w:rsidRPr="007F2932" w:rsidRDefault="00862D52" w:rsidP="00862D52">
      <w:pPr>
        <w:rPr>
          <w:rFonts w:ascii="Times New Roman" w:hAnsi="Times New Roman" w:cs="Times New Roman"/>
          <w:sz w:val="24"/>
          <w:szCs w:val="24"/>
        </w:rPr>
      </w:pPr>
      <w:r w:rsidRPr="007F2932">
        <w:rPr>
          <w:rFonts w:ascii="Times New Roman" w:hAnsi="Times New Roman" w:cs="Times New Roman"/>
          <w:sz w:val="24"/>
          <w:szCs w:val="24"/>
        </w:rPr>
        <w:t xml:space="preserve">Diagnostic overshadowing has </w:t>
      </w:r>
      <w:r w:rsidRPr="007F2932">
        <w:rPr>
          <w:rFonts w:ascii="Times New Roman" w:hAnsi="Times New Roman" w:cs="Times New Roman"/>
          <w:noProof/>
          <w:sz w:val="24"/>
          <w:szCs w:val="24"/>
        </w:rPr>
        <w:t>been demonstrated</w:t>
      </w:r>
      <w:r w:rsidRPr="007F2932">
        <w:rPr>
          <w:rFonts w:ascii="Times New Roman" w:hAnsi="Times New Roman" w:cs="Times New Roman"/>
          <w:sz w:val="24"/>
          <w:szCs w:val="24"/>
        </w:rPr>
        <w:t xml:space="preserve"> with professionals, but not with lay people. This study was designed to measure if lay people participate in diagnostic overshadowing within the intellectual disability </w:t>
      </w:r>
      <w:r w:rsidRPr="007F2932">
        <w:rPr>
          <w:rFonts w:ascii="Times New Roman" w:hAnsi="Times New Roman" w:cs="Times New Roman"/>
          <w:noProof/>
          <w:sz w:val="24"/>
          <w:szCs w:val="24"/>
        </w:rPr>
        <w:t>field</w:t>
      </w:r>
      <w:r w:rsidRPr="007F2932">
        <w:rPr>
          <w:rFonts w:ascii="Times New Roman" w:hAnsi="Times New Roman" w:cs="Times New Roman"/>
          <w:sz w:val="24"/>
          <w:szCs w:val="24"/>
        </w:rPr>
        <w:t xml:space="preserve"> and, to investigate the potential relationship between essentialistic thinking and diagnostic overshadowing. It </w:t>
      </w:r>
      <w:r w:rsidRPr="007F2932">
        <w:rPr>
          <w:rFonts w:ascii="Times New Roman" w:hAnsi="Times New Roman" w:cs="Times New Roman"/>
          <w:noProof/>
          <w:sz w:val="24"/>
          <w:szCs w:val="24"/>
        </w:rPr>
        <w:t>was hypothesized</w:t>
      </w:r>
      <w:r w:rsidRPr="007F2932">
        <w:rPr>
          <w:rFonts w:ascii="Times New Roman" w:hAnsi="Times New Roman" w:cs="Times New Roman"/>
          <w:sz w:val="24"/>
          <w:szCs w:val="24"/>
        </w:rPr>
        <w:t xml:space="preserve"> that essentialistic thinking could partially explain diagnostic overshadowing. Results indicated that lay people do not participate in diagnostic overshadowing as professionals </w:t>
      </w:r>
      <w:r w:rsidRPr="007F2932">
        <w:rPr>
          <w:rFonts w:ascii="Times New Roman" w:hAnsi="Times New Roman" w:cs="Times New Roman"/>
          <w:noProof/>
          <w:sz w:val="24"/>
          <w:szCs w:val="24"/>
        </w:rPr>
        <w:t>do. Thus,</w:t>
      </w:r>
      <w:r w:rsidRPr="007F2932">
        <w:rPr>
          <w:rFonts w:ascii="Times New Roman" w:hAnsi="Times New Roman" w:cs="Times New Roman"/>
          <w:sz w:val="24"/>
          <w:szCs w:val="24"/>
        </w:rPr>
        <w:t xml:space="preserve"> the relationship between diagnostic overshadowing and essentialistic thinking could not be assessed. </w:t>
      </w:r>
      <w:r w:rsidR="003E31CE">
        <w:rPr>
          <w:rFonts w:ascii="Times New Roman" w:hAnsi="Times New Roman" w:cs="Times New Roman"/>
          <w:sz w:val="24"/>
          <w:szCs w:val="24"/>
        </w:rPr>
        <w:t xml:space="preserve">However, </w:t>
      </w:r>
      <w:r w:rsidR="0069162D">
        <w:rPr>
          <w:rFonts w:ascii="Times New Roman" w:hAnsi="Times New Roman" w:cs="Times New Roman"/>
          <w:sz w:val="24"/>
          <w:szCs w:val="24"/>
        </w:rPr>
        <w:t xml:space="preserve">among psychiatric, social, and natural categories </w:t>
      </w:r>
      <w:r w:rsidR="003E31CE">
        <w:rPr>
          <w:rFonts w:ascii="Times New Roman" w:hAnsi="Times New Roman" w:cs="Times New Roman"/>
          <w:sz w:val="24"/>
          <w:szCs w:val="24"/>
        </w:rPr>
        <w:t>the</w:t>
      </w:r>
      <w:r w:rsidR="0069162D">
        <w:rPr>
          <w:rFonts w:ascii="Times New Roman" w:hAnsi="Times New Roman" w:cs="Times New Roman"/>
          <w:sz w:val="24"/>
          <w:szCs w:val="24"/>
        </w:rPr>
        <w:t>re were</w:t>
      </w:r>
      <w:r w:rsidR="003E31CE">
        <w:rPr>
          <w:rFonts w:ascii="Times New Roman" w:hAnsi="Times New Roman" w:cs="Times New Roman"/>
          <w:sz w:val="24"/>
          <w:szCs w:val="24"/>
        </w:rPr>
        <w:t xml:space="preserve"> differences in terms of</w:t>
      </w:r>
      <w:r w:rsidR="0069162D">
        <w:rPr>
          <w:rFonts w:ascii="Times New Roman" w:hAnsi="Times New Roman" w:cs="Times New Roman"/>
          <w:sz w:val="24"/>
          <w:szCs w:val="24"/>
        </w:rPr>
        <w:t xml:space="preserve"> psychological </w:t>
      </w:r>
      <w:r w:rsidR="003E31CE">
        <w:rPr>
          <w:rFonts w:ascii="Times New Roman" w:hAnsi="Times New Roman" w:cs="Times New Roman"/>
          <w:sz w:val="24"/>
          <w:szCs w:val="24"/>
        </w:rPr>
        <w:t>essentialism</w:t>
      </w:r>
      <w:r w:rsidR="0069162D">
        <w:rPr>
          <w:rFonts w:ascii="Times New Roman" w:hAnsi="Times New Roman" w:cs="Times New Roman"/>
          <w:sz w:val="24"/>
          <w:szCs w:val="24"/>
        </w:rPr>
        <w:t>, and the implications of these differences will be discussed.</w:t>
      </w:r>
      <w:r w:rsidR="003E3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D52" w:rsidRPr="007F2932" w:rsidRDefault="00862D52" w:rsidP="00E528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2D52" w:rsidRPr="007F2932" w:rsidRDefault="00862D52" w:rsidP="00E528C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2D52" w:rsidRPr="007F2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013" w:rsidRDefault="00385013" w:rsidP="00A64459">
      <w:pPr>
        <w:spacing w:after="0" w:line="240" w:lineRule="auto"/>
      </w:pPr>
      <w:r>
        <w:separator/>
      </w:r>
    </w:p>
  </w:endnote>
  <w:endnote w:type="continuationSeparator" w:id="0">
    <w:p w:rsidR="00385013" w:rsidRDefault="00385013" w:rsidP="00A6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459" w:rsidRDefault="00A644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459" w:rsidRDefault="00A644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459" w:rsidRDefault="00A64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013" w:rsidRDefault="00385013" w:rsidP="00A64459">
      <w:pPr>
        <w:spacing w:after="0" w:line="240" w:lineRule="auto"/>
      </w:pPr>
      <w:r>
        <w:separator/>
      </w:r>
    </w:p>
  </w:footnote>
  <w:footnote w:type="continuationSeparator" w:id="0">
    <w:p w:rsidR="00385013" w:rsidRDefault="00385013" w:rsidP="00A64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459" w:rsidRDefault="00A644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459" w:rsidRDefault="00A644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459" w:rsidRDefault="00A644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3tDAwMjEyM7U0NDZQ0lEKTi0uzszPAykwrAUA+Y58iSwAAAA="/>
  </w:docVars>
  <w:rsids>
    <w:rsidRoot w:val="00E528CC"/>
    <w:rsid w:val="00226169"/>
    <w:rsid w:val="00385013"/>
    <w:rsid w:val="003E31CE"/>
    <w:rsid w:val="004823F4"/>
    <w:rsid w:val="00562DA3"/>
    <w:rsid w:val="00652B3B"/>
    <w:rsid w:val="0069162D"/>
    <w:rsid w:val="00717F44"/>
    <w:rsid w:val="007F2932"/>
    <w:rsid w:val="00862D52"/>
    <w:rsid w:val="00A0043A"/>
    <w:rsid w:val="00A21768"/>
    <w:rsid w:val="00A324E3"/>
    <w:rsid w:val="00A64459"/>
    <w:rsid w:val="00E5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C33091-AF50-4FA9-9887-6432A19E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459"/>
  </w:style>
  <w:style w:type="paragraph" w:styleId="Footer">
    <w:name w:val="footer"/>
    <w:basedOn w:val="Normal"/>
    <w:link w:val="FooterChar"/>
    <w:uiPriority w:val="99"/>
    <w:unhideWhenUsed/>
    <w:rsid w:val="00A64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06AE1-3D9E-4E45-A4AC-4CE7976D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pickard</dc:creator>
  <cp:keywords/>
  <dc:description/>
  <cp:lastModifiedBy>Ann</cp:lastModifiedBy>
  <cp:revision>2</cp:revision>
  <dcterms:created xsi:type="dcterms:W3CDTF">2017-09-26T15:25:00Z</dcterms:created>
  <dcterms:modified xsi:type="dcterms:W3CDTF">2017-09-26T15:25:00Z</dcterms:modified>
</cp:coreProperties>
</file>