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B3A67" w14:textId="77777777" w:rsidR="00EB177F" w:rsidRPr="00B50AF2" w:rsidRDefault="005528D8" w:rsidP="00780CEB">
      <w:pPr>
        <w:spacing w:after="0" w:line="240" w:lineRule="auto"/>
        <w:jc w:val="center"/>
        <w:rPr>
          <w:rFonts w:ascii="Arial" w:hAnsi="Arial" w:cs="Arial"/>
          <w:b/>
          <w:sz w:val="24"/>
          <w:szCs w:val="24"/>
        </w:rPr>
      </w:pPr>
      <w:r w:rsidRPr="00B50AF2">
        <w:rPr>
          <w:rFonts w:ascii="Arial" w:hAnsi="Arial" w:cs="Arial"/>
          <w:b/>
          <w:sz w:val="24"/>
          <w:szCs w:val="24"/>
        </w:rPr>
        <w:t>University of Central Arkansas</w:t>
      </w:r>
    </w:p>
    <w:p w14:paraId="6BFC5B2E" w14:textId="77777777" w:rsidR="005528D8" w:rsidRPr="00B50AF2" w:rsidRDefault="005528D8" w:rsidP="00780CEB">
      <w:pPr>
        <w:spacing w:after="0" w:line="240" w:lineRule="auto"/>
        <w:jc w:val="center"/>
        <w:rPr>
          <w:rFonts w:ascii="Arial" w:hAnsi="Arial" w:cs="Arial"/>
          <w:b/>
          <w:sz w:val="24"/>
          <w:szCs w:val="24"/>
        </w:rPr>
      </w:pPr>
      <w:r w:rsidRPr="00B50AF2">
        <w:rPr>
          <w:rFonts w:ascii="Arial" w:hAnsi="Arial" w:cs="Arial"/>
          <w:b/>
          <w:sz w:val="24"/>
          <w:szCs w:val="24"/>
        </w:rPr>
        <w:t>Department of Nursing</w:t>
      </w:r>
    </w:p>
    <w:p w14:paraId="4B42E4C7" w14:textId="77777777" w:rsidR="005528D8" w:rsidRPr="00B50AF2" w:rsidRDefault="005528D8" w:rsidP="00780CEB">
      <w:pPr>
        <w:spacing w:after="0" w:line="240" w:lineRule="auto"/>
        <w:jc w:val="center"/>
        <w:rPr>
          <w:rFonts w:ascii="Arial" w:hAnsi="Arial" w:cs="Arial"/>
          <w:b/>
          <w:sz w:val="24"/>
          <w:szCs w:val="24"/>
        </w:rPr>
      </w:pPr>
    </w:p>
    <w:p w14:paraId="604F83E0" w14:textId="77777777" w:rsidR="005528D8" w:rsidRPr="00B50AF2" w:rsidRDefault="005528D8" w:rsidP="00780CEB">
      <w:pPr>
        <w:spacing w:after="0" w:line="240" w:lineRule="auto"/>
        <w:jc w:val="center"/>
        <w:rPr>
          <w:rFonts w:ascii="Arial" w:hAnsi="Arial" w:cs="Arial"/>
          <w:b/>
          <w:sz w:val="24"/>
          <w:szCs w:val="24"/>
        </w:rPr>
      </w:pPr>
      <w:r w:rsidRPr="00B50AF2">
        <w:rPr>
          <w:rFonts w:ascii="Arial" w:hAnsi="Arial" w:cs="Arial"/>
          <w:b/>
          <w:sz w:val="24"/>
          <w:szCs w:val="24"/>
        </w:rPr>
        <w:t xml:space="preserve">APPLICATION INFORMATION FOR BSN PROGRAM </w:t>
      </w:r>
    </w:p>
    <w:p w14:paraId="6583238E" w14:textId="77777777" w:rsidR="005528D8" w:rsidRPr="00B50AF2" w:rsidRDefault="005528D8" w:rsidP="00780CEB">
      <w:pPr>
        <w:spacing w:after="0" w:line="240" w:lineRule="auto"/>
        <w:jc w:val="center"/>
        <w:rPr>
          <w:rFonts w:ascii="Arial" w:hAnsi="Arial" w:cs="Arial"/>
          <w:b/>
          <w:sz w:val="24"/>
          <w:szCs w:val="24"/>
        </w:rPr>
      </w:pPr>
      <w:r w:rsidRPr="00B50AF2">
        <w:rPr>
          <w:rFonts w:ascii="Arial" w:hAnsi="Arial" w:cs="Arial"/>
          <w:b/>
          <w:sz w:val="24"/>
          <w:szCs w:val="24"/>
        </w:rPr>
        <w:t>(Pre</w:t>
      </w:r>
      <w:r w:rsidR="006C70B1" w:rsidRPr="00B50AF2">
        <w:rPr>
          <w:rFonts w:ascii="Arial" w:hAnsi="Arial" w:cs="Arial"/>
          <w:b/>
          <w:sz w:val="24"/>
          <w:szCs w:val="24"/>
        </w:rPr>
        <w:t>-</w:t>
      </w:r>
      <w:r w:rsidRPr="00B50AF2">
        <w:rPr>
          <w:rFonts w:ascii="Arial" w:hAnsi="Arial" w:cs="Arial"/>
          <w:b/>
          <w:sz w:val="24"/>
          <w:szCs w:val="24"/>
        </w:rPr>
        <w:t>licensure and LPN to BSN)</w:t>
      </w:r>
    </w:p>
    <w:p w14:paraId="72F7F019" w14:textId="77777777" w:rsidR="005528D8" w:rsidRPr="00B50AF2" w:rsidRDefault="005528D8" w:rsidP="00780CEB">
      <w:pPr>
        <w:spacing w:after="0" w:line="240" w:lineRule="auto"/>
        <w:jc w:val="center"/>
        <w:rPr>
          <w:rFonts w:ascii="Arial" w:hAnsi="Arial" w:cs="Arial"/>
          <w:sz w:val="24"/>
          <w:szCs w:val="24"/>
        </w:rPr>
      </w:pPr>
    </w:p>
    <w:p w14:paraId="2CC2F667" w14:textId="77777777" w:rsidR="005528D8" w:rsidRPr="00B50AF2" w:rsidRDefault="005528D8" w:rsidP="00780CEB">
      <w:pPr>
        <w:spacing w:after="0" w:line="240" w:lineRule="auto"/>
        <w:rPr>
          <w:rFonts w:ascii="Arial" w:hAnsi="Arial" w:cs="Arial"/>
          <w:b/>
          <w:sz w:val="24"/>
          <w:szCs w:val="24"/>
        </w:rPr>
      </w:pPr>
      <w:r w:rsidRPr="00B50AF2">
        <w:rPr>
          <w:rFonts w:ascii="Arial" w:hAnsi="Arial" w:cs="Arial"/>
          <w:b/>
          <w:sz w:val="24"/>
          <w:szCs w:val="24"/>
        </w:rPr>
        <w:t>APPLICATION PROCESS</w:t>
      </w:r>
    </w:p>
    <w:p w14:paraId="4E73A90E" w14:textId="77777777" w:rsidR="005528D8" w:rsidRPr="00B50AF2" w:rsidRDefault="005528D8" w:rsidP="00780CEB">
      <w:pPr>
        <w:spacing w:after="0" w:line="240" w:lineRule="auto"/>
        <w:rPr>
          <w:rFonts w:ascii="Arial" w:hAnsi="Arial" w:cs="Arial"/>
        </w:rPr>
      </w:pPr>
    </w:p>
    <w:p w14:paraId="46295D8B" w14:textId="77777777" w:rsidR="00780CEB" w:rsidRPr="00B50AF2" w:rsidRDefault="007C03DF" w:rsidP="00193501">
      <w:pPr>
        <w:pStyle w:val="ListParagraph"/>
        <w:numPr>
          <w:ilvl w:val="0"/>
          <w:numId w:val="6"/>
        </w:numPr>
        <w:spacing w:after="0" w:line="240" w:lineRule="auto"/>
        <w:rPr>
          <w:rFonts w:ascii="Arial" w:hAnsi="Arial" w:cs="Arial"/>
        </w:rPr>
      </w:pPr>
      <w:r w:rsidRPr="00B50AF2">
        <w:rPr>
          <w:rFonts w:ascii="Arial" w:hAnsi="Arial" w:cs="Arial"/>
        </w:rPr>
        <w:t xml:space="preserve">Apply to UCA (if not a current UCA student). </w:t>
      </w:r>
      <w:hyperlink r:id="rId8" w:history="1">
        <w:r w:rsidR="00780CEB" w:rsidRPr="00B50AF2">
          <w:rPr>
            <w:rStyle w:val="Hyperlink"/>
            <w:rFonts w:ascii="Arial" w:hAnsi="Arial" w:cs="Arial"/>
          </w:rPr>
          <w:t>http://uca.edu/admissions/</w:t>
        </w:r>
      </w:hyperlink>
    </w:p>
    <w:p w14:paraId="3BF68712" w14:textId="77777777" w:rsidR="00780CEB" w:rsidRPr="00193501" w:rsidRDefault="007C03DF" w:rsidP="00193501">
      <w:pPr>
        <w:pStyle w:val="ListParagraph"/>
        <w:numPr>
          <w:ilvl w:val="1"/>
          <w:numId w:val="2"/>
        </w:numPr>
        <w:spacing w:after="0" w:line="240" w:lineRule="auto"/>
        <w:rPr>
          <w:rStyle w:val="Hyperlink"/>
          <w:rFonts w:ascii="Arial" w:hAnsi="Arial" w:cs="Arial"/>
          <w:color w:val="auto"/>
          <w:u w:val="none"/>
        </w:rPr>
      </w:pPr>
      <w:r w:rsidRPr="00B50AF2">
        <w:rPr>
          <w:rFonts w:ascii="Arial" w:hAnsi="Arial" w:cs="Arial"/>
        </w:rPr>
        <w:t xml:space="preserve">International Students apply to </w:t>
      </w:r>
      <w:hyperlink r:id="rId9" w:history="1">
        <w:r w:rsidR="00780CEB" w:rsidRPr="00B50AF2">
          <w:rPr>
            <w:rStyle w:val="Hyperlink"/>
            <w:rFonts w:ascii="Arial" w:hAnsi="Arial" w:cs="Arial"/>
          </w:rPr>
          <w:t>http://uca.edu/international/</w:t>
        </w:r>
      </w:hyperlink>
    </w:p>
    <w:p w14:paraId="7BA894C1" w14:textId="77777777" w:rsidR="00193501" w:rsidRPr="00B50AF2" w:rsidRDefault="00193501" w:rsidP="00193501">
      <w:pPr>
        <w:pStyle w:val="ListParagraph"/>
        <w:spacing w:after="0" w:line="240" w:lineRule="auto"/>
        <w:ind w:left="1440"/>
        <w:rPr>
          <w:rFonts w:ascii="Arial" w:hAnsi="Arial" w:cs="Arial"/>
        </w:rPr>
      </w:pPr>
    </w:p>
    <w:p w14:paraId="0D5F9A71" w14:textId="77777777" w:rsidR="005528D8" w:rsidRPr="00383B1C" w:rsidRDefault="005528D8" w:rsidP="00193501">
      <w:pPr>
        <w:pStyle w:val="ListParagraph"/>
        <w:numPr>
          <w:ilvl w:val="0"/>
          <w:numId w:val="2"/>
        </w:numPr>
        <w:spacing w:after="0" w:line="240" w:lineRule="auto"/>
        <w:rPr>
          <w:rFonts w:ascii="Arial" w:hAnsi="Arial" w:cs="Arial"/>
        </w:rPr>
      </w:pPr>
      <w:r w:rsidRPr="00383B1C">
        <w:rPr>
          <w:rFonts w:ascii="Arial" w:hAnsi="Arial" w:cs="Arial"/>
        </w:rPr>
        <w:t xml:space="preserve">Complete the </w:t>
      </w:r>
      <w:r w:rsidR="006C70B1" w:rsidRPr="00383B1C">
        <w:rPr>
          <w:rFonts w:ascii="Arial" w:hAnsi="Arial" w:cs="Arial"/>
        </w:rPr>
        <w:t xml:space="preserve">BSN </w:t>
      </w:r>
      <w:r w:rsidRPr="00383B1C">
        <w:rPr>
          <w:rFonts w:ascii="Arial" w:hAnsi="Arial" w:cs="Arial"/>
        </w:rPr>
        <w:t>application</w:t>
      </w:r>
      <w:r w:rsidR="00480893" w:rsidRPr="00383B1C">
        <w:rPr>
          <w:rFonts w:ascii="Arial" w:hAnsi="Arial" w:cs="Arial"/>
        </w:rPr>
        <w:t xml:space="preserve"> and send to the address listed on the last page of the </w:t>
      </w:r>
      <w:r w:rsidR="00480893" w:rsidRPr="00383B1C">
        <w:rPr>
          <w:rFonts w:ascii="Arial" w:hAnsi="Arial" w:cs="Arial"/>
        </w:rPr>
        <w:tab/>
        <w:t>application</w:t>
      </w:r>
      <w:r w:rsidR="006C70B1" w:rsidRPr="00383B1C">
        <w:rPr>
          <w:rFonts w:ascii="Arial" w:hAnsi="Arial" w:cs="Arial"/>
        </w:rPr>
        <w:t>.</w:t>
      </w:r>
    </w:p>
    <w:p w14:paraId="27B48AF0" w14:textId="77777777" w:rsidR="00193501" w:rsidRPr="00B50AF2" w:rsidRDefault="00193501" w:rsidP="00193501">
      <w:pPr>
        <w:pStyle w:val="ListParagraph"/>
        <w:spacing w:after="0" w:line="240" w:lineRule="auto"/>
        <w:rPr>
          <w:rFonts w:ascii="Arial" w:hAnsi="Arial" w:cs="Arial"/>
        </w:rPr>
      </w:pPr>
    </w:p>
    <w:p w14:paraId="5442E145" w14:textId="77777777" w:rsidR="006C70B1" w:rsidRPr="00B50AF2" w:rsidRDefault="006C70B1" w:rsidP="00193501">
      <w:pPr>
        <w:pStyle w:val="ListParagraph"/>
        <w:numPr>
          <w:ilvl w:val="0"/>
          <w:numId w:val="2"/>
        </w:numPr>
        <w:spacing w:after="0" w:line="240" w:lineRule="auto"/>
        <w:rPr>
          <w:rFonts w:ascii="Arial" w:hAnsi="Arial" w:cs="Arial"/>
        </w:rPr>
      </w:pPr>
      <w:r w:rsidRPr="00B50AF2">
        <w:rPr>
          <w:rFonts w:ascii="Arial" w:hAnsi="Arial" w:cs="Arial"/>
        </w:rPr>
        <w:t>Submit $50 nonrefundable application fee with application</w:t>
      </w:r>
      <w:r w:rsidR="00480893">
        <w:rPr>
          <w:rFonts w:ascii="Arial" w:hAnsi="Arial" w:cs="Arial"/>
        </w:rPr>
        <w:t>.</w:t>
      </w:r>
    </w:p>
    <w:p w14:paraId="24C8E3DE" w14:textId="77777777" w:rsidR="00EC08C6" w:rsidRPr="00B50AF2" w:rsidRDefault="00EC08C6" w:rsidP="00193501">
      <w:pPr>
        <w:pStyle w:val="ListParagraph"/>
        <w:numPr>
          <w:ilvl w:val="1"/>
          <w:numId w:val="2"/>
        </w:numPr>
        <w:spacing w:after="0" w:line="240" w:lineRule="auto"/>
        <w:rPr>
          <w:rFonts w:ascii="Arial" w:hAnsi="Arial" w:cs="Arial"/>
        </w:rPr>
      </w:pPr>
      <w:r w:rsidRPr="00B50AF2">
        <w:rPr>
          <w:rFonts w:ascii="Arial" w:hAnsi="Arial" w:cs="Arial"/>
        </w:rPr>
        <w:t xml:space="preserve">Check or money order only made payable to UCA Department of Nursing. </w:t>
      </w:r>
    </w:p>
    <w:p w14:paraId="49DA8048" w14:textId="77777777" w:rsidR="00EC08C6" w:rsidRDefault="00EC08C6" w:rsidP="00193501">
      <w:pPr>
        <w:pStyle w:val="ListParagraph"/>
        <w:numPr>
          <w:ilvl w:val="1"/>
          <w:numId w:val="2"/>
        </w:numPr>
        <w:spacing w:after="0" w:line="240" w:lineRule="auto"/>
        <w:rPr>
          <w:rFonts w:ascii="Arial" w:hAnsi="Arial" w:cs="Arial"/>
        </w:rPr>
      </w:pPr>
      <w:r w:rsidRPr="00B50AF2">
        <w:rPr>
          <w:rFonts w:ascii="Arial" w:hAnsi="Arial" w:cs="Arial"/>
        </w:rPr>
        <w:t>No cash, debit</w:t>
      </w:r>
      <w:r w:rsidR="00780CEB" w:rsidRPr="00B50AF2">
        <w:rPr>
          <w:rFonts w:ascii="Arial" w:hAnsi="Arial" w:cs="Arial"/>
        </w:rPr>
        <w:t>,</w:t>
      </w:r>
      <w:r w:rsidRPr="00B50AF2">
        <w:rPr>
          <w:rFonts w:ascii="Arial" w:hAnsi="Arial" w:cs="Arial"/>
        </w:rPr>
        <w:t xml:space="preserve"> or credit cards accepted.</w:t>
      </w:r>
    </w:p>
    <w:p w14:paraId="5E7832AE" w14:textId="77777777" w:rsidR="00193501" w:rsidRPr="00B50AF2" w:rsidRDefault="00193501" w:rsidP="00193501">
      <w:pPr>
        <w:pStyle w:val="ListParagraph"/>
        <w:spacing w:after="0" w:line="240" w:lineRule="auto"/>
        <w:ind w:left="1440"/>
        <w:rPr>
          <w:rFonts w:ascii="Arial" w:hAnsi="Arial" w:cs="Arial"/>
        </w:rPr>
      </w:pPr>
    </w:p>
    <w:p w14:paraId="443D25F6" w14:textId="77777777" w:rsidR="006C70B1" w:rsidRPr="00B50AF2" w:rsidRDefault="006C70B1" w:rsidP="00193501">
      <w:pPr>
        <w:pStyle w:val="ListParagraph"/>
        <w:numPr>
          <w:ilvl w:val="0"/>
          <w:numId w:val="2"/>
        </w:numPr>
        <w:spacing w:after="0" w:line="240" w:lineRule="auto"/>
        <w:rPr>
          <w:rFonts w:ascii="Arial" w:hAnsi="Arial" w:cs="Arial"/>
        </w:rPr>
      </w:pPr>
      <w:r w:rsidRPr="00B50AF2">
        <w:rPr>
          <w:rFonts w:ascii="Arial" w:hAnsi="Arial" w:cs="Arial"/>
        </w:rPr>
        <w:t>Read and acknowledge the following documents:</w:t>
      </w:r>
    </w:p>
    <w:p w14:paraId="78E625A8" w14:textId="77777777" w:rsidR="006C70B1" w:rsidRPr="00B50AF2" w:rsidRDefault="006C70B1" w:rsidP="00193501">
      <w:pPr>
        <w:pStyle w:val="ListParagraph"/>
        <w:numPr>
          <w:ilvl w:val="1"/>
          <w:numId w:val="2"/>
        </w:numPr>
        <w:spacing w:after="0" w:line="240" w:lineRule="auto"/>
        <w:rPr>
          <w:rFonts w:ascii="Arial" w:hAnsi="Arial" w:cs="Arial"/>
        </w:rPr>
      </w:pPr>
      <w:r w:rsidRPr="00B50AF2">
        <w:rPr>
          <w:rFonts w:ascii="Arial" w:hAnsi="Arial" w:cs="Arial"/>
        </w:rPr>
        <w:t>Abilities and Skills</w:t>
      </w:r>
      <w:r w:rsidR="000D3F9F" w:rsidRPr="00B50AF2">
        <w:rPr>
          <w:rFonts w:ascii="Arial" w:hAnsi="Arial" w:cs="Arial"/>
        </w:rPr>
        <w:t xml:space="preserve"> (see attached)</w:t>
      </w:r>
    </w:p>
    <w:p w14:paraId="303F8F53" w14:textId="77777777" w:rsidR="006C70B1" w:rsidRDefault="006C70B1" w:rsidP="00193501">
      <w:pPr>
        <w:pStyle w:val="ListParagraph"/>
        <w:numPr>
          <w:ilvl w:val="1"/>
          <w:numId w:val="2"/>
        </w:numPr>
        <w:spacing w:after="0" w:line="240" w:lineRule="auto"/>
        <w:rPr>
          <w:rFonts w:ascii="Arial" w:hAnsi="Arial" w:cs="Arial"/>
        </w:rPr>
      </w:pPr>
      <w:r w:rsidRPr="00B50AF2">
        <w:rPr>
          <w:rFonts w:ascii="Arial" w:hAnsi="Arial" w:cs="Arial"/>
        </w:rPr>
        <w:t>Information Concerning Persons Convicted of a Crime</w:t>
      </w:r>
      <w:r w:rsidR="000D3F9F" w:rsidRPr="00B50AF2">
        <w:rPr>
          <w:rFonts w:ascii="Arial" w:hAnsi="Arial" w:cs="Arial"/>
        </w:rPr>
        <w:t xml:space="preserve"> (see attached)</w:t>
      </w:r>
    </w:p>
    <w:p w14:paraId="116A2F35" w14:textId="77777777" w:rsidR="00193501" w:rsidRPr="00B50AF2" w:rsidRDefault="00193501" w:rsidP="00193501">
      <w:pPr>
        <w:pStyle w:val="ListParagraph"/>
        <w:spacing w:after="0" w:line="240" w:lineRule="auto"/>
        <w:ind w:left="1440"/>
        <w:rPr>
          <w:rFonts w:ascii="Arial" w:hAnsi="Arial" w:cs="Arial"/>
        </w:rPr>
      </w:pPr>
    </w:p>
    <w:p w14:paraId="31A1C5BE" w14:textId="77777777" w:rsidR="006C70B1" w:rsidRPr="00B50AF2" w:rsidRDefault="006C70B1" w:rsidP="00193501">
      <w:pPr>
        <w:pStyle w:val="ListParagraph"/>
        <w:numPr>
          <w:ilvl w:val="0"/>
          <w:numId w:val="2"/>
        </w:numPr>
        <w:spacing w:after="0" w:line="240" w:lineRule="auto"/>
        <w:rPr>
          <w:rFonts w:ascii="Arial" w:hAnsi="Arial" w:cs="Arial"/>
        </w:rPr>
      </w:pPr>
      <w:r w:rsidRPr="00B50AF2">
        <w:rPr>
          <w:rFonts w:ascii="Arial" w:hAnsi="Arial" w:cs="Arial"/>
        </w:rPr>
        <w:t>Transcript</w:t>
      </w:r>
      <w:r w:rsidR="00260DAD" w:rsidRPr="00B50AF2">
        <w:rPr>
          <w:rFonts w:ascii="Arial" w:hAnsi="Arial" w:cs="Arial"/>
        </w:rPr>
        <w:t>(s)</w:t>
      </w:r>
      <w:r w:rsidRPr="00B50AF2">
        <w:rPr>
          <w:rFonts w:ascii="Arial" w:hAnsi="Arial" w:cs="Arial"/>
        </w:rPr>
        <w:t xml:space="preserve"> submission</w:t>
      </w:r>
      <w:r w:rsidR="007C03DF" w:rsidRPr="00B50AF2">
        <w:rPr>
          <w:rFonts w:ascii="Arial" w:hAnsi="Arial" w:cs="Arial"/>
        </w:rPr>
        <w:t xml:space="preserve"> to: </w:t>
      </w:r>
    </w:p>
    <w:p w14:paraId="262BDA6C" w14:textId="77777777" w:rsidR="007C03DF" w:rsidRPr="00B50AF2" w:rsidRDefault="007C03DF" w:rsidP="00193501">
      <w:pPr>
        <w:spacing w:after="0" w:line="240" w:lineRule="auto"/>
        <w:contextualSpacing/>
        <w:rPr>
          <w:rFonts w:ascii="Arial" w:hAnsi="Arial" w:cs="Arial"/>
        </w:rPr>
      </w:pPr>
      <w:r w:rsidRPr="00B50AF2">
        <w:rPr>
          <w:rFonts w:ascii="Arial" w:hAnsi="Arial" w:cs="Arial"/>
        </w:rPr>
        <w:tab/>
      </w:r>
      <w:r w:rsidRPr="00B50AF2">
        <w:rPr>
          <w:rFonts w:ascii="Arial" w:hAnsi="Arial" w:cs="Arial"/>
        </w:rPr>
        <w:tab/>
        <w:t>UCA Office of the Registrar</w:t>
      </w:r>
    </w:p>
    <w:p w14:paraId="7B673740" w14:textId="012B6116" w:rsidR="007C03DF" w:rsidRPr="00B50AF2" w:rsidRDefault="007C03DF" w:rsidP="00193501">
      <w:pPr>
        <w:spacing w:after="0" w:line="240" w:lineRule="auto"/>
        <w:contextualSpacing/>
        <w:rPr>
          <w:rFonts w:ascii="Arial" w:hAnsi="Arial" w:cs="Arial"/>
        </w:rPr>
      </w:pPr>
      <w:r w:rsidRPr="00B50AF2">
        <w:rPr>
          <w:rFonts w:ascii="Arial" w:hAnsi="Arial" w:cs="Arial"/>
        </w:rPr>
        <w:tab/>
      </w:r>
      <w:r w:rsidRPr="00B50AF2">
        <w:rPr>
          <w:rFonts w:ascii="Arial" w:hAnsi="Arial" w:cs="Arial"/>
        </w:rPr>
        <w:tab/>
      </w:r>
      <w:r w:rsidR="00412FC3">
        <w:rPr>
          <w:rFonts w:ascii="Arial" w:hAnsi="Arial" w:cs="Arial"/>
        </w:rPr>
        <w:t>Harrin</w:t>
      </w:r>
      <w:r w:rsidRPr="00B50AF2">
        <w:rPr>
          <w:rFonts w:ascii="Arial" w:hAnsi="Arial" w:cs="Arial"/>
        </w:rPr>
        <w:t xml:space="preserve"> Hall</w:t>
      </w:r>
      <w:r w:rsidR="00412FC3">
        <w:rPr>
          <w:rFonts w:ascii="Arial" w:hAnsi="Arial" w:cs="Arial"/>
        </w:rPr>
        <w:t>, Suite 224</w:t>
      </w:r>
    </w:p>
    <w:p w14:paraId="41BF802C" w14:textId="77777777" w:rsidR="007C03DF" w:rsidRPr="00B50AF2" w:rsidRDefault="007C03DF" w:rsidP="00193501">
      <w:pPr>
        <w:spacing w:after="0" w:line="240" w:lineRule="auto"/>
        <w:contextualSpacing/>
        <w:rPr>
          <w:rFonts w:ascii="Arial" w:hAnsi="Arial" w:cs="Arial"/>
        </w:rPr>
      </w:pPr>
      <w:r w:rsidRPr="00B50AF2">
        <w:rPr>
          <w:rFonts w:ascii="Arial" w:hAnsi="Arial" w:cs="Arial"/>
        </w:rPr>
        <w:tab/>
      </w:r>
      <w:r w:rsidRPr="00B50AF2">
        <w:rPr>
          <w:rFonts w:ascii="Arial" w:hAnsi="Arial" w:cs="Arial"/>
        </w:rPr>
        <w:tab/>
        <w:t>201 Donaghey Avenue</w:t>
      </w:r>
    </w:p>
    <w:p w14:paraId="6AA4DD71" w14:textId="77777777" w:rsidR="007C03DF" w:rsidRPr="00B50AF2" w:rsidRDefault="007C03DF" w:rsidP="00193501">
      <w:pPr>
        <w:spacing w:after="0" w:line="240" w:lineRule="auto"/>
        <w:contextualSpacing/>
        <w:rPr>
          <w:rFonts w:ascii="Arial" w:hAnsi="Arial" w:cs="Arial"/>
        </w:rPr>
      </w:pPr>
      <w:r w:rsidRPr="00B50AF2">
        <w:rPr>
          <w:rFonts w:ascii="Arial" w:hAnsi="Arial" w:cs="Arial"/>
        </w:rPr>
        <w:tab/>
      </w:r>
      <w:r w:rsidRPr="00B50AF2">
        <w:rPr>
          <w:rFonts w:ascii="Arial" w:hAnsi="Arial" w:cs="Arial"/>
        </w:rPr>
        <w:tab/>
        <w:t>Conway, AR 72035</w:t>
      </w:r>
    </w:p>
    <w:p w14:paraId="51D02080" w14:textId="77777777" w:rsidR="007C03DF" w:rsidRPr="00B50AF2" w:rsidRDefault="007C03DF" w:rsidP="00193501">
      <w:pPr>
        <w:spacing w:after="0" w:line="240" w:lineRule="auto"/>
        <w:contextualSpacing/>
        <w:rPr>
          <w:rFonts w:ascii="Arial" w:hAnsi="Arial" w:cs="Arial"/>
        </w:rPr>
      </w:pPr>
    </w:p>
    <w:p w14:paraId="387BB048" w14:textId="77777777" w:rsidR="005528D8" w:rsidRPr="00B50AF2" w:rsidRDefault="005528D8" w:rsidP="00193501">
      <w:pPr>
        <w:spacing w:after="0" w:line="240" w:lineRule="auto"/>
        <w:contextualSpacing/>
        <w:rPr>
          <w:rFonts w:ascii="Arial" w:hAnsi="Arial" w:cs="Arial"/>
          <w:b/>
          <w:sz w:val="24"/>
          <w:szCs w:val="24"/>
        </w:rPr>
      </w:pPr>
      <w:r w:rsidRPr="00B50AF2">
        <w:rPr>
          <w:rFonts w:ascii="Arial" w:hAnsi="Arial" w:cs="Arial"/>
          <w:b/>
          <w:sz w:val="24"/>
          <w:szCs w:val="24"/>
        </w:rPr>
        <w:t>QUALIFICATIONS</w:t>
      </w:r>
    </w:p>
    <w:p w14:paraId="7C269591" w14:textId="77777777" w:rsidR="005528D8" w:rsidRPr="00B50AF2" w:rsidRDefault="005528D8" w:rsidP="00193501">
      <w:pPr>
        <w:spacing w:after="0" w:line="240" w:lineRule="auto"/>
        <w:contextualSpacing/>
        <w:rPr>
          <w:rFonts w:ascii="Arial" w:hAnsi="Arial" w:cs="Arial"/>
        </w:rPr>
      </w:pPr>
    </w:p>
    <w:p w14:paraId="6F44CC97" w14:textId="77777777" w:rsidR="005528D8" w:rsidRDefault="007C03DF" w:rsidP="00193501">
      <w:pPr>
        <w:pStyle w:val="ListParagraph"/>
        <w:numPr>
          <w:ilvl w:val="0"/>
          <w:numId w:val="3"/>
        </w:numPr>
        <w:spacing w:after="0" w:line="240" w:lineRule="auto"/>
        <w:rPr>
          <w:rFonts w:ascii="Arial" w:hAnsi="Arial" w:cs="Arial"/>
        </w:rPr>
      </w:pPr>
      <w:r w:rsidRPr="00B50AF2">
        <w:rPr>
          <w:rFonts w:ascii="Arial" w:hAnsi="Arial" w:cs="Arial"/>
        </w:rPr>
        <w:t>Cumulative GPA 2.5 or above.</w:t>
      </w:r>
    </w:p>
    <w:p w14:paraId="3D69B2DE" w14:textId="77777777" w:rsidR="00193501" w:rsidRPr="00B50AF2" w:rsidRDefault="00193501" w:rsidP="00193501">
      <w:pPr>
        <w:pStyle w:val="ListParagraph"/>
        <w:spacing w:after="0" w:line="240" w:lineRule="auto"/>
        <w:rPr>
          <w:rFonts w:ascii="Arial" w:hAnsi="Arial" w:cs="Arial"/>
        </w:rPr>
      </w:pPr>
    </w:p>
    <w:p w14:paraId="1AFFCBC9" w14:textId="77777777" w:rsidR="00102DDB" w:rsidRPr="00B50AF2" w:rsidRDefault="00102DDB" w:rsidP="00102DDB">
      <w:pPr>
        <w:pStyle w:val="ListParagraph"/>
        <w:keepNext/>
        <w:numPr>
          <w:ilvl w:val="0"/>
          <w:numId w:val="3"/>
        </w:numPr>
        <w:tabs>
          <w:tab w:val="left" w:pos="720"/>
          <w:tab w:val="left" w:pos="1440"/>
        </w:tabs>
        <w:spacing w:after="0" w:line="240" w:lineRule="auto"/>
        <w:rPr>
          <w:rFonts w:ascii="Arial" w:hAnsi="Arial" w:cs="Arial"/>
        </w:rPr>
      </w:pPr>
      <w:r w:rsidRPr="00B50AF2">
        <w:rPr>
          <w:rFonts w:ascii="Arial" w:hAnsi="Arial" w:cs="Arial"/>
        </w:rPr>
        <w:t xml:space="preserve">A grade of “C” or above for </w:t>
      </w:r>
      <w:r w:rsidRPr="00B50AF2">
        <w:rPr>
          <w:rFonts w:ascii="Arial" w:hAnsi="Arial" w:cs="Arial"/>
          <w:u w:val="single"/>
        </w:rPr>
        <w:t>all</w:t>
      </w:r>
      <w:r>
        <w:rPr>
          <w:rFonts w:ascii="Arial" w:hAnsi="Arial" w:cs="Arial"/>
        </w:rPr>
        <w:t xml:space="preserve"> of the 30</w:t>
      </w:r>
      <w:r w:rsidRPr="00B50AF2">
        <w:rPr>
          <w:rFonts w:ascii="Arial" w:hAnsi="Arial" w:cs="Arial"/>
        </w:rPr>
        <w:t xml:space="preserve"> hours of </w:t>
      </w:r>
      <w:r w:rsidRPr="00B50AF2">
        <w:rPr>
          <w:rFonts w:ascii="Arial" w:hAnsi="Arial" w:cs="Arial"/>
          <w:u w:val="single"/>
        </w:rPr>
        <w:t>nursing prerequisites</w:t>
      </w:r>
      <w:r w:rsidRPr="00B50AF2">
        <w:rPr>
          <w:rFonts w:ascii="Arial" w:hAnsi="Arial" w:cs="Arial"/>
        </w:rPr>
        <w:t>.</w:t>
      </w:r>
    </w:p>
    <w:p w14:paraId="6239AF64" w14:textId="77777777" w:rsidR="00102DDB" w:rsidRPr="00B50AF2" w:rsidRDefault="00102DDB" w:rsidP="00102DDB">
      <w:pPr>
        <w:tabs>
          <w:tab w:val="left" w:pos="720"/>
          <w:tab w:val="left" w:pos="1440"/>
        </w:tabs>
        <w:spacing w:after="0" w:line="240" w:lineRule="auto"/>
        <w:ind w:left="360"/>
        <w:contextualSpacing/>
        <w:rPr>
          <w:rFonts w:ascii="Arial" w:hAnsi="Arial" w:cs="Arial"/>
        </w:rPr>
      </w:pPr>
      <w:r>
        <w:rPr>
          <w:rFonts w:ascii="Arial" w:hAnsi="Arial" w:cs="Arial"/>
          <w:noProof/>
        </w:rPr>
        <mc:AlternateContent>
          <mc:Choice Requires="wps">
            <w:drawing>
              <wp:anchor distT="0" distB="0" distL="114300" distR="114300" simplePos="0" relativeHeight="251659264" behindDoc="1" locked="0" layoutInCell="1" allowOverlap="1" wp14:anchorId="77695EA9" wp14:editId="206175C7">
                <wp:simplePos x="0" y="0"/>
                <wp:positionH relativeFrom="column">
                  <wp:posOffset>3698426</wp:posOffset>
                </wp:positionH>
                <wp:positionV relativeFrom="paragraph">
                  <wp:posOffset>86360</wp:posOffset>
                </wp:positionV>
                <wp:extent cx="1256030" cy="155575"/>
                <wp:effectExtent l="0" t="0" r="20320" b="15875"/>
                <wp:wrapTight wrapText="bothSides">
                  <wp:wrapPolygon edited="0">
                    <wp:start x="328" y="0"/>
                    <wp:lineTo x="0" y="7935"/>
                    <wp:lineTo x="0" y="15869"/>
                    <wp:lineTo x="328" y="21159"/>
                    <wp:lineTo x="1966" y="21159"/>
                    <wp:lineTo x="21622" y="18514"/>
                    <wp:lineTo x="21622" y="2645"/>
                    <wp:lineTo x="1966" y="0"/>
                    <wp:lineTo x="328" y="0"/>
                  </wp:wrapPolygon>
                </wp:wrapTight>
                <wp:docPr id="1" name="Left Arrow 1"/>
                <wp:cNvGraphicFramePr/>
                <a:graphic xmlns:a="http://schemas.openxmlformats.org/drawingml/2006/main">
                  <a:graphicData uri="http://schemas.microsoft.com/office/word/2010/wordprocessingShape">
                    <wps:wsp>
                      <wps:cNvSpPr/>
                      <wps:spPr>
                        <a:xfrm flipV="1">
                          <a:off x="0" y="0"/>
                          <a:ext cx="1256030" cy="15557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905E0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 o:spid="_x0000_s1026" type="#_x0000_t66" style="position:absolute;margin-left:291.2pt;margin-top:6.8pt;width:98.9pt;height:12.25pt;flip:y;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" adj="1338" fillcolor="#4f81bd [3204]" strokecolor="#243f60 [1604]" strokeweight="2pt">
                <w10:wrap type="tight"/>
              </v:shape>
            </w:pict>
          </mc:Fallback>
        </mc:AlternateContent>
      </w:r>
      <w:r w:rsidRPr="006841DE">
        <w:rPr>
          <w:rFonts w:ascii="Arial" w:hAnsi="Arial" w:cs="Arial"/>
          <w:noProof/>
        </w:rPr>
        <mc:AlternateContent>
          <mc:Choice Requires="wps">
            <w:drawing>
              <wp:anchor distT="45720" distB="45720" distL="114300" distR="114300" simplePos="0" relativeHeight="251660288" behindDoc="1" locked="0" layoutInCell="1" allowOverlap="1" wp14:anchorId="55F01AD9" wp14:editId="7742E293">
                <wp:simplePos x="0" y="0"/>
                <wp:positionH relativeFrom="column">
                  <wp:posOffset>4988313</wp:posOffset>
                </wp:positionH>
                <wp:positionV relativeFrom="paragraph">
                  <wp:posOffset>8193</wp:posOffset>
                </wp:positionV>
                <wp:extent cx="1538605" cy="557530"/>
                <wp:effectExtent l="0" t="0" r="23495" b="13970"/>
                <wp:wrapTight wrapText="bothSides">
                  <wp:wrapPolygon edited="0">
                    <wp:start x="0" y="0"/>
                    <wp:lineTo x="0" y="21403"/>
                    <wp:lineTo x="21662" y="21403"/>
                    <wp:lineTo x="2166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8605" cy="557530"/>
                        </a:xfrm>
                        <a:prstGeom prst="rect">
                          <a:avLst/>
                        </a:prstGeom>
                        <a:solidFill>
                          <a:srgbClr val="FFFFFF"/>
                        </a:solidFill>
                        <a:ln w="9525">
                          <a:solidFill>
                            <a:schemeClr val="accent1">
                              <a:shade val="50000"/>
                            </a:schemeClr>
                          </a:solidFill>
                          <a:miter lim="800000"/>
                          <a:headEnd/>
                          <a:tailEnd/>
                        </a:ln>
                      </wps:spPr>
                      <wps:txbx>
                        <w:txbxContent>
                          <w:p w14:paraId="1B4F1EE5" w14:textId="77777777" w:rsidR="00102DDB" w:rsidRPr="006841DE" w:rsidRDefault="00102DDB" w:rsidP="00102DDB">
                            <w:pPr>
                              <w:rPr>
                                <w:b/>
                                <w:sz w:val="18"/>
                                <w:szCs w:val="18"/>
                              </w:rPr>
                            </w:pPr>
                            <w:r w:rsidRPr="006841DE">
                              <w:rPr>
                                <w:b/>
                                <w:sz w:val="18"/>
                                <w:szCs w:val="18"/>
                              </w:rPr>
                              <w:t>BIOL 1410/2410 or BIOL 2406/2407 must be taken at the same institution.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8E1FBE" id="_x0000_t202" coordsize="21600,21600" o:spt="202" path="m,l,21600r21600,l21600,xe">
                <v:stroke joinstyle="miter"/>
                <v:path gradientshapeok="t" o:connecttype="rect"/>
              </v:shapetype>
              <v:shape id="Text Box 2" o:spid="_x0000_s1026" type="#_x0000_t202" style="position:absolute;left:0;text-align:left;margin-left:392.8pt;margin-top:.65pt;width:121.15pt;height:43.9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" strokecolor="#243f60 [1604]">
                <v:textbox>
                  <w:txbxContent>
                    <w:p w:rsidR="00102DDB" w:rsidRPr="006841DE" w:rsidRDefault="00102DDB" w:rsidP="00102DDB">
                      <w:pPr>
                        <w:rPr>
                          <w:b/>
                          <w:sz w:val="18"/>
                          <w:szCs w:val="18"/>
                        </w:rPr>
                      </w:pPr>
                      <w:r w:rsidRPr="006841DE">
                        <w:rPr>
                          <w:b/>
                          <w:sz w:val="18"/>
                          <w:szCs w:val="18"/>
                        </w:rPr>
                        <w:t>BIOL 1410/2410 or BIOL 2406/2407 must be taken at the same institution.</w:t>
                      </w:r>
                    </w:p>
                  </w:txbxContent>
                </v:textbox>
                <w10:wrap type="tight"/>
              </v:shape>
            </w:pict>
          </mc:Fallback>
        </mc:AlternateContent>
      </w:r>
      <w:r>
        <w:rPr>
          <w:rFonts w:ascii="Arial" w:hAnsi="Arial" w:cs="Arial"/>
        </w:rPr>
        <w:tab/>
        <w:t>Biology 1410</w:t>
      </w:r>
      <w:r w:rsidRPr="00B50AF2">
        <w:rPr>
          <w:rFonts w:ascii="Arial" w:hAnsi="Arial" w:cs="Arial"/>
        </w:rPr>
        <w:tab/>
      </w:r>
      <w:r w:rsidRPr="00B50AF2">
        <w:rPr>
          <w:rFonts w:ascii="Arial" w:hAnsi="Arial" w:cs="Arial"/>
        </w:rPr>
        <w:tab/>
      </w:r>
      <w:r>
        <w:rPr>
          <w:rFonts w:ascii="Arial" w:hAnsi="Arial" w:cs="Arial"/>
        </w:rPr>
        <w:t>Anatomy &amp; Physiology I</w:t>
      </w:r>
      <w:r w:rsidRPr="00B50AF2">
        <w:rPr>
          <w:rFonts w:ascii="Arial" w:hAnsi="Arial" w:cs="Arial"/>
          <w:vertAlign w:val="superscript"/>
        </w:rPr>
        <w:t>1</w:t>
      </w:r>
    </w:p>
    <w:p w14:paraId="5A0A7335" w14:textId="77777777" w:rsidR="00102DDB" w:rsidRPr="00B50AF2" w:rsidRDefault="00102DDB" w:rsidP="00102DDB">
      <w:pPr>
        <w:tabs>
          <w:tab w:val="left" w:pos="720"/>
          <w:tab w:val="left" w:pos="1440"/>
        </w:tabs>
        <w:spacing w:after="0" w:line="240" w:lineRule="auto"/>
        <w:ind w:left="360"/>
        <w:contextualSpacing/>
        <w:rPr>
          <w:rFonts w:ascii="Arial" w:hAnsi="Arial" w:cs="Arial"/>
        </w:rPr>
      </w:pPr>
      <w:r>
        <w:rPr>
          <w:rFonts w:ascii="Arial" w:hAnsi="Arial" w:cs="Arial"/>
        </w:rPr>
        <w:tab/>
        <w:t>Biology 2410</w:t>
      </w:r>
      <w:r w:rsidRPr="00B50AF2">
        <w:rPr>
          <w:rFonts w:ascii="Arial" w:hAnsi="Arial" w:cs="Arial"/>
        </w:rPr>
        <w:tab/>
      </w:r>
      <w:r w:rsidRPr="00B50AF2">
        <w:rPr>
          <w:rFonts w:ascii="Arial" w:hAnsi="Arial" w:cs="Arial"/>
        </w:rPr>
        <w:tab/>
      </w:r>
      <w:r>
        <w:rPr>
          <w:rFonts w:ascii="Arial" w:hAnsi="Arial" w:cs="Arial"/>
        </w:rPr>
        <w:t>Anatomy &amp; Physiology II</w:t>
      </w:r>
      <w:r w:rsidRPr="00B50AF2">
        <w:rPr>
          <w:rFonts w:ascii="Arial" w:hAnsi="Arial" w:cs="Arial"/>
          <w:vertAlign w:val="superscript"/>
        </w:rPr>
        <w:t>2</w:t>
      </w:r>
    </w:p>
    <w:p w14:paraId="5DF296F6" w14:textId="77777777" w:rsidR="00102DDB" w:rsidRPr="00B50AF2" w:rsidRDefault="00102DDB" w:rsidP="00102DDB">
      <w:pPr>
        <w:tabs>
          <w:tab w:val="left" w:pos="720"/>
          <w:tab w:val="left" w:pos="1440"/>
        </w:tabs>
        <w:spacing w:after="0" w:line="240" w:lineRule="auto"/>
        <w:ind w:left="360"/>
        <w:contextualSpacing/>
        <w:rPr>
          <w:rFonts w:ascii="Arial" w:hAnsi="Arial" w:cs="Arial"/>
        </w:rPr>
      </w:pPr>
      <w:r w:rsidRPr="00B50AF2">
        <w:rPr>
          <w:rFonts w:ascii="Arial" w:hAnsi="Arial" w:cs="Arial"/>
        </w:rPr>
        <w:tab/>
        <w:t>Chemistry 1402</w:t>
      </w:r>
      <w:r w:rsidRPr="00B50AF2">
        <w:rPr>
          <w:rFonts w:ascii="Arial" w:hAnsi="Arial" w:cs="Arial"/>
        </w:rPr>
        <w:tab/>
        <w:t>General Chemistry for Health Science</w:t>
      </w:r>
      <w:r w:rsidRPr="00B50AF2">
        <w:rPr>
          <w:rFonts w:ascii="Arial" w:hAnsi="Arial" w:cs="Arial"/>
          <w:vertAlign w:val="superscript"/>
        </w:rPr>
        <w:t>3</w:t>
      </w:r>
    </w:p>
    <w:p w14:paraId="3E964BFC" w14:textId="77777777" w:rsidR="00102DDB" w:rsidRPr="00B50AF2" w:rsidRDefault="00102DDB" w:rsidP="00102DDB">
      <w:pPr>
        <w:tabs>
          <w:tab w:val="left" w:pos="720"/>
          <w:tab w:val="left" w:pos="1440"/>
        </w:tabs>
        <w:spacing w:after="0" w:line="240" w:lineRule="auto"/>
        <w:ind w:left="360"/>
        <w:contextualSpacing/>
        <w:rPr>
          <w:rFonts w:ascii="Arial" w:hAnsi="Arial" w:cs="Arial"/>
        </w:rPr>
      </w:pPr>
      <w:r w:rsidRPr="00B50AF2">
        <w:rPr>
          <w:rFonts w:ascii="Arial" w:hAnsi="Arial" w:cs="Arial"/>
        </w:rPr>
        <w:tab/>
        <w:t>Math 1390</w:t>
      </w:r>
      <w:r w:rsidRPr="00B50AF2">
        <w:rPr>
          <w:rFonts w:ascii="Arial" w:hAnsi="Arial" w:cs="Arial"/>
        </w:rPr>
        <w:tab/>
      </w:r>
      <w:r w:rsidRPr="00B50AF2">
        <w:rPr>
          <w:rFonts w:ascii="Arial" w:hAnsi="Arial" w:cs="Arial"/>
        </w:rPr>
        <w:tab/>
        <w:t>College Algebra</w:t>
      </w:r>
    </w:p>
    <w:p w14:paraId="26EDDC9D" w14:textId="77777777" w:rsidR="00102DDB" w:rsidRPr="00B50AF2" w:rsidRDefault="00102DDB" w:rsidP="00102DDB">
      <w:pPr>
        <w:tabs>
          <w:tab w:val="left" w:pos="720"/>
          <w:tab w:val="left" w:pos="1440"/>
        </w:tabs>
        <w:spacing w:after="0" w:line="240" w:lineRule="auto"/>
        <w:ind w:left="360"/>
        <w:contextualSpacing/>
        <w:rPr>
          <w:rFonts w:ascii="Arial" w:hAnsi="Arial" w:cs="Arial"/>
        </w:rPr>
      </w:pPr>
      <w:r w:rsidRPr="00B50AF2">
        <w:rPr>
          <w:rFonts w:ascii="Arial" w:hAnsi="Arial" w:cs="Arial"/>
        </w:rPr>
        <w:tab/>
        <w:t>Psychology 1300</w:t>
      </w:r>
      <w:r w:rsidRPr="00B50AF2">
        <w:rPr>
          <w:rFonts w:ascii="Arial" w:hAnsi="Arial" w:cs="Arial"/>
        </w:rPr>
        <w:tab/>
        <w:t>General Psychology</w:t>
      </w:r>
    </w:p>
    <w:p w14:paraId="0E353341" w14:textId="77777777" w:rsidR="00102DDB" w:rsidRPr="00B50AF2" w:rsidRDefault="00102DDB" w:rsidP="00102DDB">
      <w:pPr>
        <w:tabs>
          <w:tab w:val="left" w:pos="720"/>
          <w:tab w:val="left" w:pos="1440"/>
        </w:tabs>
        <w:spacing w:after="0" w:line="240" w:lineRule="auto"/>
        <w:ind w:left="360"/>
        <w:contextualSpacing/>
        <w:rPr>
          <w:rFonts w:ascii="Arial" w:hAnsi="Arial" w:cs="Arial"/>
        </w:rPr>
      </w:pPr>
      <w:r w:rsidRPr="00B50AF2">
        <w:rPr>
          <w:rFonts w:ascii="Arial" w:hAnsi="Arial" w:cs="Arial"/>
        </w:rPr>
        <w:tab/>
        <w:t>Social Science</w:t>
      </w:r>
      <w:r w:rsidRPr="00B50AF2">
        <w:rPr>
          <w:rFonts w:ascii="Arial" w:hAnsi="Arial" w:cs="Arial"/>
        </w:rPr>
        <w:tab/>
        <w:t>Diversity in World Cultures only (UCA CORE)</w:t>
      </w:r>
    </w:p>
    <w:p w14:paraId="29FBEB47" w14:textId="77777777" w:rsidR="00102DDB" w:rsidRPr="00B50AF2" w:rsidRDefault="00102DDB" w:rsidP="00102DDB">
      <w:pPr>
        <w:tabs>
          <w:tab w:val="left" w:pos="720"/>
          <w:tab w:val="left" w:pos="1440"/>
        </w:tabs>
        <w:spacing w:after="0" w:line="240" w:lineRule="auto"/>
        <w:ind w:left="360"/>
        <w:contextualSpacing/>
        <w:rPr>
          <w:rFonts w:ascii="Arial" w:hAnsi="Arial" w:cs="Arial"/>
        </w:rPr>
      </w:pPr>
      <w:r w:rsidRPr="00B50AF2">
        <w:rPr>
          <w:rFonts w:ascii="Arial" w:hAnsi="Arial" w:cs="Arial"/>
        </w:rPr>
        <w:tab/>
        <w:t>Writing 1310</w:t>
      </w:r>
      <w:r w:rsidRPr="00B50AF2">
        <w:rPr>
          <w:rFonts w:ascii="Arial" w:hAnsi="Arial" w:cs="Arial"/>
        </w:rPr>
        <w:tab/>
      </w:r>
      <w:r w:rsidRPr="00B50AF2">
        <w:rPr>
          <w:rFonts w:ascii="Arial" w:hAnsi="Arial" w:cs="Arial"/>
        </w:rPr>
        <w:tab/>
        <w:t>Introduction to College Writing</w:t>
      </w:r>
    </w:p>
    <w:p w14:paraId="407DD224" w14:textId="77777777" w:rsidR="00102DDB" w:rsidRDefault="00102DDB" w:rsidP="00102DDB">
      <w:pPr>
        <w:tabs>
          <w:tab w:val="left" w:pos="720"/>
          <w:tab w:val="left" w:pos="1440"/>
        </w:tabs>
        <w:spacing w:after="0" w:line="240" w:lineRule="auto"/>
        <w:ind w:left="360"/>
        <w:contextualSpacing/>
        <w:rPr>
          <w:rFonts w:ascii="Arial" w:hAnsi="Arial" w:cs="Arial"/>
        </w:rPr>
      </w:pPr>
      <w:r w:rsidRPr="00B50AF2">
        <w:rPr>
          <w:rFonts w:ascii="Arial" w:hAnsi="Arial" w:cs="Arial"/>
        </w:rPr>
        <w:tab/>
        <w:t>Writing 1320</w:t>
      </w:r>
      <w:r w:rsidRPr="00B50AF2">
        <w:rPr>
          <w:rFonts w:ascii="Arial" w:hAnsi="Arial" w:cs="Arial"/>
        </w:rPr>
        <w:tab/>
      </w:r>
      <w:r w:rsidRPr="00B50AF2">
        <w:rPr>
          <w:rFonts w:ascii="Arial" w:hAnsi="Arial" w:cs="Arial"/>
        </w:rPr>
        <w:tab/>
        <w:t>Academic Writing</w:t>
      </w:r>
    </w:p>
    <w:p w14:paraId="35F396A1" w14:textId="77777777" w:rsidR="00102DDB" w:rsidRDefault="00102DDB" w:rsidP="00102DDB">
      <w:pPr>
        <w:tabs>
          <w:tab w:val="left" w:pos="720"/>
          <w:tab w:val="left" w:pos="1440"/>
        </w:tabs>
        <w:spacing w:after="0" w:line="240" w:lineRule="auto"/>
        <w:ind w:left="360"/>
        <w:contextualSpacing/>
        <w:rPr>
          <w:rFonts w:ascii="Arial" w:hAnsi="Arial" w:cs="Arial"/>
        </w:rPr>
      </w:pPr>
      <w:r>
        <w:rPr>
          <w:rFonts w:ascii="Arial" w:hAnsi="Arial" w:cs="Arial"/>
        </w:rPr>
        <w:tab/>
        <w:t>LDC CORE</w:t>
      </w:r>
      <w:r>
        <w:rPr>
          <w:rFonts w:ascii="Arial" w:hAnsi="Arial" w:cs="Arial"/>
        </w:rPr>
        <w:tab/>
      </w:r>
      <w:r>
        <w:rPr>
          <w:rFonts w:ascii="Arial" w:hAnsi="Arial" w:cs="Arial"/>
        </w:rPr>
        <w:tab/>
        <w:t>(From Nursing Curriculum)</w:t>
      </w:r>
    </w:p>
    <w:p w14:paraId="5CE67960" w14:textId="77777777" w:rsidR="00102DDB" w:rsidRPr="00102DDB" w:rsidRDefault="00102DDB" w:rsidP="00102DDB">
      <w:pPr>
        <w:tabs>
          <w:tab w:val="left" w:pos="720"/>
          <w:tab w:val="left" w:pos="1440"/>
        </w:tabs>
        <w:spacing w:after="0" w:line="240" w:lineRule="auto"/>
        <w:ind w:left="360"/>
        <w:contextualSpacing/>
        <w:rPr>
          <w:rFonts w:ascii="Arial" w:hAnsi="Arial" w:cs="Arial"/>
          <w:sz w:val="16"/>
          <w:szCs w:val="16"/>
        </w:rPr>
      </w:pPr>
    </w:p>
    <w:p w14:paraId="10CB3E61" w14:textId="77777777" w:rsidR="00102DDB" w:rsidRPr="00193501" w:rsidRDefault="00102DDB" w:rsidP="00102DDB">
      <w:pPr>
        <w:tabs>
          <w:tab w:val="left" w:pos="720"/>
          <w:tab w:val="left" w:pos="1440"/>
        </w:tabs>
        <w:spacing w:after="0" w:line="240" w:lineRule="auto"/>
        <w:ind w:left="360"/>
        <w:contextualSpacing/>
        <w:rPr>
          <w:rFonts w:ascii="Arial" w:hAnsi="Arial" w:cs="Arial"/>
        </w:rPr>
      </w:pPr>
      <w:r>
        <w:rPr>
          <w:rFonts w:ascii="Arial" w:hAnsi="Arial" w:cs="Arial"/>
        </w:rPr>
        <w:tab/>
      </w:r>
      <w:r w:rsidRPr="00193501">
        <w:rPr>
          <w:rFonts w:ascii="Arial" w:hAnsi="Arial" w:cs="Arial"/>
          <w:vertAlign w:val="superscript"/>
        </w:rPr>
        <w:t>1</w:t>
      </w:r>
      <w:r>
        <w:rPr>
          <w:rFonts w:ascii="Arial" w:hAnsi="Arial" w:cs="Arial"/>
        </w:rPr>
        <w:t>Biology 2406</w:t>
      </w:r>
      <w:r w:rsidRPr="00193501">
        <w:rPr>
          <w:rFonts w:ascii="Arial" w:hAnsi="Arial" w:cs="Arial"/>
        </w:rPr>
        <w:t xml:space="preserve"> </w:t>
      </w:r>
      <w:r>
        <w:rPr>
          <w:rFonts w:ascii="Arial" w:hAnsi="Arial" w:cs="Arial"/>
        </w:rPr>
        <w:t>will substitute for Biology 1410</w:t>
      </w:r>
      <w:r w:rsidRPr="00193501">
        <w:rPr>
          <w:rFonts w:ascii="Arial" w:hAnsi="Arial" w:cs="Arial"/>
        </w:rPr>
        <w:t>.</w:t>
      </w:r>
    </w:p>
    <w:p w14:paraId="6024D54B" w14:textId="77777777" w:rsidR="00102DDB" w:rsidRPr="00193501" w:rsidRDefault="00102DDB" w:rsidP="00102DDB">
      <w:pPr>
        <w:tabs>
          <w:tab w:val="left" w:pos="720"/>
          <w:tab w:val="left" w:pos="1440"/>
        </w:tabs>
        <w:spacing w:after="0" w:line="240" w:lineRule="auto"/>
        <w:ind w:left="360"/>
        <w:contextualSpacing/>
        <w:rPr>
          <w:rFonts w:ascii="Arial" w:hAnsi="Arial" w:cs="Arial"/>
        </w:rPr>
      </w:pPr>
      <w:r w:rsidRPr="00193501">
        <w:rPr>
          <w:rFonts w:ascii="Arial" w:hAnsi="Arial" w:cs="Arial"/>
        </w:rPr>
        <w:tab/>
      </w:r>
      <w:r w:rsidRPr="00193501">
        <w:rPr>
          <w:rFonts w:ascii="Arial" w:hAnsi="Arial" w:cs="Arial"/>
          <w:vertAlign w:val="superscript"/>
        </w:rPr>
        <w:t>2</w:t>
      </w:r>
      <w:r>
        <w:rPr>
          <w:rFonts w:ascii="Arial" w:hAnsi="Arial" w:cs="Arial"/>
        </w:rPr>
        <w:t xml:space="preserve">Biology </w:t>
      </w:r>
      <w:r w:rsidRPr="00193501">
        <w:rPr>
          <w:rFonts w:ascii="Arial" w:hAnsi="Arial" w:cs="Arial"/>
        </w:rPr>
        <w:t>2407 will substitute f</w:t>
      </w:r>
      <w:r>
        <w:rPr>
          <w:rFonts w:ascii="Arial" w:hAnsi="Arial" w:cs="Arial"/>
        </w:rPr>
        <w:t>or Biology 2410</w:t>
      </w:r>
      <w:r w:rsidRPr="00193501">
        <w:rPr>
          <w:rFonts w:ascii="Arial" w:hAnsi="Arial" w:cs="Arial"/>
        </w:rPr>
        <w:t>.</w:t>
      </w:r>
    </w:p>
    <w:p w14:paraId="00179815" w14:textId="77777777" w:rsidR="00102DDB" w:rsidRPr="00193501" w:rsidRDefault="00102DDB" w:rsidP="00102DDB">
      <w:pPr>
        <w:tabs>
          <w:tab w:val="left" w:pos="720"/>
          <w:tab w:val="left" w:pos="1440"/>
        </w:tabs>
        <w:spacing w:after="0" w:line="240" w:lineRule="auto"/>
        <w:ind w:left="720"/>
        <w:contextualSpacing/>
        <w:rPr>
          <w:rFonts w:ascii="Arial" w:hAnsi="Arial" w:cs="Arial"/>
        </w:rPr>
      </w:pPr>
      <w:r w:rsidRPr="00193501">
        <w:rPr>
          <w:rFonts w:ascii="Arial" w:hAnsi="Arial" w:cs="Arial"/>
          <w:vertAlign w:val="superscript"/>
        </w:rPr>
        <w:t>3</w:t>
      </w:r>
      <w:r>
        <w:rPr>
          <w:rFonts w:ascii="Arial" w:hAnsi="Arial" w:cs="Arial"/>
        </w:rPr>
        <w:t>Chemistry 1402 is</w:t>
      </w:r>
      <w:r w:rsidRPr="00193501">
        <w:rPr>
          <w:rFonts w:ascii="Arial" w:hAnsi="Arial" w:cs="Arial"/>
        </w:rPr>
        <w:t xml:space="preserve"> recommended for nursing majors but Chemistry 1450 may be substituted.</w:t>
      </w:r>
    </w:p>
    <w:p w14:paraId="24321E72" w14:textId="77777777" w:rsidR="00102DDB" w:rsidRDefault="00102DDB" w:rsidP="00102DDB">
      <w:pPr>
        <w:tabs>
          <w:tab w:val="left" w:pos="720"/>
          <w:tab w:val="left" w:pos="1440"/>
        </w:tabs>
        <w:spacing w:after="0" w:line="240" w:lineRule="auto"/>
        <w:ind w:left="720"/>
        <w:contextualSpacing/>
        <w:rPr>
          <w:rFonts w:ascii="Arial" w:hAnsi="Arial" w:cs="Arial"/>
          <w:sz w:val="20"/>
          <w:szCs w:val="20"/>
        </w:rPr>
      </w:pPr>
    </w:p>
    <w:p w14:paraId="31C6B377" w14:textId="77777777" w:rsidR="00102DDB" w:rsidRPr="00102DDB" w:rsidRDefault="00102DDB" w:rsidP="00102DDB">
      <w:pPr>
        <w:tabs>
          <w:tab w:val="left" w:pos="720"/>
          <w:tab w:val="left" w:pos="1440"/>
        </w:tabs>
        <w:spacing w:after="0" w:line="240" w:lineRule="auto"/>
        <w:ind w:left="360"/>
        <w:contextualSpacing/>
        <w:rPr>
          <w:rFonts w:ascii="Arial" w:hAnsi="Arial" w:cs="Arial"/>
          <w:b/>
          <w:sz w:val="28"/>
          <w:szCs w:val="28"/>
        </w:rPr>
      </w:pPr>
      <w:r w:rsidRPr="00102DDB">
        <w:rPr>
          <w:rFonts w:ascii="Arial" w:hAnsi="Arial" w:cs="Arial"/>
          <w:b/>
          <w:sz w:val="28"/>
          <w:szCs w:val="28"/>
        </w:rPr>
        <w:tab/>
        <w:t>OR</w:t>
      </w:r>
    </w:p>
    <w:p w14:paraId="2EDF9840" w14:textId="77777777" w:rsidR="00102DDB" w:rsidRDefault="00102DDB" w:rsidP="00102DDB">
      <w:pPr>
        <w:tabs>
          <w:tab w:val="left" w:pos="720"/>
          <w:tab w:val="left" w:pos="1440"/>
        </w:tabs>
        <w:spacing w:after="0" w:line="240" w:lineRule="auto"/>
        <w:ind w:left="720"/>
        <w:contextualSpacing/>
        <w:rPr>
          <w:rFonts w:ascii="Arial" w:hAnsi="Arial" w:cs="Arial"/>
          <w:sz w:val="20"/>
          <w:szCs w:val="20"/>
        </w:rPr>
      </w:pPr>
    </w:p>
    <w:p w14:paraId="52E095AF" w14:textId="77777777" w:rsidR="00102DDB" w:rsidRPr="00102DDB" w:rsidRDefault="00102DDB" w:rsidP="00102DDB">
      <w:pPr>
        <w:tabs>
          <w:tab w:val="left" w:pos="720"/>
          <w:tab w:val="left" w:pos="1440"/>
        </w:tabs>
        <w:spacing w:after="0" w:line="240" w:lineRule="auto"/>
        <w:ind w:left="720"/>
        <w:contextualSpacing/>
        <w:rPr>
          <w:rFonts w:ascii="Arial" w:hAnsi="Arial" w:cs="Arial"/>
          <w:i/>
          <w:sz w:val="20"/>
          <w:szCs w:val="20"/>
        </w:rPr>
      </w:pPr>
      <w:r w:rsidRPr="00102DDB">
        <w:rPr>
          <w:rFonts w:ascii="Arial" w:hAnsi="Arial" w:cs="Arial"/>
          <w:i/>
          <w:sz w:val="20"/>
          <w:szCs w:val="20"/>
        </w:rPr>
        <w:lastRenderedPageBreak/>
        <w:t>Please Note:  The following prerequisite admission requirements will only be accepted for the 2016 admission period.  After 2016 only the prerequisite sequence listed above in number 2 will be accepted.</w:t>
      </w:r>
    </w:p>
    <w:p w14:paraId="0CDB2A87" w14:textId="77777777" w:rsidR="007C03DF" w:rsidRPr="00B50AF2" w:rsidRDefault="001400FA" w:rsidP="00193501">
      <w:pPr>
        <w:pStyle w:val="ListParagraph"/>
        <w:numPr>
          <w:ilvl w:val="0"/>
          <w:numId w:val="3"/>
        </w:numPr>
        <w:tabs>
          <w:tab w:val="left" w:pos="720"/>
          <w:tab w:val="left" w:pos="1440"/>
        </w:tabs>
        <w:spacing w:after="0" w:line="240" w:lineRule="auto"/>
        <w:rPr>
          <w:rFonts w:ascii="Arial" w:hAnsi="Arial" w:cs="Arial"/>
        </w:rPr>
      </w:pPr>
      <w:r w:rsidRPr="00B50AF2">
        <w:rPr>
          <w:rFonts w:ascii="Arial" w:hAnsi="Arial" w:cs="Arial"/>
        </w:rPr>
        <w:t xml:space="preserve">A grade of “C” or above for </w:t>
      </w:r>
      <w:r w:rsidRPr="00B50AF2">
        <w:rPr>
          <w:rFonts w:ascii="Arial" w:hAnsi="Arial" w:cs="Arial"/>
          <w:u w:val="single"/>
        </w:rPr>
        <w:t>all</w:t>
      </w:r>
      <w:r w:rsidRPr="00B50AF2">
        <w:rPr>
          <w:rFonts w:ascii="Arial" w:hAnsi="Arial" w:cs="Arial"/>
        </w:rPr>
        <w:t xml:space="preserve"> of the 31 hours of </w:t>
      </w:r>
      <w:r w:rsidRPr="00B50AF2">
        <w:rPr>
          <w:rFonts w:ascii="Arial" w:hAnsi="Arial" w:cs="Arial"/>
          <w:u w:val="single"/>
        </w:rPr>
        <w:t>nursing prerequisites</w:t>
      </w:r>
      <w:r w:rsidRPr="00B50AF2">
        <w:rPr>
          <w:rFonts w:ascii="Arial" w:hAnsi="Arial" w:cs="Arial"/>
        </w:rPr>
        <w:t>.</w:t>
      </w:r>
    </w:p>
    <w:p w14:paraId="4EFB2940" w14:textId="77777777" w:rsidR="001400FA" w:rsidRPr="00B50AF2" w:rsidRDefault="001400FA" w:rsidP="00193501">
      <w:pPr>
        <w:tabs>
          <w:tab w:val="left" w:pos="720"/>
          <w:tab w:val="left" w:pos="1440"/>
        </w:tabs>
        <w:spacing w:after="0" w:line="240" w:lineRule="auto"/>
        <w:ind w:left="360"/>
        <w:contextualSpacing/>
        <w:rPr>
          <w:rFonts w:ascii="Arial" w:hAnsi="Arial" w:cs="Arial"/>
        </w:rPr>
      </w:pPr>
      <w:r w:rsidRPr="00B50AF2">
        <w:rPr>
          <w:rFonts w:ascii="Arial" w:hAnsi="Arial" w:cs="Arial"/>
        </w:rPr>
        <w:tab/>
        <w:t>Biology 1400</w:t>
      </w:r>
      <w:r w:rsidRPr="00B50AF2">
        <w:rPr>
          <w:rFonts w:ascii="Arial" w:hAnsi="Arial" w:cs="Arial"/>
        </w:rPr>
        <w:tab/>
      </w:r>
      <w:r w:rsidRPr="00B50AF2">
        <w:rPr>
          <w:rFonts w:ascii="Arial" w:hAnsi="Arial" w:cs="Arial"/>
        </w:rPr>
        <w:tab/>
        <w:t>Biology for General Education</w:t>
      </w:r>
      <w:r w:rsidRPr="00B50AF2">
        <w:rPr>
          <w:rFonts w:ascii="Arial" w:hAnsi="Arial" w:cs="Arial"/>
          <w:vertAlign w:val="superscript"/>
        </w:rPr>
        <w:t>1</w:t>
      </w:r>
    </w:p>
    <w:p w14:paraId="146A5C89" w14:textId="77777777" w:rsidR="001400FA" w:rsidRPr="00B50AF2" w:rsidRDefault="001400FA" w:rsidP="00193501">
      <w:pPr>
        <w:tabs>
          <w:tab w:val="left" w:pos="720"/>
          <w:tab w:val="left" w:pos="1440"/>
        </w:tabs>
        <w:spacing w:after="0" w:line="240" w:lineRule="auto"/>
        <w:ind w:left="360"/>
        <w:contextualSpacing/>
        <w:rPr>
          <w:rFonts w:ascii="Arial" w:hAnsi="Arial" w:cs="Arial"/>
        </w:rPr>
      </w:pPr>
      <w:r w:rsidRPr="00B50AF2">
        <w:rPr>
          <w:rFonts w:ascii="Arial" w:hAnsi="Arial" w:cs="Arial"/>
        </w:rPr>
        <w:tab/>
        <w:t>Biology 2405</w:t>
      </w:r>
      <w:r w:rsidRPr="00B50AF2">
        <w:rPr>
          <w:rFonts w:ascii="Arial" w:hAnsi="Arial" w:cs="Arial"/>
        </w:rPr>
        <w:tab/>
      </w:r>
      <w:r w:rsidRPr="00B50AF2">
        <w:rPr>
          <w:rFonts w:ascii="Arial" w:hAnsi="Arial" w:cs="Arial"/>
        </w:rPr>
        <w:tab/>
        <w:t>Human Anatomy &amp; Physiology</w:t>
      </w:r>
      <w:r w:rsidRPr="00B50AF2">
        <w:rPr>
          <w:rFonts w:ascii="Arial" w:hAnsi="Arial" w:cs="Arial"/>
          <w:vertAlign w:val="superscript"/>
        </w:rPr>
        <w:t>2</w:t>
      </w:r>
    </w:p>
    <w:p w14:paraId="4F6CB6E8" w14:textId="77777777" w:rsidR="001400FA" w:rsidRPr="00B50AF2" w:rsidRDefault="001400FA" w:rsidP="00193501">
      <w:pPr>
        <w:tabs>
          <w:tab w:val="left" w:pos="720"/>
          <w:tab w:val="left" w:pos="1440"/>
        </w:tabs>
        <w:spacing w:after="0" w:line="240" w:lineRule="auto"/>
        <w:ind w:left="360"/>
        <w:contextualSpacing/>
        <w:rPr>
          <w:rFonts w:ascii="Arial" w:hAnsi="Arial" w:cs="Arial"/>
        </w:rPr>
      </w:pPr>
      <w:r w:rsidRPr="00B50AF2">
        <w:rPr>
          <w:rFonts w:ascii="Arial" w:hAnsi="Arial" w:cs="Arial"/>
        </w:rPr>
        <w:tab/>
        <w:t>Chemistry 1402</w:t>
      </w:r>
      <w:r w:rsidRPr="00B50AF2">
        <w:rPr>
          <w:rFonts w:ascii="Arial" w:hAnsi="Arial" w:cs="Arial"/>
        </w:rPr>
        <w:tab/>
        <w:t>General Chemistry for Health Science</w:t>
      </w:r>
      <w:r w:rsidRPr="00B50AF2">
        <w:rPr>
          <w:rFonts w:ascii="Arial" w:hAnsi="Arial" w:cs="Arial"/>
          <w:vertAlign w:val="superscript"/>
        </w:rPr>
        <w:t>3</w:t>
      </w:r>
    </w:p>
    <w:p w14:paraId="18B1B288" w14:textId="77777777" w:rsidR="001400FA" w:rsidRPr="00B50AF2" w:rsidRDefault="001400FA" w:rsidP="00193501">
      <w:pPr>
        <w:tabs>
          <w:tab w:val="left" w:pos="720"/>
          <w:tab w:val="left" w:pos="1440"/>
        </w:tabs>
        <w:spacing w:after="0" w:line="240" w:lineRule="auto"/>
        <w:ind w:left="360"/>
        <w:contextualSpacing/>
        <w:rPr>
          <w:rFonts w:ascii="Arial" w:hAnsi="Arial" w:cs="Arial"/>
        </w:rPr>
      </w:pPr>
      <w:r w:rsidRPr="00B50AF2">
        <w:rPr>
          <w:rFonts w:ascii="Arial" w:hAnsi="Arial" w:cs="Arial"/>
        </w:rPr>
        <w:tab/>
        <w:t>Chemistry 2450</w:t>
      </w:r>
      <w:r w:rsidRPr="00B50AF2">
        <w:rPr>
          <w:rFonts w:ascii="Arial" w:hAnsi="Arial" w:cs="Arial"/>
        </w:rPr>
        <w:tab/>
        <w:t>Introduction to Organic Biochemistry</w:t>
      </w:r>
      <w:r w:rsidRPr="00B50AF2">
        <w:rPr>
          <w:rFonts w:ascii="Arial" w:hAnsi="Arial" w:cs="Arial"/>
          <w:vertAlign w:val="superscript"/>
        </w:rPr>
        <w:t>3</w:t>
      </w:r>
    </w:p>
    <w:p w14:paraId="741AD37C" w14:textId="77777777" w:rsidR="001400FA" w:rsidRPr="00B50AF2" w:rsidRDefault="001400FA" w:rsidP="00193501">
      <w:pPr>
        <w:tabs>
          <w:tab w:val="left" w:pos="720"/>
          <w:tab w:val="left" w:pos="1440"/>
        </w:tabs>
        <w:spacing w:after="0" w:line="240" w:lineRule="auto"/>
        <w:ind w:left="360"/>
        <w:contextualSpacing/>
        <w:rPr>
          <w:rFonts w:ascii="Arial" w:hAnsi="Arial" w:cs="Arial"/>
        </w:rPr>
      </w:pPr>
      <w:r w:rsidRPr="00B50AF2">
        <w:rPr>
          <w:rFonts w:ascii="Arial" w:hAnsi="Arial" w:cs="Arial"/>
        </w:rPr>
        <w:tab/>
        <w:t>Math 1390</w:t>
      </w:r>
      <w:r w:rsidRPr="00B50AF2">
        <w:rPr>
          <w:rFonts w:ascii="Arial" w:hAnsi="Arial" w:cs="Arial"/>
        </w:rPr>
        <w:tab/>
      </w:r>
      <w:r w:rsidRPr="00B50AF2">
        <w:rPr>
          <w:rFonts w:ascii="Arial" w:hAnsi="Arial" w:cs="Arial"/>
        </w:rPr>
        <w:tab/>
        <w:t>College Algebra</w:t>
      </w:r>
    </w:p>
    <w:p w14:paraId="44303235" w14:textId="77777777" w:rsidR="001400FA" w:rsidRPr="00B50AF2" w:rsidRDefault="001400FA" w:rsidP="00193501">
      <w:pPr>
        <w:tabs>
          <w:tab w:val="left" w:pos="720"/>
          <w:tab w:val="left" w:pos="1440"/>
        </w:tabs>
        <w:spacing w:after="0" w:line="240" w:lineRule="auto"/>
        <w:ind w:left="360"/>
        <w:contextualSpacing/>
        <w:rPr>
          <w:rFonts w:ascii="Arial" w:hAnsi="Arial" w:cs="Arial"/>
        </w:rPr>
      </w:pPr>
      <w:r w:rsidRPr="00B50AF2">
        <w:rPr>
          <w:rFonts w:ascii="Arial" w:hAnsi="Arial" w:cs="Arial"/>
        </w:rPr>
        <w:tab/>
        <w:t>Psychology 1300</w:t>
      </w:r>
      <w:r w:rsidRPr="00B50AF2">
        <w:rPr>
          <w:rFonts w:ascii="Arial" w:hAnsi="Arial" w:cs="Arial"/>
        </w:rPr>
        <w:tab/>
        <w:t>General Psychology</w:t>
      </w:r>
    </w:p>
    <w:p w14:paraId="08030655" w14:textId="77777777" w:rsidR="001400FA" w:rsidRPr="00B50AF2" w:rsidRDefault="001400FA" w:rsidP="00193501">
      <w:pPr>
        <w:tabs>
          <w:tab w:val="left" w:pos="720"/>
          <w:tab w:val="left" w:pos="1440"/>
        </w:tabs>
        <w:spacing w:after="0" w:line="240" w:lineRule="auto"/>
        <w:ind w:left="360"/>
        <w:contextualSpacing/>
        <w:rPr>
          <w:rFonts w:ascii="Arial" w:hAnsi="Arial" w:cs="Arial"/>
        </w:rPr>
      </w:pPr>
      <w:r w:rsidRPr="00B50AF2">
        <w:rPr>
          <w:rFonts w:ascii="Arial" w:hAnsi="Arial" w:cs="Arial"/>
        </w:rPr>
        <w:tab/>
        <w:t>Social Science</w:t>
      </w:r>
      <w:r w:rsidRPr="00B50AF2">
        <w:rPr>
          <w:rFonts w:ascii="Arial" w:hAnsi="Arial" w:cs="Arial"/>
        </w:rPr>
        <w:tab/>
        <w:t>Diversity in World Cultures only (UCA CORE)</w:t>
      </w:r>
    </w:p>
    <w:p w14:paraId="77168DA5" w14:textId="77777777" w:rsidR="001400FA" w:rsidRPr="00B50AF2" w:rsidRDefault="001400FA" w:rsidP="00193501">
      <w:pPr>
        <w:tabs>
          <w:tab w:val="left" w:pos="720"/>
          <w:tab w:val="left" w:pos="1440"/>
        </w:tabs>
        <w:spacing w:after="0" w:line="240" w:lineRule="auto"/>
        <w:ind w:left="360"/>
        <w:contextualSpacing/>
        <w:rPr>
          <w:rFonts w:ascii="Arial" w:hAnsi="Arial" w:cs="Arial"/>
        </w:rPr>
      </w:pPr>
      <w:r w:rsidRPr="00B50AF2">
        <w:rPr>
          <w:rFonts w:ascii="Arial" w:hAnsi="Arial" w:cs="Arial"/>
        </w:rPr>
        <w:tab/>
        <w:t>Writing 1310</w:t>
      </w:r>
      <w:r w:rsidRPr="00B50AF2">
        <w:rPr>
          <w:rFonts w:ascii="Arial" w:hAnsi="Arial" w:cs="Arial"/>
        </w:rPr>
        <w:tab/>
      </w:r>
      <w:r w:rsidRPr="00B50AF2">
        <w:rPr>
          <w:rFonts w:ascii="Arial" w:hAnsi="Arial" w:cs="Arial"/>
        </w:rPr>
        <w:tab/>
        <w:t>Introduction to College Writing</w:t>
      </w:r>
    </w:p>
    <w:p w14:paraId="3744D792" w14:textId="77777777" w:rsidR="001400FA" w:rsidRDefault="001400FA" w:rsidP="00193501">
      <w:pPr>
        <w:tabs>
          <w:tab w:val="left" w:pos="720"/>
          <w:tab w:val="left" w:pos="1440"/>
        </w:tabs>
        <w:spacing w:after="0" w:line="240" w:lineRule="auto"/>
        <w:ind w:left="360"/>
        <w:contextualSpacing/>
        <w:rPr>
          <w:rFonts w:ascii="Arial" w:hAnsi="Arial" w:cs="Arial"/>
        </w:rPr>
      </w:pPr>
      <w:r w:rsidRPr="00B50AF2">
        <w:rPr>
          <w:rFonts w:ascii="Arial" w:hAnsi="Arial" w:cs="Arial"/>
        </w:rPr>
        <w:tab/>
        <w:t>Writing 1320</w:t>
      </w:r>
      <w:r w:rsidRPr="00B50AF2">
        <w:rPr>
          <w:rFonts w:ascii="Arial" w:hAnsi="Arial" w:cs="Arial"/>
        </w:rPr>
        <w:tab/>
      </w:r>
      <w:r w:rsidRPr="00B50AF2">
        <w:rPr>
          <w:rFonts w:ascii="Arial" w:hAnsi="Arial" w:cs="Arial"/>
        </w:rPr>
        <w:tab/>
        <w:t>Academic Writing</w:t>
      </w:r>
    </w:p>
    <w:p w14:paraId="670ED3C7" w14:textId="77777777" w:rsidR="00430393" w:rsidRDefault="00430393" w:rsidP="00193501">
      <w:pPr>
        <w:tabs>
          <w:tab w:val="left" w:pos="720"/>
          <w:tab w:val="left" w:pos="1440"/>
        </w:tabs>
        <w:spacing w:after="0" w:line="240" w:lineRule="auto"/>
        <w:ind w:left="360"/>
        <w:contextualSpacing/>
        <w:rPr>
          <w:rFonts w:ascii="Arial" w:hAnsi="Arial" w:cs="Arial"/>
          <w:sz w:val="16"/>
          <w:szCs w:val="16"/>
        </w:rPr>
      </w:pPr>
    </w:p>
    <w:p w14:paraId="3EDF6E08" w14:textId="77777777" w:rsidR="006841DE" w:rsidRPr="00193501" w:rsidRDefault="006841DE" w:rsidP="006841DE">
      <w:pPr>
        <w:tabs>
          <w:tab w:val="left" w:pos="720"/>
          <w:tab w:val="left" w:pos="1440"/>
        </w:tabs>
        <w:spacing w:after="0" w:line="240" w:lineRule="auto"/>
        <w:ind w:left="360"/>
        <w:contextualSpacing/>
        <w:rPr>
          <w:rFonts w:ascii="Arial" w:hAnsi="Arial" w:cs="Arial"/>
        </w:rPr>
      </w:pPr>
      <w:r>
        <w:rPr>
          <w:rFonts w:ascii="Arial" w:hAnsi="Arial" w:cs="Arial"/>
        </w:rPr>
        <w:tab/>
      </w:r>
      <w:r w:rsidRPr="00193501">
        <w:rPr>
          <w:rFonts w:ascii="Arial" w:hAnsi="Arial" w:cs="Arial"/>
          <w:vertAlign w:val="superscript"/>
        </w:rPr>
        <w:t>1</w:t>
      </w:r>
      <w:r w:rsidRPr="00193501">
        <w:rPr>
          <w:rFonts w:ascii="Arial" w:hAnsi="Arial" w:cs="Arial"/>
        </w:rPr>
        <w:t>Biology 1440 will substitute for Biology 1400.</w:t>
      </w:r>
    </w:p>
    <w:p w14:paraId="1C8D0299" w14:textId="77777777" w:rsidR="006841DE" w:rsidRPr="00193501" w:rsidRDefault="006841DE" w:rsidP="006841DE">
      <w:pPr>
        <w:tabs>
          <w:tab w:val="left" w:pos="720"/>
          <w:tab w:val="left" w:pos="1440"/>
        </w:tabs>
        <w:spacing w:after="0" w:line="240" w:lineRule="auto"/>
        <w:ind w:left="360"/>
        <w:contextualSpacing/>
        <w:rPr>
          <w:rFonts w:ascii="Arial" w:hAnsi="Arial" w:cs="Arial"/>
        </w:rPr>
      </w:pPr>
      <w:r w:rsidRPr="00193501">
        <w:rPr>
          <w:rFonts w:ascii="Arial" w:hAnsi="Arial" w:cs="Arial"/>
        </w:rPr>
        <w:tab/>
      </w:r>
      <w:r w:rsidRPr="00193501">
        <w:rPr>
          <w:rFonts w:ascii="Arial" w:hAnsi="Arial" w:cs="Arial"/>
          <w:vertAlign w:val="superscript"/>
        </w:rPr>
        <w:t>2</w:t>
      </w:r>
      <w:r w:rsidRPr="00193501">
        <w:rPr>
          <w:rFonts w:ascii="Arial" w:hAnsi="Arial" w:cs="Arial"/>
        </w:rPr>
        <w:t>Biology 2406 and 2407 will substitute for Biology 1440 or 1400 and 2405.</w:t>
      </w:r>
    </w:p>
    <w:p w14:paraId="68A96B51" w14:textId="77777777" w:rsidR="006841DE" w:rsidRPr="00193501" w:rsidRDefault="006841DE" w:rsidP="006841DE">
      <w:pPr>
        <w:tabs>
          <w:tab w:val="left" w:pos="720"/>
          <w:tab w:val="left" w:pos="1440"/>
        </w:tabs>
        <w:spacing w:after="0" w:line="240" w:lineRule="auto"/>
        <w:ind w:left="720"/>
        <w:contextualSpacing/>
        <w:rPr>
          <w:rFonts w:ascii="Arial" w:hAnsi="Arial" w:cs="Arial"/>
        </w:rPr>
      </w:pPr>
      <w:r w:rsidRPr="00193501">
        <w:rPr>
          <w:rFonts w:ascii="Arial" w:hAnsi="Arial" w:cs="Arial"/>
          <w:vertAlign w:val="superscript"/>
        </w:rPr>
        <w:t>3</w:t>
      </w:r>
      <w:r w:rsidRPr="00193501">
        <w:rPr>
          <w:rFonts w:ascii="Arial" w:hAnsi="Arial" w:cs="Arial"/>
        </w:rPr>
        <w:t>Chemistry 1402 and 2450 are recommended for nursing majors but Chemistry 1450 and 1451 may be substituted.</w:t>
      </w:r>
    </w:p>
    <w:p w14:paraId="4686E40F" w14:textId="77777777" w:rsidR="006841DE" w:rsidRPr="00430393" w:rsidRDefault="006841DE" w:rsidP="00193501">
      <w:pPr>
        <w:tabs>
          <w:tab w:val="left" w:pos="720"/>
          <w:tab w:val="left" w:pos="1440"/>
        </w:tabs>
        <w:spacing w:after="0" w:line="240" w:lineRule="auto"/>
        <w:ind w:left="360"/>
        <w:contextualSpacing/>
        <w:rPr>
          <w:rFonts w:ascii="Arial" w:hAnsi="Arial" w:cs="Arial"/>
          <w:sz w:val="16"/>
          <w:szCs w:val="16"/>
        </w:rPr>
      </w:pPr>
    </w:p>
    <w:p w14:paraId="3FE7E0ED" w14:textId="77777777" w:rsidR="00430393" w:rsidRDefault="00430393" w:rsidP="00193501">
      <w:pPr>
        <w:tabs>
          <w:tab w:val="left" w:pos="720"/>
          <w:tab w:val="left" w:pos="1440"/>
        </w:tabs>
        <w:spacing w:after="0" w:line="240" w:lineRule="auto"/>
        <w:ind w:left="360"/>
        <w:contextualSpacing/>
        <w:rPr>
          <w:rFonts w:ascii="Arial" w:hAnsi="Arial" w:cs="Arial"/>
          <w:sz w:val="16"/>
          <w:szCs w:val="16"/>
        </w:rPr>
      </w:pPr>
    </w:p>
    <w:p w14:paraId="3DACB6E5" w14:textId="77777777" w:rsidR="00921700" w:rsidRDefault="00B50AF2" w:rsidP="00193501">
      <w:pPr>
        <w:pStyle w:val="ListParagraph"/>
        <w:numPr>
          <w:ilvl w:val="0"/>
          <w:numId w:val="3"/>
        </w:numPr>
        <w:tabs>
          <w:tab w:val="left" w:pos="720"/>
          <w:tab w:val="left" w:pos="1440"/>
        </w:tabs>
        <w:spacing w:after="0" w:line="240" w:lineRule="auto"/>
        <w:rPr>
          <w:rFonts w:ascii="Arial" w:hAnsi="Arial" w:cs="Arial"/>
        </w:rPr>
      </w:pPr>
      <w:r w:rsidRPr="007557BB">
        <w:rPr>
          <w:rFonts w:ascii="Arial" w:hAnsi="Arial" w:cs="Arial"/>
        </w:rPr>
        <w:t>Applicants not born in the United States or in a country where English is</w:t>
      </w:r>
      <w:r w:rsidR="00134311">
        <w:rPr>
          <w:rFonts w:ascii="Arial" w:hAnsi="Arial" w:cs="Arial"/>
        </w:rPr>
        <w:t xml:space="preserve"> not</w:t>
      </w:r>
      <w:r w:rsidRPr="007557BB">
        <w:rPr>
          <w:rFonts w:ascii="Arial" w:hAnsi="Arial" w:cs="Arial"/>
        </w:rPr>
        <w:t xml:space="preserve"> the official language must document their English proficiency.  An official score of 83 or higher on the TOEFL iBT exam is required.  Scores from the exam are valid two (2) years from the test date.  Only</w:t>
      </w:r>
      <w:r w:rsidR="00FE783A">
        <w:rPr>
          <w:rFonts w:ascii="Arial" w:hAnsi="Arial" w:cs="Arial"/>
        </w:rPr>
        <w:t xml:space="preserve"> </w:t>
      </w:r>
      <w:r w:rsidRPr="007557BB">
        <w:rPr>
          <w:rFonts w:ascii="Arial" w:hAnsi="Arial" w:cs="Arial"/>
        </w:rPr>
        <w:t>TOEFL iBT scores received directly from ETS or the UCA Testing Center will be accepted as valid.</w:t>
      </w:r>
    </w:p>
    <w:p w14:paraId="25F13E05" w14:textId="77777777" w:rsidR="00480893" w:rsidRPr="00193501" w:rsidRDefault="00480893" w:rsidP="00193501">
      <w:pPr>
        <w:pStyle w:val="ListParagraph"/>
        <w:tabs>
          <w:tab w:val="left" w:pos="720"/>
          <w:tab w:val="left" w:pos="1440"/>
        </w:tabs>
        <w:spacing w:after="0" w:line="240" w:lineRule="auto"/>
        <w:rPr>
          <w:rFonts w:ascii="Arial" w:hAnsi="Arial" w:cs="Arial"/>
          <w:sz w:val="16"/>
          <w:szCs w:val="16"/>
        </w:rPr>
      </w:pPr>
    </w:p>
    <w:p w14:paraId="32E4FC97" w14:textId="77777777" w:rsidR="00480893" w:rsidRPr="00383B1C" w:rsidRDefault="00102DDB" w:rsidP="00193501">
      <w:pPr>
        <w:pStyle w:val="ListParagraph"/>
        <w:numPr>
          <w:ilvl w:val="0"/>
          <w:numId w:val="3"/>
        </w:numPr>
        <w:tabs>
          <w:tab w:val="left" w:pos="720"/>
          <w:tab w:val="left" w:pos="1440"/>
        </w:tabs>
        <w:spacing w:after="0" w:line="240" w:lineRule="auto"/>
        <w:rPr>
          <w:rFonts w:ascii="Arial" w:hAnsi="Arial" w:cs="Arial"/>
        </w:rPr>
      </w:pPr>
      <w:r>
        <w:rPr>
          <w:rFonts w:ascii="Arial" w:hAnsi="Arial" w:cs="Arial"/>
        </w:rPr>
        <w:t>All students, including i</w:t>
      </w:r>
      <w:r w:rsidR="00480893" w:rsidRPr="00383B1C">
        <w:rPr>
          <w:rFonts w:ascii="Arial" w:hAnsi="Arial" w:cs="Arial"/>
        </w:rPr>
        <w:t>nternational students must have a valid Social Security number filed with UCA.</w:t>
      </w:r>
    </w:p>
    <w:p w14:paraId="15BAFE3B" w14:textId="77777777" w:rsidR="00193501" w:rsidRPr="007557BB" w:rsidRDefault="00193501" w:rsidP="00193501">
      <w:pPr>
        <w:pStyle w:val="ListParagraph"/>
        <w:tabs>
          <w:tab w:val="left" w:pos="720"/>
          <w:tab w:val="left" w:pos="1440"/>
        </w:tabs>
        <w:spacing w:after="0" w:line="240" w:lineRule="auto"/>
        <w:rPr>
          <w:rFonts w:ascii="Arial" w:hAnsi="Arial" w:cs="Arial"/>
        </w:rPr>
      </w:pPr>
    </w:p>
    <w:p w14:paraId="41B7DAF3" w14:textId="77777777" w:rsidR="005528D8" w:rsidRPr="007C0EB2" w:rsidRDefault="005528D8" w:rsidP="00193501">
      <w:pPr>
        <w:spacing w:after="0" w:line="240" w:lineRule="auto"/>
        <w:contextualSpacing/>
        <w:rPr>
          <w:rFonts w:ascii="Arial" w:hAnsi="Arial" w:cs="Arial"/>
          <w:b/>
          <w:sz w:val="24"/>
          <w:szCs w:val="24"/>
        </w:rPr>
      </w:pPr>
      <w:r w:rsidRPr="007C0EB2">
        <w:rPr>
          <w:rFonts w:ascii="Arial" w:hAnsi="Arial" w:cs="Arial"/>
          <w:b/>
          <w:sz w:val="24"/>
          <w:szCs w:val="24"/>
        </w:rPr>
        <w:t>RANKING OF APPLICATIONS AND APPLICATION REVIEW PROCESS</w:t>
      </w:r>
    </w:p>
    <w:p w14:paraId="45577AFD" w14:textId="77777777" w:rsidR="005528D8" w:rsidRPr="00193501" w:rsidRDefault="005528D8" w:rsidP="00193501">
      <w:pPr>
        <w:spacing w:after="0" w:line="240" w:lineRule="auto"/>
        <w:contextualSpacing/>
        <w:rPr>
          <w:rFonts w:ascii="Arial" w:hAnsi="Arial" w:cs="Arial"/>
          <w:sz w:val="16"/>
          <w:szCs w:val="16"/>
        </w:rPr>
      </w:pPr>
    </w:p>
    <w:p w14:paraId="4816062A" w14:textId="77777777" w:rsidR="007C0EB2" w:rsidRDefault="007C0EB2" w:rsidP="00193501">
      <w:pPr>
        <w:pStyle w:val="ListParagraph"/>
        <w:numPr>
          <w:ilvl w:val="0"/>
          <w:numId w:val="12"/>
        </w:numPr>
        <w:tabs>
          <w:tab w:val="left" w:pos="720"/>
          <w:tab w:val="left" w:pos="1440"/>
        </w:tabs>
        <w:spacing w:after="0" w:line="240" w:lineRule="auto"/>
        <w:rPr>
          <w:rFonts w:ascii="Arial" w:hAnsi="Arial" w:cs="Arial"/>
        </w:rPr>
      </w:pPr>
      <w:r w:rsidRPr="007C0EB2">
        <w:rPr>
          <w:rFonts w:ascii="Arial" w:hAnsi="Arial" w:cs="Arial"/>
        </w:rPr>
        <w:t xml:space="preserve">Preference is given to UCA pre-nursing </w:t>
      </w:r>
      <w:r w:rsidR="008E5E81">
        <w:rPr>
          <w:rFonts w:ascii="Arial" w:hAnsi="Arial" w:cs="Arial"/>
        </w:rPr>
        <w:t>majors</w:t>
      </w:r>
      <w:r w:rsidRPr="007C0EB2">
        <w:rPr>
          <w:rFonts w:ascii="Arial" w:hAnsi="Arial" w:cs="Arial"/>
        </w:rPr>
        <w:t xml:space="preserve"> who meet admission requirements.  Other UCA students and transfer students are considered and ranked in the admission process.</w:t>
      </w:r>
    </w:p>
    <w:p w14:paraId="0FF75353" w14:textId="77777777" w:rsidR="00193501" w:rsidRPr="007C0EB2" w:rsidRDefault="00193501" w:rsidP="00193501">
      <w:pPr>
        <w:pStyle w:val="ListParagraph"/>
        <w:tabs>
          <w:tab w:val="left" w:pos="720"/>
          <w:tab w:val="left" w:pos="1440"/>
        </w:tabs>
        <w:spacing w:after="0" w:line="240" w:lineRule="auto"/>
        <w:rPr>
          <w:rFonts w:ascii="Arial" w:hAnsi="Arial" w:cs="Arial"/>
        </w:rPr>
      </w:pPr>
    </w:p>
    <w:p w14:paraId="1E44575E" w14:textId="77777777" w:rsidR="007C0EB2" w:rsidRDefault="007C0EB2" w:rsidP="00193501">
      <w:pPr>
        <w:pStyle w:val="ListParagraph"/>
        <w:numPr>
          <w:ilvl w:val="0"/>
          <w:numId w:val="12"/>
        </w:numPr>
        <w:tabs>
          <w:tab w:val="left" w:pos="720"/>
          <w:tab w:val="left" w:pos="1440"/>
        </w:tabs>
        <w:spacing w:after="0" w:line="240" w:lineRule="auto"/>
        <w:rPr>
          <w:rFonts w:ascii="Arial" w:hAnsi="Arial" w:cs="Arial"/>
        </w:rPr>
      </w:pPr>
      <w:r w:rsidRPr="007C0EB2">
        <w:rPr>
          <w:rFonts w:ascii="Arial" w:hAnsi="Arial" w:cs="Arial"/>
        </w:rPr>
        <w:t>Applications are ranked according to GPA</w:t>
      </w:r>
      <w:r w:rsidR="000B1CB6">
        <w:rPr>
          <w:rFonts w:ascii="Arial" w:hAnsi="Arial" w:cs="Arial"/>
        </w:rPr>
        <w:t xml:space="preserve"> and</w:t>
      </w:r>
      <w:r w:rsidRPr="007C0EB2">
        <w:rPr>
          <w:rFonts w:ascii="Arial" w:hAnsi="Arial" w:cs="Arial"/>
        </w:rPr>
        <w:t xml:space="preserve"> </w:t>
      </w:r>
      <w:r>
        <w:rPr>
          <w:rFonts w:ascii="Arial" w:hAnsi="Arial" w:cs="Arial"/>
        </w:rPr>
        <w:t xml:space="preserve">course </w:t>
      </w:r>
      <w:r w:rsidRPr="007C0EB2">
        <w:rPr>
          <w:rFonts w:ascii="Arial" w:hAnsi="Arial" w:cs="Arial"/>
        </w:rPr>
        <w:t>deficits (prerequisite courses which are not complete by the end of the spr</w:t>
      </w:r>
      <w:r>
        <w:rPr>
          <w:rFonts w:ascii="Arial" w:hAnsi="Arial" w:cs="Arial"/>
        </w:rPr>
        <w:t>ing semester)</w:t>
      </w:r>
      <w:r w:rsidR="00503EC9">
        <w:rPr>
          <w:rFonts w:ascii="Arial" w:hAnsi="Arial" w:cs="Arial"/>
        </w:rPr>
        <w:t>.</w:t>
      </w:r>
    </w:p>
    <w:p w14:paraId="3ED87E2D" w14:textId="77777777" w:rsidR="00193501" w:rsidRPr="007C0EB2" w:rsidRDefault="00193501" w:rsidP="00193501">
      <w:pPr>
        <w:pStyle w:val="ListParagraph"/>
        <w:tabs>
          <w:tab w:val="left" w:pos="720"/>
          <w:tab w:val="left" w:pos="1440"/>
        </w:tabs>
        <w:spacing w:after="0" w:line="240" w:lineRule="auto"/>
        <w:rPr>
          <w:rFonts w:ascii="Arial" w:hAnsi="Arial" w:cs="Arial"/>
        </w:rPr>
      </w:pPr>
    </w:p>
    <w:p w14:paraId="126D53B3" w14:textId="77777777" w:rsidR="007C0EB2" w:rsidRDefault="007C0EB2" w:rsidP="00193501">
      <w:pPr>
        <w:pStyle w:val="ListParagraph"/>
        <w:numPr>
          <w:ilvl w:val="0"/>
          <w:numId w:val="12"/>
        </w:numPr>
        <w:tabs>
          <w:tab w:val="left" w:pos="720"/>
          <w:tab w:val="left" w:pos="1440"/>
        </w:tabs>
        <w:spacing w:after="0" w:line="240" w:lineRule="auto"/>
        <w:rPr>
          <w:rFonts w:ascii="Arial" w:hAnsi="Arial" w:cs="Arial"/>
        </w:rPr>
      </w:pPr>
      <w:r w:rsidRPr="007C0EB2">
        <w:rPr>
          <w:rFonts w:ascii="Arial" w:hAnsi="Arial" w:cs="Arial"/>
        </w:rPr>
        <w:t xml:space="preserve">Late or incomplete applications will </w:t>
      </w:r>
      <w:r>
        <w:rPr>
          <w:rFonts w:ascii="Arial" w:hAnsi="Arial" w:cs="Arial"/>
        </w:rPr>
        <w:t>not be considered</w:t>
      </w:r>
      <w:r w:rsidRPr="007C0EB2">
        <w:rPr>
          <w:rFonts w:ascii="Arial" w:hAnsi="Arial" w:cs="Arial"/>
        </w:rPr>
        <w:t>.</w:t>
      </w:r>
    </w:p>
    <w:p w14:paraId="0730BB38" w14:textId="77777777" w:rsidR="00193501" w:rsidRDefault="00193501" w:rsidP="00193501">
      <w:pPr>
        <w:pStyle w:val="ListParagraph"/>
        <w:tabs>
          <w:tab w:val="left" w:pos="720"/>
          <w:tab w:val="left" w:pos="1440"/>
        </w:tabs>
        <w:spacing w:after="0" w:line="240" w:lineRule="auto"/>
        <w:rPr>
          <w:rFonts w:ascii="Arial" w:hAnsi="Arial" w:cs="Arial"/>
        </w:rPr>
      </w:pPr>
    </w:p>
    <w:p w14:paraId="738B07DE" w14:textId="77777777" w:rsidR="00C627D2" w:rsidRPr="00C627D2" w:rsidRDefault="00C627D2" w:rsidP="00193501">
      <w:pPr>
        <w:pStyle w:val="ListParagraph"/>
        <w:numPr>
          <w:ilvl w:val="0"/>
          <w:numId w:val="12"/>
        </w:numPr>
        <w:tabs>
          <w:tab w:val="left" w:pos="720"/>
          <w:tab w:val="left" w:pos="1440"/>
        </w:tabs>
        <w:spacing w:after="0" w:line="240" w:lineRule="auto"/>
        <w:rPr>
          <w:rFonts w:ascii="Arial" w:hAnsi="Arial" w:cs="Arial"/>
        </w:rPr>
      </w:pPr>
      <w:r w:rsidRPr="00C627D2">
        <w:rPr>
          <w:rFonts w:ascii="Arial" w:hAnsi="Arial" w:cs="Arial"/>
        </w:rPr>
        <w:t>Admission status includes:</w:t>
      </w:r>
    </w:p>
    <w:p w14:paraId="37B9B627" w14:textId="77777777" w:rsidR="00C627D2" w:rsidRDefault="00C627D2" w:rsidP="00193501">
      <w:pPr>
        <w:pStyle w:val="ListParagraph"/>
        <w:numPr>
          <w:ilvl w:val="0"/>
          <w:numId w:val="13"/>
        </w:numPr>
        <w:tabs>
          <w:tab w:val="left" w:pos="1080"/>
        </w:tabs>
        <w:spacing w:after="0" w:line="240" w:lineRule="auto"/>
        <w:rPr>
          <w:rFonts w:ascii="Arial" w:hAnsi="Arial" w:cs="Arial"/>
        </w:rPr>
      </w:pPr>
      <w:r w:rsidRPr="00DB5041">
        <w:rPr>
          <w:rFonts w:ascii="Arial" w:hAnsi="Arial" w:cs="Arial"/>
        </w:rPr>
        <w:t>Admitted unconditionally.</w:t>
      </w:r>
    </w:p>
    <w:p w14:paraId="6A8DBC39" w14:textId="77777777" w:rsidR="00102DDB" w:rsidRPr="00102DDB" w:rsidRDefault="00C627D2" w:rsidP="00BC3087">
      <w:pPr>
        <w:pStyle w:val="ListParagraph"/>
        <w:numPr>
          <w:ilvl w:val="0"/>
          <w:numId w:val="13"/>
        </w:numPr>
        <w:tabs>
          <w:tab w:val="left" w:pos="1080"/>
        </w:tabs>
        <w:spacing w:after="0" w:line="240" w:lineRule="auto"/>
        <w:rPr>
          <w:rFonts w:ascii="Arial" w:hAnsi="Arial" w:cs="Arial"/>
        </w:rPr>
      </w:pPr>
      <w:r w:rsidRPr="00102DDB">
        <w:rPr>
          <w:rFonts w:ascii="Arial" w:hAnsi="Arial" w:cs="Arial"/>
        </w:rPr>
        <w:t xml:space="preserve">Admitted conditionally.  (This means that you must </w:t>
      </w:r>
      <w:r w:rsidR="000B1CB6" w:rsidRPr="00102DDB">
        <w:rPr>
          <w:rFonts w:ascii="Arial" w:hAnsi="Arial" w:cs="Arial"/>
        </w:rPr>
        <w:t xml:space="preserve">successfully </w:t>
      </w:r>
      <w:r w:rsidRPr="00102DDB">
        <w:rPr>
          <w:rFonts w:ascii="Arial" w:hAnsi="Arial" w:cs="Arial"/>
        </w:rPr>
        <w:t>complete deficits by the beginning of the fall semester.)</w:t>
      </w:r>
      <w:r w:rsidR="00102DDB">
        <w:rPr>
          <w:rFonts w:ascii="Arial" w:hAnsi="Arial" w:cs="Arial"/>
        </w:rPr>
        <w:t xml:space="preserve">  </w:t>
      </w:r>
      <w:r w:rsidR="001C5D96" w:rsidRPr="00102DDB">
        <w:rPr>
          <w:rFonts w:ascii="Arial" w:hAnsi="Arial" w:cs="Arial"/>
        </w:rPr>
        <w:t xml:space="preserve">NOTE:  </w:t>
      </w:r>
      <w:r w:rsidR="003468A9" w:rsidRPr="00102DDB">
        <w:rPr>
          <w:rFonts w:ascii="Arial" w:hAnsi="Arial" w:cs="Arial"/>
        </w:rPr>
        <w:t>A</w:t>
      </w:r>
      <w:r w:rsidR="001C5D96" w:rsidRPr="00102DDB">
        <w:rPr>
          <w:rFonts w:ascii="Arial" w:hAnsi="Arial" w:cs="Arial"/>
        </w:rPr>
        <w:t>dmitted students must return “Letter of Acceptance” to the</w:t>
      </w:r>
      <w:r w:rsidR="0075416D" w:rsidRPr="00102DDB">
        <w:rPr>
          <w:rFonts w:ascii="Arial" w:hAnsi="Arial" w:cs="Arial"/>
        </w:rPr>
        <w:t xml:space="preserve"> Department of Nursing by June 3, 2016</w:t>
      </w:r>
      <w:r w:rsidR="003468A9" w:rsidRPr="00102DDB">
        <w:rPr>
          <w:rFonts w:ascii="Arial" w:hAnsi="Arial" w:cs="Arial"/>
        </w:rPr>
        <w:t>, to begin nursing courses in Fall</w:t>
      </w:r>
      <w:r w:rsidR="0075416D" w:rsidRPr="00102DDB">
        <w:rPr>
          <w:rFonts w:ascii="Arial" w:hAnsi="Arial" w:cs="Arial"/>
        </w:rPr>
        <w:t xml:space="preserve"> 2016</w:t>
      </w:r>
      <w:r w:rsidR="00102DDB" w:rsidRPr="00102DDB">
        <w:rPr>
          <w:rFonts w:ascii="Arial" w:hAnsi="Arial" w:cs="Arial"/>
        </w:rPr>
        <w:t>.  There will be additional requirements and costs outlined in your official acceptance packet.</w:t>
      </w:r>
      <w:r w:rsidR="00102DDB">
        <w:rPr>
          <w:rFonts w:ascii="Arial" w:hAnsi="Arial" w:cs="Arial"/>
        </w:rPr>
        <w:t xml:space="preserve"> </w:t>
      </w:r>
      <w:r w:rsidR="00102DDB" w:rsidRPr="00102DDB">
        <w:rPr>
          <w:rFonts w:ascii="Arial" w:hAnsi="Arial" w:cs="Arial"/>
        </w:rPr>
        <w:t xml:space="preserve"> See </w:t>
      </w:r>
      <w:r w:rsidR="00AB31F4">
        <w:rPr>
          <w:rFonts w:ascii="Arial" w:hAnsi="Arial" w:cs="Arial"/>
        </w:rPr>
        <w:t xml:space="preserve">the </w:t>
      </w:r>
      <w:r w:rsidR="00102DDB" w:rsidRPr="00102DDB">
        <w:rPr>
          <w:rFonts w:ascii="Arial" w:hAnsi="Arial" w:cs="Arial"/>
        </w:rPr>
        <w:t xml:space="preserve">UCA nursing website for </w:t>
      </w:r>
      <w:r w:rsidR="00AB31F4">
        <w:rPr>
          <w:rFonts w:ascii="Arial" w:hAnsi="Arial" w:cs="Arial"/>
        </w:rPr>
        <w:t>list of costs and requirements.</w:t>
      </w:r>
    </w:p>
    <w:p w14:paraId="5A7AD08A" w14:textId="77777777" w:rsidR="00193501" w:rsidRPr="001C5D96" w:rsidRDefault="00193501" w:rsidP="00193501">
      <w:pPr>
        <w:tabs>
          <w:tab w:val="left" w:pos="1080"/>
        </w:tabs>
        <w:spacing w:after="0" w:line="240" w:lineRule="auto"/>
        <w:ind w:left="720"/>
        <w:contextualSpacing/>
        <w:rPr>
          <w:rFonts w:ascii="Arial" w:hAnsi="Arial" w:cs="Arial"/>
        </w:rPr>
      </w:pPr>
    </w:p>
    <w:p w14:paraId="349F254F" w14:textId="77777777" w:rsidR="00DB5041" w:rsidRPr="00DB5041" w:rsidRDefault="00DB5041" w:rsidP="00193501">
      <w:pPr>
        <w:pStyle w:val="ListParagraph"/>
        <w:numPr>
          <w:ilvl w:val="0"/>
          <w:numId w:val="12"/>
        </w:numPr>
        <w:tabs>
          <w:tab w:val="left" w:pos="720"/>
          <w:tab w:val="left" w:pos="1440"/>
        </w:tabs>
        <w:spacing w:after="0" w:line="240" w:lineRule="auto"/>
        <w:rPr>
          <w:rFonts w:ascii="Arial" w:hAnsi="Arial" w:cs="Arial"/>
        </w:rPr>
      </w:pPr>
      <w:r w:rsidRPr="00DB5041">
        <w:rPr>
          <w:rFonts w:ascii="Arial" w:hAnsi="Arial" w:cs="Arial"/>
        </w:rPr>
        <w:t>Non-admission status includes:</w:t>
      </w:r>
    </w:p>
    <w:p w14:paraId="5867261C" w14:textId="77777777" w:rsidR="00DB5041" w:rsidRDefault="00DB5041" w:rsidP="00193501">
      <w:pPr>
        <w:pStyle w:val="ListParagraph"/>
        <w:numPr>
          <w:ilvl w:val="0"/>
          <w:numId w:val="14"/>
        </w:numPr>
        <w:tabs>
          <w:tab w:val="left" w:pos="1080"/>
        </w:tabs>
        <w:spacing w:after="0" w:line="240" w:lineRule="auto"/>
        <w:rPr>
          <w:rFonts w:ascii="Arial" w:hAnsi="Arial" w:cs="Arial"/>
        </w:rPr>
      </w:pPr>
      <w:r w:rsidRPr="00DB5041">
        <w:rPr>
          <w:rFonts w:ascii="Arial" w:hAnsi="Arial" w:cs="Arial"/>
        </w:rPr>
        <w:t>Qualified applicant placed on waiting list (qualified and on-time, but no positions in class at this time).</w:t>
      </w:r>
    </w:p>
    <w:p w14:paraId="082DD4EB" w14:textId="77777777" w:rsidR="00134311" w:rsidRPr="00DB5041" w:rsidRDefault="00134311" w:rsidP="00193501">
      <w:pPr>
        <w:pStyle w:val="ListParagraph"/>
        <w:numPr>
          <w:ilvl w:val="1"/>
          <w:numId w:val="14"/>
        </w:numPr>
        <w:tabs>
          <w:tab w:val="left" w:pos="1080"/>
        </w:tabs>
        <w:spacing w:after="0" w:line="240" w:lineRule="auto"/>
        <w:rPr>
          <w:rFonts w:ascii="Arial" w:hAnsi="Arial" w:cs="Arial"/>
        </w:rPr>
      </w:pPr>
      <w:r w:rsidRPr="00DB5041">
        <w:rPr>
          <w:rFonts w:ascii="Arial" w:hAnsi="Arial" w:cs="Arial"/>
        </w:rPr>
        <w:lastRenderedPageBreak/>
        <w:t xml:space="preserve">A </w:t>
      </w:r>
      <w:r w:rsidRPr="00DB5041">
        <w:rPr>
          <w:rFonts w:ascii="Arial" w:hAnsi="Arial" w:cs="Arial"/>
          <w:u w:val="single"/>
        </w:rPr>
        <w:t>waiting list</w:t>
      </w:r>
      <w:r w:rsidRPr="00DB5041">
        <w:rPr>
          <w:rFonts w:ascii="Arial" w:hAnsi="Arial" w:cs="Arial"/>
          <w:i/>
          <w:u w:val="single"/>
        </w:rPr>
        <w:t xml:space="preserve"> </w:t>
      </w:r>
      <w:r w:rsidRPr="00DB5041">
        <w:rPr>
          <w:rFonts w:ascii="Arial" w:hAnsi="Arial" w:cs="Arial"/>
        </w:rPr>
        <w:t xml:space="preserve">of qualified applicants not admitted is maintained throughout the summer and until the beginning of the fall semester.  Available positions are filled from the waiting list.  </w:t>
      </w:r>
    </w:p>
    <w:p w14:paraId="614DFF8E" w14:textId="77777777" w:rsidR="00DB5041" w:rsidRDefault="00DB5041" w:rsidP="00193501">
      <w:pPr>
        <w:pStyle w:val="ListParagraph"/>
        <w:numPr>
          <w:ilvl w:val="0"/>
          <w:numId w:val="14"/>
        </w:numPr>
        <w:tabs>
          <w:tab w:val="left" w:pos="1080"/>
        </w:tabs>
        <w:spacing w:after="0" w:line="240" w:lineRule="auto"/>
        <w:rPr>
          <w:rFonts w:ascii="Arial" w:hAnsi="Arial" w:cs="Arial"/>
        </w:rPr>
      </w:pPr>
      <w:r w:rsidRPr="00DB5041">
        <w:rPr>
          <w:rFonts w:ascii="Arial" w:hAnsi="Arial" w:cs="Arial"/>
        </w:rPr>
        <w:t>Non-qualified applicant who</w:t>
      </w:r>
      <w:r w:rsidR="00134311">
        <w:rPr>
          <w:rFonts w:ascii="Arial" w:hAnsi="Arial" w:cs="Arial"/>
        </w:rPr>
        <w:t xml:space="preserve"> did not meet minimum standards.</w:t>
      </w:r>
    </w:p>
    <w:p w14:paraId="0851CFAB" w14:textId="77777777" w:rsidR="00ED5A88" w:rsidRDefault="00ED5A88" w:rsidP="00193501">
      <w:pPr>
        <w:tabs>
          <w:tab w:val="left" w:pos="1080"/>
        </w:tabs>
        <w:spacing w:after="0" w:line="240" w:lineRule="auto"/>
        <w:ind w:left="720"/>
        <w:contextualSpacing/>
        <w:rPr>
          <w:rFonts w:ascii="Arial" w:hAnsi="Arial" w:cs="Arial"/>
        </w:rPr>
      </w:pPr>
    </w:p>
    <w:p w14:paraId="459887DF" w14:textId="77777777" w:rsidR="001C5D96" w:rsidRDefault="00070702" w:rsidP="00193501">
      <w:pPr>
        <w:tabs>
          <w:tab w:val="left" w:pos="1080"/>
        </w:tabs>
        <w:spacing w:after="0" w:line="240" w:lineRule="auto"/>
        <w:ind w:left="720"/>
        <w:contextualSpacing/>
        <w:rPr>
          <w:rFonts w:ascii="Arial" w:hAnsi="Arial" w:cs="Arial"/>
        </w:rPr>
      </w:pPr>
      <w:r>
        <w:rPr>
          <w:rFonts w:ascii="Arial" w:hAnsi="Arial" w:cs="Arial"/>
        </w:rPr>
        <w:t>NOTE:  A</w:t>
      </w:r>
      <w:r w:rsidR="001C5D96" w:rsidRPr="00DB5041">
        <w:rPr>
          <w:rFonts w:ascii="Arial" w:hAnsi="Arial" w:cs="Arial"/>
        </w:rPr>
        <w:t>pplicants</w:t>
      </w:r>
      <w:r>
        <w:rPr>
          <w:rFonts w:ascii="Arial" w:hAnsi="Arial" w:cs="Arial"/>
        </w:rPr>
        <w:t xml:space="preserve"> on the waiting list</w:t>
      </w:r>
      <w:r w:rsidR="001C5D96" w:rsidRPr="00DB5041">
        <w:rPr>
          <w:rFonts w:ascii="Arial" w:hAnsi="Arial" w:cs="Arial"/>
        </w:rPr>
        <w:t xml:space="preserve"> must return the </w:t>
      </w:r>
      <w:r w:rsidR="001C5D96">
        <w:rPr>
          <w:rFonts w:ascii="Arial" w:hAnsi="Arial" w:cs="Arial"/>
        </w:rPr>
        <w:t>“</w:t>
      </w:r>
      <w:r w:rsidR="001C5D96" w:rsidRPr="00134311">
        <w:rPr>
          <w:rFonts w:ascii="Arial" w:hAnsi="Arial" w:cs="Arial"/>
        </w:rPr>
        <w:t>Waiting List Confirmation</w:t>
      </w:r>
      <w:r w:rsidR="001C5D96">
        <w:rPr>
          <w:rFonts w:ascii="Arial" w:hAnsi="Arial" w:cs="Arial"/>
        </w:rPr>
        <w:t>”</w:t>
      </w:r>
      <w:r w:rsidR="001C5D96" w:rsidRPr="00DB5041">
        <w:rPr>
          <w:rFonts w:ascii="Arial" w:hAnsi="Arial" w:cs="Arial"/>
        </w:rPr>
        <w:t xml:space="preserve"> form by June </w:t>
      </w:r>
      <w:r w:rsidR="00503EC9">
        <w:rPr>
          <w:rFonts w:ascii="Arial" w:hAnsi="Arial" w:cs="Arial"/>
        </w:rPr>
        <w:t>3</w:t>
      </w:r>
      <w:r w:rsidR="001C5D96" w:rsidRPr="00DB5041">
        <w:rPr>
          <w:rFonts w:ascii="Arial" w:hAnsi="Arial" w:cs="Arial"/>
        </w:rPr>
        <w:t>, 201</w:t>
      </w:r>
      <w:r w:rsidR="00503EC9">
        <w:rPr>
          <w:rFonts w:ascii="Arial" w:hAnsi="Arial" w:cs="Arial"/>
        </w:rPr>
        <w:t>6</w:t>
      </w:r>
      <w:r w:rsidR="001C5D96" w:rsidRPr="00DB5041">
        <w:rPr>
          <w:rFonts w:ascii="Arial" w:hAnsi="Arial" w:cs="Arial"/>
        </w:rPr>
        <w:t xml:space="preserve"> to remain on the waiting list.</w:t>
      </w:r>
    </w:p>
    <w:p w14:paraId="07A14B0F" w14:textId="77777777" w:rsidR="00193501" w:rsidRPr="00134311" w:rsidRDefault="00193501" w:rsidP="00193501">
      <w:pPr>
        <w:tabs>
          <w:tab w:val="left" w:pos="1080"/>
        </w:tabs>
        <w:spacing w:after="0" w:line="240" w:lineRule="auto"/>
        <w:ind w:left="720"/>
        <w:contextualSpacing/>
        <w:rPr>
          <w:rFonts w:ascii="Arial" w:hAnsi="Arial" w:cs="Arial"/>
        </w:rPr>
      </w:pPr>
    </w:p>
    <w:p w14:paraId="51C93825" w14:textId="77777777" w:rsidR="00C627D2" w:rsidRDefault="00DB5041" w:rsidP="00193501">
      <w:pPr>
        <w:pStyle w:val="ListParagraph"/>
        <w:numPr>
          <w:ilvl w:val="0"/>
          <w:numId w:val="12"/>
        </w:numPr>
        <w:tabs>
          <w:tab w:val="left" w:pos="720"/>
          <w:tab w:val="left" w:pos="1440"/>
        </w:tabs>
        <w:spacing w:after="0" w:line="240" w:lineRule="auto"/>
        <w:rPr>
          <w:rFonts w:ascii="Arial" w:hAnsi="Arial" w:cs="Arial"/>
        </w:rPr>
      </w:pPr>
      <w:r w:rsidRPr="00DB5041">
        <w:rPr>
          <w:rFonts w:ascii="Arial" w:hAnsi="Arial" w:cs="Arial"/>
        </w:rPr>
        <w:t xml:space="preserve">Applicants who believe they were treated differently from other candidates in admission decisions are to contact the Department of Nursing Chair (501-450-3119) for information on the appeal process.  All </w:t>
      </w:r>
      <w:r w:rsidR="00102DDB">
        <w:rPr>
          <w:rFonts w:ascii="Arial" w:hAnsi="Arial" w:cs="Arial"/>
        </w:rPr>
        <w:t xml:space="preserve">formal </w:t>
      </w:r>
      <w:r w:rsidRPr="00DB5041">
        <w:rPr>
          <w:rFonts w:ascii="Arial" w:hAnsi="Arial" w:cs="Arial"/>
        </w:rPr>
        <w:t>appeals begin at the department level.</w:t>
      </w:r>
    </w:p>
    <w:p w14:paraId="2F7BB809" w14:textId="77777777" w:rsidR="00193501" w:rsidRPr="00DB5041" w:rsidRDefault="00193501" w:rsidP="00193501">
      <w:pPr>
        <w:pStyle w:val="ListParagraph"/>
        <w:tabs>
          <w:tab w:val="left" w:pos="720"/>
          <w:tab w:val="left" w:pos="1440"/>
        </w:tabs>
        <w:spacing w:after="0" w:line="240" w:lineRule="auto"/>
        <w:rPr>
          <w:rFonts w:ascii="Arial" w:hAnsi="Arial" w:cs="Arial"/>
        </w:rPr>
      </w:pPr>
    </w:p>
    <w:p w14:paraId="38500DE2" w14:textId="77777777" w:rsidR="00DB5041" w:rsidRDefault="00DB5041" w:rsidP="00193501">
      <w:pPr>
        <w:pStyle w:val="ListParagraph"/>
        <w:numPr>
          <w:ilvl w:val="0"/>
          <w:numId w:val="12"/>
        </w:numPr>
        <w:tabs>
          <w:tab w:val="left" w:pos="720"/>
          <w:tab w:val="left" w:pos="1440"/>
        </w:tabs>
        <w:spacing w:after="0" w:line="240" w:lineRule="auto"/>
        <w:rPr>
          <w:rFonts w:ascii="Arial" w:hAnsi="Arial" w:cs="Arial"/>
        </w:rPr>
      </w:pPr>
      <w:r w:rsidRPr="00DB5041">
        <w:rPr>
          <w:rFonts w:ascii="Arial" w:hAnsi="Arial" w:cs="Arial"/>
        </w:rPr>
        <w:t>A new application process begins each year.  Qualified applicants not admitted one year are not given priority the next year and must submit a new application.</w:t>
      </w:r>
    </w:p>
    <w:p w14:paraId="72315E0E" w14:textId="77777777" w:rsidR="0075416D" w:rsidRDefault="0075416D" w:rsidP="00780CEB">
      <w:pPr>
        <w:spacing w:after="0" w:line="240" w:lineRule="auto"/>
        <w:rPr>
          <w:rFonts w:ascii="Arial" w:hAnsi="Arial" w:cs="Arial"/>
          <w:b/>
          <w:sz w:val="24"/>
          <w:szCs w:val="24"/>
        </w:rPr>
      </w:pPr>
    </w:p>
    <w:p w14:paraId="6AF23FCF" w14:textId="77777777" w:rsidR="005528D8" w:rsidRPr="00C209CE" w:rsidRDefault="005528D8" w:rsidP="00780CEB">
      <w:pPr>
        <w:spacing w:after="0" w:line="240" w:lineRule="auto"/>
        <w:rPr>
          <w:rFonts w:ascii="Arial" w:hAnsi="Arial" w:cs="Arial"/>
          <w:b/>
          <w:sz w:val="24"/>
          <w:szCs w:val="24"/>
        </w:rPr>
      </w:pPr>
      <w:r w:rsidRPr="00C209CE">
        <w:rPr>
          <w:rFonts w:ascii="Arial" w:hAnsi="Arial" w:cs="Arial"/>
          <w:b/>
          <w:sz w:val="24"/>
          <w:szCs w:val="24"/>
        </w:rPr>
        <w:t>DEADLINES</w:t>
      </w:r>
    </w:p>
    <w:p w14:paraId="6A86EACC" w14:textId="77777777" w:rsidR="005528D8" w:rsidRPr="00C209CE" w:rsidRDefault="005528D8" w:rsidP="00780CEB">
      <w:pPr>
        <w:spacing w:after="0" w:line="240" w:lineRule="auto"/>
        <w:rPr>
          <w:rFonts w:ascii="Arial" w:hAnsi="Arial" w:cs="Arial"/>
        </w:rPr>
      </w:pPr>
    </w:p>
    <w:p w14:paraId="54EA8506" w14:textId="77777777" w:rsidR="00A4477E" w:rsidRPr="00383B1C" w:rsidRDefault="00193501" w:rsidP="00C209CE">
      <w:pPr>
        <w:pStyle w:val="ListParagraph"/>
        <w:numPr>
          <w:ilvl w:val="0"/>
          <w:numId w:val="5"/>
        </w:numPr>
        <w:spacing w:after="240" w:line="240" w:lineRule="auto"/>
        <w:ind w:left="720"/>
        <w:contextualSpacing w:val="0"/>
        <w:rPr>
          <w:rFonts w:ascii="Arial" w:hAnsi="Arial" w:cs="Arial"/>
        </w:rPr>
      </w:pPr>
      <w:r w:rsidRPr="00383B1C">
        <w:rPr>
          <w:rFonts w:ascii="Arial" w:hAnsi="Arial" w:cs="Arial"/>
        </w:rPr>
        <w:t>Apply to UCA (if not a current UCA student)</w:t>
      </w:r>
      <w:r w:rsidRPr="00383B1C">
        <w:rPr>
          <w:rFonts w:ascii="Arial" w:hAnsi="Arial" w:cs="Arial"/>
        </w:rPr>
        <w:tab/>
      </w:r>
      <w:r w:rsidRPr="00383B1C">
        <w:rPr>
          <w:rFonts w:ascii="Arial" w:hAnsi="Arial" w:cs="Arial"/>
        </w:rPr>
        <w:tab/>
      </w:r>
      <w:r w:rsidRPr="00383B1C">
        <w:rPr>
          <w:rFonts w:ascii="Arial" w:hAnsi="Arial" w:cs="Arial"/>
        </w:rPr>
        <w:tab/>
      </w:r>
      <w:r w:rsidRPr="00383B1C">
        <w:rPr>
          <w:rFonts w:ascii="Arial" w:hAnsi="Arial" w:cs="Arial"/>
        </w:rPr>
        <w:tab/>
        <w:t>March</w:t>
      </w:r>
      <w:r w:rsidR="00816781">
        <w:rPr>
          <w:rFonts w:ascii="Arial" w:hAnsi="Arial" w:cs="Arial"/>
        </w:rPr>
        <w:t xml:space="preserve"> 1, 2016</w:t>
      </w:r>
    </w:p>
    <w:p w14:paraId="43FE2D1E" w14:textId="77777777" w:rsidR="005528D8" w:rsidRPr="00C209CE" w:rsidRDefault="00193501" w:rsidP="00C209CE">
      <w:pPr>
        <w:pStyle w:val="ListParagraph"/>
        <w:numPr>
          <w:ilvl w:val="0"/>
          <w:numId w:val="5"/>
        </w:numPr>
        <w:spacing w:after="240" w:line="240" w:lineRule="auto"/>
        <w:ind w:left="720"/>
        <w:contextualSpacing w:val="0"/>
        <w:rPr>
          <w:rFonts w:ascii="Arial" w:hAnsi="Arial" w:cs="Arial"/>
        </w:rPr>
      </w:pPr>
      <w:r>
        <w:rPr>
          <w:rFonts w:ascii="Arial" w:hAnsi="Arial" w:cs="Arial"/>
        </w:rPr>
        <w:t xml:space="preserve">Submit </w:t>
      </w:r>
      <w:r w:rsidRPr="00572824">
        <w:rPr>
          <w:rFonts w:ascii="Arial" w:eastAsia="Times New Roman" w:hAnsi="Arial" w:cs="Arial"/>
          <w:bCs/>
          <w:iCs/>
        </w:rPr>
        <w:t xml:space="preserve">BSN </w:t>
      </w:r>
      <w:r>
        <w:rPr>
          <w:rFonts w:ascii="Arial" w:eastAsia="Times New Roman" w:hAnsi="Arial" w:cs="Arial"/>
          <w:bCs/>
          <w:iCs/>
        </w:rPr>
        <w:t>Application for Admission</w:t>
      </w:r>
      <w:r>
        <w:rPr>
          <w:rFonts w:ascii="Arial" w:eastAsia="Times New Roman" w:hAnsi="Arial" w:cs="Arial"/>
          <w:bCs/>
          <w:iCs/>
        </w:rPr>
        <w:tab/>
      </w:r>
      <w:r w:rsidR="00816781">
        <w:rPr>
          <w:rFonts w:ascii="Arial" w:hAnsi="Arial" w:cs="Arial"/>
        </w:rPr>
        <w:tab/>
      </w:r>
      <w:r w:rsidR="00816781">
        <w:rPr>
          <w:rFonts w:ascii="Arial" w:hAnsi="Arial" w:cs="Arial"/>
        </w:rPr>
        <w:tab/>
      </w:r>
      <w:r w:rsidR="00816781">
        <w:rPr>
          <w:rFonts w:ascii="Arial" w:hAnsi="Arial" w:cs="Arial"/>
        </w:rPr>
        <w:tab/>
        <w:t>March 1, 2016</w:t>
      </w:r>
    </w:p>
    <w:p w14:paraId="0915ADFF" w14:textId="77777777" w:rsidR="00260DAD" w:rsidRPr="00C209CE" w:rsidRDefault="00102DDB" w:rsidP="00C209CE">
      <w:pPr>
        <w:pStyle w:val="ListParagraph"/>
        <w:numPr>
          <w:ilvl w:val="0"/>
          <w:numId w:val="5"/>
        </w:numPr>
        <w:spacing w:after="240" w:line="240" w:lineRule="auto"/>
        <w:ind w:left="720"/>
        <w:contextualSpacing w:val="0"/>
        <w:rPr>
          <w:rFonts w:ascii="Arial" w:hAnsi="Arial" w:cs="Arial"/>
        </w:rPr>
      </w:pPr>
      <w:r>
        <w:rPr>
          <w:rFonts w:ascii="Arial" w:hAnsi="Arial" w:cs="Arial"/>
        </w:rPr>
        <w:t xml:space="preserve">Valid </w:t>
      </w:r>
      <w:r w:rsidR="00260DAD" w:rsidRPr="00C209CE">
        <w:rPr>
          <w:rFonts w:ascii="Arial" w:hAnsi="Arial" w:cs="Arial"/>
        </w:rPr>
        <w:t>TOEFL iBT scores</w:t>
      </w:r>
      <w:r w:rsidR="00134311">
        <w:rPr>
          <w:rFonts w:ascii="Arial" w:hAnsi="Arial" w:cs="Arial"/>
        </w:rPr>
        <w:t xml:space="preserve"> (if applicable)</w:t>
      </w:r>
      <w:r w:rsidR="00816781">
        <w:rPr>
          <w:rFonts w:ascii="Arial" w:hAnsi="Arial" w:cs="Arial"/>
        </w:rPr>
        <w:tab/>
      </w:r>
      <w:r w:rsidR="00816781">
        <w:rPr>
          <w:rFonts w:ascii="Arial" w:hAnsi="Arial" w:cs="Arial"/>
        </w:rPr>
        <w:tab/>
      </w:r>
      <w:r w:rsidR="00816781">
        <w:rPr>
          <w:rFonts w:ascii="Arial" w:hAnsi="Arial" w:cs="Arial"/>
        </w:rPr>
        <w:tab/>
      </w:r>
      <w:r w:rsidR="00816781">
        <w:rPr>
          <w:rFonts w:ascii="Arial" w:hAnsi="Arial" w:cs="Arial"/>
        </w:rPr>
        <w:tab/>
        <w:t>March 1, 2016</w:t>
      </w:r>
    </w:p>
    <w:p w14:paraId="1FC0B7CD" w14:textId="77777777" w:rsidR="00260DAD" w:rsidRDefault="00260DAD" w:rsidP="00816781">
      <w:pPr>
        <w:pStyle w:val="ListParagraph"/>
        <w:numPr>
          <w:ilvl w:val="0"/>
          <w:numId w:val="5"/>
        </w:numPr>
        <w:spacing w:after="0" w:line="240" w:lineRule="auto"/>
        <w:ind w:left="720"/>
        <w:contextualSpacing w:val="0"/>
        <w:rPr>
          <w:rFonts w:ascii="Arial" w:hAnsi="Arial" w:cs="Arial"/>
        </w:rPr>
      </w:pPr>
      <w:r w:rsidRPr="00C209CE">
        <w:rPr>
          <w:rFonts w:ascii="Arial" w:hAnsi="Arial" w:cs="Arial"/>
        </w:rPr>
        <w:t>Official transcripts for all transfer co</w:t>
      </w:r>
      <w:r w:rsidR="00816781">
        <w:rPr>
          <w:rFonts w:ascii="Arial" w:hAnsi="Arial" w:cs="Arial"/>
        </w:rPr>
        <w:t>urses (To UCA Registrar)</w:t>
      </w:r>
      <w:r w:rsidR="00816781">
        <w:rPr>
          <w:rFonts w:ascii="Arial" w:hAnsi="Arial" w:cs="Arial"/>
        </w:rPr>
        <w:tab/>
        <w:t>March 1, 2016</w:t>
      </w:r>
    </w:p>
    <w:p w14:paraId="3F57F4BC" w14:textId="77777777" w:rsidR="00816781" w:rsidRPr="00C209CE" w:rsidRDefault="00816781" w:rsidP="00816781">
      <w:pPr>
        <w:pStyle w:val="ListParagraph"/>
        <w:spacing w:after="240" w:line="240" w:lineRule="auto"/>
        <w:contextualSpacing w:val="0"/>
        <w:rPr>
          <w:rFonts w:ascii="Arial" w:hAnsi="Arial" w:cs="Arial"/>
        </w:rPr>
      </w:pPr>
      <w:r>
        <w:rPr>
          <w:rFonts w:ascii="Arial" w:hAnsi="Arial" w:cs="Arial"/>
        </w:rPr>
        <w:t>(A transcript is not required for courses completed at UCA)</w:t>
      </w:r>
    </w:p>
    <w:p w14:paraId="2C54B228" w14:textId="77777777" w:rsidR="00260DAD" w:rsidRPr="00C209CE" w:rsidRDefault="00260DAD" w:rsidP="00780CEB">
      <w:pPr>
        <w:pStyle w:val="ListParagraph"/>
        <w:numPr>
          <w:ilvl w:val="0"/>
          <w:numId w:val="5"/>
        </w:numPr>
        <w:spacing w:after="0" w:line="240" w:lineRule="auto"/>
        <w:ind w:left="720"/>
        <w:contextualSpacing w:val="0"/>
        <w:rPr>
          <w:rFonts w:ascii="Arial" w:hAnsi="Arial" w:cs="Arial"/>
        </w:rPr>
      </w:pPr>
      <w:r w:rsidRPr="00C209CE">
        <w:rPr>
          <w:rFonts w:ascii="Arial" w:hAnsi="Arial" w:cs="Arial"/>
        </w:rPr>
        <w:t>Unofficial grade report for spring 201</w:t>
      </w:r>
      <w:r w:rsidR="00102DDB">
        <w:rPr>
          <w:rFonts w:ascii="Arial" w:hAnsi="Arial" w:cs="Arial"/>
        </w:rPr>
        <w:t>6</w:t>
      </w:r>
      <w:r w:rsidRPr="00C209CE">
        <w:rPr>
          <w:rFonts w:ascii="Arial" w:hAnsi="Arial" w:cs="Arial"/>
        </w:rPr>
        <w:t xml:space="preserve"> course(s)</w:t>
      </w:r>
      <w:r w:rsidR="00102DDB">
        <w:rPr>
          <w:rFonts w:ascii="Arial" w:hAnsi="Arial" w:cs="Arial"/>
        </w:rPr>
        <w:t xml:space="preserve"> taken elsewhere</w:t>
      </w:r>
      <w:r w:rsidR="0043678B">
        <w:rPr>
          <w:rFonts w:ascii="Arial" w:hAnsi="Arial" w:cs="Arial"/>
        </w:rPr>
        <w:tab/>
        <w:t>May 13, 2016</w:t>
      </w:r>
    </w:p>
    <w:p w14:paraId="4843648C" w14:textId="77777777" w:rsidR="0043678B" w:rsidRDefault="0043678B" w:rsidP="0043678B">
      <w:pPr>
        <w:pStyle w:val="ListParagraph"/>
        <w:spacing w:after="0" w:line="240" w:lineRule="auto"/>
        <w:contextualSpacing w:val="0"/>
        <w:rPr>
          <w:rFonts w:ascii="Arial" w:hAnsi="Arial" w:cs="Arial"/>
        </w:rPr>
      </w:pPr>
      <w:r>
        <w:rPr>
          <w:rFonts w:ascii="Arial" w:hAnsi="Arial" w:cs="Arial"/>
        </w:rPr>
        <w:t>t</w:t>
      </w:r>
      <w:r w:rsidR="00921700" w:rsidRPr="00C209CE">
        <w:rPr>
          <w:rFonts w:ascii="Arial" w:hAnsi="Arial" w:cs="Arial"/>
        </w:rPr>
        <w:t>o</w:t>
      </w:r>
      <w:r>
        <w:rPr>
          <w:rFonts w:ascii="Arial" w:hAnsi="Arial" w:cs="Arial"/>
        </w:rPr>
        <w:t xml:space="preserve"> the</w:t>
      </w:r>
      <w:r w:rsidR="00921700" w:rsidRPr="00C209CE">
        <w:rPr>
          <w:rFonts w:ascii="Arial" w:hAnsi="Arial" w:cs="Arial"/>
        </w:rPr>
        <w:t xml:space="preserve"> Department of Nursing</w:t>
      </w:r>
    </w:p>
    <w:p w14:paraId="5C753BA7" w14:textId="77777777" w:rsidR="0043678B" w:rsidRPr="00C209CE" w:rsidRDefault="0043678B" w:rsidP="0043678B">
      <w:pPr>
        <w:pStyle w:val="ListParagraph"/>
        <w:spacing w:after="240" w:line="240" w:lineRule="auto"/>
        <w:contextualSpacing w:val="0"/>
        <w:rPr>
          <w:rFonts w:ascii="Arial" w:hAnsi="Arial" w:cs="Arial"/>
        </w:rPr>
      </w:pPr>
      <w:r>
        <w:rPr>
          <w:rFonts w:ascii="Arial" w:hAnsi="Arial" w:cs="Arial"/>
        </w:rPr>
        <w:t>(A grade report is not required for courses completed at UCA)</w:t>
      </w:r>
    </w:p>
    <w:p w14:paraId="187E6BFC" w14:textId="77777777" w:rsidR="00921700" w:rsidRPr="00AB21DD" w:rsidRDefault="00921700" w:rsidP="00AB21DD">
      <w:pPr>
        <w:pStyle w:val="ListParagraph"/>
        <w:numPr>
          <w:ilvl w:val="0"/>
          <w:numId w:val="5"/>
        </w:numPr>
        <w:spacing w:after="240" w:line="240" w:lineRule="auto"/>
        <w:ind w:left="720"/>
        <w:contextualSpacing w:val="0"/>
        <w:rPr>
          <w:rFonts w:ascii="Arial" w:hAnsi="Arial" w:cs="Arial"/>
        </w:rPr>
      </w:pPr>
      <w:r w:rsidRPr="00C209CE">
        <w:rPr>
          <w:rFonts w:ascii="Arial" w:hAnsi="Arial" w:cs="Arial"/>
        </w:rPr>
        <w:t>Notify Department of Nursing by phone</w:t>
      </w:r>
      <w:r w:rsidR="00C209CE">
        <w:rPr>
          <w:rFonts w:ascii="Arial" w:hAnsi="Arial" w:cs="Arial"/>
        </w:rPr>
        <w:t xml:space="preserve"> at 501-450-3120</w:t>
      </w:r>
      <w:r w:rsidR="0043678B">
        <w:rPr>
          <w:rFonts w:ascii="Arial" w:hAnsi="Arial" w:cs="Arial"/>
        </w:rPr>
        <w:tab/>
      </w:r>
      <w:r w:rsidR="0043678B">
        <w:rPr>
          <w:rFonts w:ascii="Arial" w:hAnsi="Arial" w:cs="Arial"/>
        </w:rPr>
        <w:tab/>
      </w:r>
      <w:r w:rsidR="0043678B" w:rsidRPr="00F64568">
        <w:rPr>
          <w:rFonts w:ascii="Arial" w:hAnsi="Arial" w:cs="Arial"/>
        </w:rPr>
        <w:t>May 31, 2016</w:t>
      </w:r>
      <w:r w:rsidR="00C209CE">
        <w:rPr>
          <w:rFonts w:ascii="Arial" w:hAnsi="Arial" w:cs="Arial"/>
        </w:rPr>
        <w:br/>
      </w:r>
      <w:r w:rsidRPr="00C209CE">
        <w:rPr>
          <w:rFonts w:ascii="Arial" w:hAnsi="Arial" w:cs="Arial"/>
        </w:rPr>
        <w:t xml:space="preserve">if </w:t>
      </w:r>
      <w:r w:rsidR="00816781">
        <w:rPr>
          <w:rFonts w:ascii="Arial" w:hAnsi="Arial" w:cs="Arial"/>
        </w:rPr>
        <w:t>a nursing department</w:t>
      </w:r>
      <w:r w:rsidR="00F64568">
        <w:rPr>
          <w:rFonts w:ascii="Arial" w:hAnsi="Arial" w:cs="Arial"/>
        </w:rPr>
        <w:t xml:space="preserve"> admission decision</w:t>
      </w:r>
      <w:r w:rsidR="00816781">
        <w:rPr>
          <w:rFonts w:ascii="Arial" w:hAnsi="Arial" w:cs="Arial"/>
        </w:rPr>
        <w:t xml:space="preserve"> email</w:t>
      </w:r>
      <w:r w:rsidR="00AB21DD">
        <w:rPr>
          <w:rFonts w:ascii="Arial" w:hAnsi="Arial" w:cs="Arial"/>
        </w:rPr>
        <w:t xml:space="preserve"> </w:t>
      </w:r>
      <w:r w:rsidRPr="00AB21DD">
        <w:rPr>
          <w:rFonts w:ascii="Arial" w:hAnsi="Arial" w:cs="Arial"/>
        </w:rPr>
        <w:t>is not received</w:t>
      </w:r>
    </w:p>
    <w:p w14:paraId="45014EC1" w14:textId="77777777" w:rsidR="00260DAD" w:rsidRPr="00C209CE" w:rsidRDefault="00260DAD" w:rsidP="00780CEB">
      <w:pPr>
        <w:pStyle w:val="ListParagraph"/>
        <w:numPr>
          <w:ilvl w:val="0"/>
          <w:numId w:val="5"/>
        </w:numPr>
        <w:spacing w:after="0" w:line="240" w:lineRule="auto"/>
        <w:ind w:left="720"/>
        <w:contextualSpacing w:val="0"/>
        <w:rPr>
          <w:rFonts w:ascii="Arial" w:hAnsi="Arial" w:cs="Arial"/>
        </w:rPr>
      </w:pPr>
      <w:r w:rsidRPr="00C209CE">
        <w:rPr>
          <w:rFonts w:ascii="Arial" w:hAnsi="Arial" w:cs="Arial"/>
        </w:rPr>
        <w:t>Off</w:t>
      </w:r>
      <w:r w:rsidR="0043678B">
        <w:rPr>
          <w:rFonts w:ascii="Arial" w:hAnsi="Arial" w:cs="Arial"/>
        </w:rPr>
        <w:t>icial transcript for spring 2016</w:t>
      </w:r>
      <w:r w:rsidRPr="00C209CE">
        <w:rPr>
          <w:rFonts w:ascii="Arial" w:hAnsi="Arial" w:cs="Arial"/>
        </w:rPr>
        <w:t xml:space="preserve"> courses </w:t>
      </w:r>
      <w:r w:rsidR="0043678B">
        <w:rPr>
          <w:rFonts w:ascii="Arial" w:hAnsi="Arial" w:cs="Arial"/>
        </w:rPr>
        <w:t>taken elsewhere</w:t>
      </w:r>
      <w:r w:rsidR="0043678B">
        <w:rPr>
          <w:rFonts w:ascii="Arial" w:hAnsi="Arial" w:cs="Arial"/>
        </w:rPr>
        <w:tab/>
      </w:r>
      <w:r w:rsidR="0043678B">
        <w:rPr>
          <w:rFonts w:ascii="Arial" w:hAnsi="Arial" w:cs="Arial"/>
        </w:rPr>
        <w:tab/>
        <w:t>June 3, 2016</w:t>
      </w:r>
    </w:p>
    <w:p w14:paraId="5E372265" w14:textId="77777777" w:rsidR="00260DAD" w:rsidRDefault="0043678B" w:rsidP="0043678B">
      <w:pPr>
        <w:spacing w:after="0" w:line="240" w:lineRule="auto"/>
        <w:ind w:left="720"/>
        <w:rPr>
          <w:rFonts w:ascii="Arial" w:hAnsi="Arial" w:cs="Arial"/>
        </w:rPr>
      </w:pPr>
      <w:r>
        <w:rPr>
          <w:rFonts w:ascii="Arial" w:hAnsi="Arial" w:cs="Arial"/>
        </w:rPr>
        <w:t>t</w:t>
      </w:r>
      <w:r w:rsidR="00260DAD" w:rsidRPr="00C209CE">
        <w:rPr>
          <w:rFonts w:ascii="Arial" w:hAnsi="Arial" w:cs="Arial"/>
        </w:rPr>
        <w:t xml:space="preserve">o </w:t>
      </w:r>
      <w:r>
        <w:rPr>
          <w:rFonts w:ascii="Arial" w:hAnsi="Arial" w:cs="Arial"/>
        </w:rPr>
        <w:t xml:space="preserve">the </w:t>
      </w:r>
      <w:r w:rsidR="00260DAD" w:rsidRPr="00C209CE">
        <w:rPr>
          <w:rFonts w:ascii="Arial" w:hAnsi="Arial" w:cs="Arial"/>
        </w:rPr>
        <w:t>UCA Registrar</w:t>
      </w:r>
    </w:p>
    <w:p w14:paraId="042F6632" w14:textId="77777777" w:rsidR="00816781" w:rsidRPr="00C209CE" w:rsidRDefault="00816781" w:rsidP="00816781">
      <w:pPr>
        <w:pStyle w:val="ListParagraph"/>
        <w:spacing w:after="240" w:line="240" w:lineRule="auto"/>
        <w:contextualSpacing w:val="0"/>
        <w:rPr>
          <w:rFonts w:ascii="Arial" w:hAnsi="Arial" w:cs="Arial"/>
        </w:rPr>
      </w:pPr>
      <w:r>
        <w:rPr>
          <w:rFonts w:ascii="Arial" w:hAnsi="Arial" w:cs="Arial"/>
        </w:rPr>
        <w:t>(A transcript is not required for courses completed at UCA)</w:t>
      </w:r>
    </w:p>
    <w:p w14:paraId="2970360D" w14:textId="77777777" w:rsidR="00921700" w:rsidRPr="00C209CE" w:rsidRDefault="00260DAD" w:rsidP="00780CEB">
      <w:pPr>
        <w:pStyle w:val="ListParagraph"/>
        <w:numPr>
          <w:ilvl w:val="0"/>
          <w:numId w:val="5"/>
        </w:numPr>
        <w:spacing w:after="0" w:line="240" w:lineRule="auto"/>
        <w:ind w:left="720"/>
        <w:contextualSpacing w:val="0"/>
        <w:rPr>
          <w:rFonts w:ascii="Arial" w:hAnsi="Arial" w:cs="Arial"/>
        </w:rPr>
      </w:pPr>
      <w:r w:rsidRPr="00C209CE">
        <w:rPr>
          <w:rFonts w:ascii="Arial" w:hAnsi="Arial" w:cs="Arial"/>
        </w:rPr>
        <w:t xml:space="preserve">Form indicating acceptance of position, decline of position, </w:t>
      </w:r>
      <w:r w:rsidR="0043678B">
        <w:rPr>
          <w:rFonts w:ascii="Arial" w:hAnsi="Arial" w:cs="Arial"/>
        </w:rPr>
        <w:tab/>
      </w:r>
      <w:r w:rsidR="0043678B">
        <w:rPr>
          <w:rFonts w:ascii="Arial" w:hAnsi="Arial" w:cs="Arial"/>
        </w:rPr>
        <w:tab/>
      </w:r>
      <w:r w:rsidR="0043678B" w:rsidRPr="00C209CE">
        <w:rPr>
          <w:rFonts w:ascii="Arial" w:hAnsi="Arial" w:cs="Arial"/>
        </w:rPr>
        <w:t xml:space="preserve">June </w:t>
      </w:r>
      <w:r w:rsidR="0043678B">
        <w:rPr>
          <w:rFonts w:ascii="Arial" w:hAnsi="Arial" w:cs="Arial"/>
        </w:rPr>
        <w:t>3, 2016</w:t>
      </w:r>
    </w:p>
    <w:p w14:paraId="50D658CE" w14:textId="77777777" w:rsidR="00AB21DD" w:rsidRDefault="00260DAD" w:rsidP="00AB21DD">
      <w:pPr>
        <w:spacing w:after="0" w:line="240" w:lineRule="auto"/>
        <w:ind w:firstLine="720"/>
        <w:rPr>
          <w:rFonts w:ascii="Arial" w:hAnsi="Arial" w:cs="Arial"/>
        </w:rPr>
      </w:pPr>
      <w:r w:rsidRPr="00C209CE">
        <w:rPr>
          <w:rFonts w:ascii="Arial" w:hAnsi="Arial" w:cs="Arial"/>
        </w:rPr>
        <w:t>acceptance of waiting list</w:t>
      </w:r>
      <w:r w:rsidR="00921700" w:rsidRPr="00C209CE">
        <w:rPr>
          <w:rFonts w:ascii="Arial" w:hAnsi="Arial" w:cs="Arial"/>
        </w:rPr>
        <w:t xml:space="preserve"> or decline</w:t>
      </w:r>
      <w:r w:rsidR="00C209CE">
        <w:rPr>
          <w:rFonts w:ascii="Arial" w:hAnsi="Arial" w:cs="Arial"/>
        </w:rPr>
        <w:t xml:space="preserve"> of</w:t>
      </w:r>
      <w:r w:rsidR="00921700" w:rsidRPr="00C209CE">
        <w:rPr>
          <w:rFonts w:ascii="Arial" w:hAnsi="Arial" w:cs="Arial"/>
        </w:rPr>
        <w:t xml:space="preserve"> waiting list</w:t>
      </w:r>
      <w:r w:rsidR="00AB21DD">
        <w:rPr>
          <w:rFonts w:ascii="Arial" w:hAnsi="Arial" w:cs="Arial"/>
        </w:rPr>
        <w:t xml:space="preserve"> sent</w:t>
      </w:r>
    </w:p>
    <w:p w14:paraId="4A19A6A2" w14:textId="77777777" w:rsidR="0043678B" w:rsidRPr="00C209CE" w:rsidRDefault="0043678B" w:rsidP="00AB21DD">
      <w:pPr>
        <w:spacing w:after="0" w:line="240" w:lineRule="auto"/>
        <w:ind w:firstLine="720"/>
        <w:rPr>
          <w:rFonts w:ascii="Arial" w:hAnsi="Arial" w:cs="Arial"/>
        </w:rPr>
      </w:pPr>
      <w:r>
        <w:rPr>
          <w:rFonts w:ascii="Arial" w:hAnsi="Arial" w:cs="Arial"/>
        </w:rPr>
        <w:t>to the Department of Nursing.</w:t>
      </w:r>
    </w:p>
    <w:p w14:paraId="551A7FD9" w14:textId="77777777" w:rsidR="00260DAD" w:rsidRPr="00C209CE" w:rsidRDefault="00260DAD" w:rsidP="00780CEB">
      <w:pPr>
        <w:spacing w:after="0" w:line="240" w:lineRule="auto"/>
        <w:rPr>
          <w:rFonts w:ascii="Arial" w:hAnsi="Arial" w:cs="Arial"/>
        </w:rPr>
      </w:pPr>
    </w:p>
    <w:p w14:paraId="74A7905B" w14:textId="77777777" w:rsidR="00260DAD" w:rsidRPr="00C209CE" w:rsidRDefault="00260DAD" w:rsidP="00780CEB">
      <w:pPr>
        <w:spacing w:after="0" w:line="240" w:lineRule="auto"/>
        <w:rPr>
          <w:rFonts w:ascii="Arial" w:hAnsi="Arial" w:cs="Arial"/>
        </w:rPr>
      </w:pPr>
      <w:r w:rsidRPr="00C209CE">
        <w:rPr>
          <w:rFonts w:ascii="Arial" w:hAnsi="Arial" w:cs="Arial"/>
          <w:u w:val="single"/>
        </w:rPr>
        <w:t>NOTE</w:t>
      </w:r>
      <w:r w:rsidR="00C209CE">
        <w:rPr>
          <w:rFonts w:ascii="Arial" w:hAnsi="Arial" w:cs="Arial"/>
        </w:rPr>
        <w:t>: If the above deadlines # 1-</w:t>
      </w:r>
      <w:r w:rsidR="00193501">
        <w:rPr>
          <w:rFonts w:ascii="Arial" w:hAnsi="Arial" w:cs="Arial"/>
        </w:rPr>
        <w:t>7</w:t>
      </w:r>
      <w:r w:rsidRPr="00C209CE">
        <w:rPr>
          <w:rFonts w:ascii="Arial" w:hAnsi="Arial" w:cs="Arial"/>
        </w:rPr>
        <w:t xml:space="preserve"> are missed, the application is considered late or in</w:t>
      </w:r>
      <w:r w:rsidR="00C209CE">
        <w:rPr>
          <w:rFonts w:ascii="Arial" w:hAnsi="Arial" w:cs="Arial"/>
        </w:rPr>
        <w:t>complete.  If the deadline for #</w:t>
      </w:r>
      <w:r w:rsidR="00193501">
        <w:rPr>
          <w:rFonts w:ascii="Arial" w:hAnsi="Arial" w:cs="Arial"/>
        </w:rPr>
        <w:t>8</w:t>
      </w:r>
      <w:r w:rsidR="00C209CE">
        <w:rPr>
          <w:rFonts w:ascii="Arial" w:hAnsi="Arial" w:cs="Arial"/>
        </w:rPr>
        <w:t xml:space="preserve"> is</w:t>
      </w:r>
      <w:r w:rsidRPr="00C209CE">
        <w:rPr>
          <w:rFonts w:ascii="Arial" w:hAnsi="Arial" w:cs="Arial"/>
        </w:rPr>
        <w:t xml:space="preserve"> missed, </w:t>
      </w:r>
      <w:r w:rsidR="00010566">
        <w:rPr>
          <w:rFonts w:ascii="Arial" w:hAnsi="Arial" w:cs="Arial"/>
        </w:rPr>
        <w:t>for accepted students</w:t>
      </w:r>
      <w:r w:rsidR="00C209CE">
        <w:rPr>
          <w:rFonts w:ascii="Arial" w:hAnsi="Arial" w:cs="Arial"/>
        </w:rPr>
        <w:t xml:space="preserve"> </w:t>
      </w:r>
      <w:r w:rsidRPr="00C209CE">
        <w:rPr>
          <w:rFonts w:ascii="Arial" w:hAnsi="Arial" w:cs="Arial"/>
        </w:rPr>
        <w:t>the offer is considered declined and the position is offered to the next qualified applicant</w:t>
      </w:r>
      <w:r w:rsidR="00C209CE">
        <w:rPr>
          <w:rFonts w:ascii="Arial" w:hAnsi="Arial" w:cs="Arial"/>
        </w:rPr>
        <w:t xml:space="preserve"> on the waiting list</w:t>
      </w:r>
      <w:r w:rsidRPr="00C209CE">
        <w:rPr>
          <w:rFonts w:ascii="Arial" w:hAnsi="Arial" w:cs="Arial"/>
        </w:rPr>
        <w:t xml:space="preserve"> </w:t>
      </w:r>
      <w:r w:rsidR="00C209CE">
        <w:rPr>
          <w:rFonts w:ascii="Arial" w:hAnsi="Arial" w:cs="Arial"/>
        </w:rPr>
        <w:t>or</w:t>
      </w:r>
      <w:r w:rsidRPr="00C209CE">
        <w:rPr>
          <w:rFonts w:ascii="Arial" w:hAnsi="Arial" w:cs="Arial"/>
        </w:rPr>
        <w:t xml:space="preserve"> the applicant is removed from the waiting list. </w:t>
      </w:r>
    </w:p>
    <w:p w14:paraId="5B59DBCF" w14:textId="77777777" w:rsidR="003429ED" w:rsidRDefault="003429ED">
      <w:pPr>
        <w:rPr>
          <w:rFonts w:ascii="Arial" w:hAnsi="Arial" w:cs="Arial"/>
          <w:sz w:val="24"/>
          <w:szCs w:val="24"/>
        </w:rPr>
        <w:sectPr w:rsidR="003429ED" w:rsidSect="00827BA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docGrid w:linePitch="360"/>
        </w:sectPr>
      </w:pPr>
    </w:p>
    <w:p w14:paraId="21526BA5" w14:textId="77777777" w:rsidR="003429ED" w:rsidRPr="000B1CB6" w:rsidRDefault="003429ED" w:rsidP="000B1CB6">
      <w:pPr>
        <w:spacing w:after="0" w:line="240" w:lineRule="auto"/>
        <w:contextualSpacing/>
        <w:rPr>
          <w:rFonts w:ascii="Arial" w:hAnsi="Arial" w:cs="Arial"/>
          <w:b/>
        </w:rPr>
      </w:pPr>
      <w:r w:rsidRPr="000B1CB6">
        <w:rPr>
          <w:rFonts w:ascii="Arial" w:hAnsi="Arial" w:cs="Arial"/>
          <w:b/>
        </w:rPr>
        <w:lastRenderedPageBreak/>
        <w:t>ABILITIES AND SKILLS FOR ADMISSION TO AND PROGRESSION WITHIN THE UNDERGRADUATE NURSING MAJOR</w:t>
      </w:r>
    </w:p>
    <w:p w14:paraId="71F84B71" w14:textId="77777777" w:rsidR="003429ED" w:rsidRPr="000B1CB6" w:rsidRDefault="003429ED" w:rsidP="000B1CB6">
      <w:pPr>
        <w:tabs>
          <w:tab w:val="left" w:pos="360"/>
          <w:tab w:val="left" w:pos="720"/>
          <w:tab w:val="left" w:pos="1080"/>
          <w:tab w:val="left" w:pos="1440"/>
          <w:tab w:val="left" w:pos="1800"/>
        </w:tabs>
        <w:spacing w:after="0" w:line="240" w:lineRule="auto"/>
        <w:contextualSpacing/>
        <w:rPr>
          <w:rFonts w:ascii="Arial" w:hAnsi="Arial" w:cs="Arial"/>
          <w:sz w:val="16"/>
          <w:szCs w:val="16"/>
        </w:rPr>
      </w:pPr>
    </w:p>
    <w:p w14:paraId="5D731839" w14:textId="77777777" w:rsidR="002A194E" w:rsidRPr="002A194E" w:rsidRDefault="002A194E" w:rsidP="002A194E">
      <w:pPr>
        <w:rPr>
          <w:rFonts w:ascii="Arial" w:hAnsi="Arial" w:cs="Arial"/>
          <w:b/>
        </w:rPr>
      </w:pPr>
      <w:r w:rsidRPr="002A194E">
        <w:rPr>
          <w:rFonts w:ascii="Arial" w:hAnsi="Arial" w:cs="Arial"/>
          <w:b/>
        </w:rPr>
        <w:t>Abilities and Skills for Admission to and Progression within the Nursing Major:</w:t>
      </w:r>
    </w:p>
    <w:p w14:paraId="23752B62" w14:textId="77777777" w:rsidR="002A194E" w:rsidRPr="002A194E" w:rsidRDefault="002A194E" w:rsidP="002A194E">
      <w:pPr>
        <w:rPr>
          <w:rFonts w:ascii="Arial" w:hAnsi="Arial" w:cs="Arial"/>
        </w:rPr>
      </w:pPr>
      <w:r w:rsidRPr="002A194E">
        <w:rPr>
          <w:rFonts w:ascii="Arial" w:hAnsi="Arial" w:cs="Arial"/>
        </w:rPr>
        <w:t>Policy:  The Department of Nursing affirms that all students enrolled in the Baccalaureate Program must possess those intellectual, personal, motivational, ethical, physical, and emotional capabilities required to undertake the full curriculum and achieve the levels of competence required for safe and ethical professional nursing practice.</w:t>
      </w:r>
    </w:p>
    <w:p w14:paraId="610E1EEC" w14:textId="77777777" w:rsidR="002A194E" w:rsidRPr="002A194E" w:rsidRDefault="002A194E" w:rsidP="002A194E">
      <w:pPr>
        <w:rPr>
          <w:rFonts w:ascii="Arial" w:hAnsi="Arial" w:cs="Arial"/>
        </w:rPr>
      </w:pPr>
      <w:r w:rsidRPr="002A194E">
        <w:rPr>
          <w:rFonts w:ascii="Arial" w:hAnsi="Arial" w:cs="Arial"/>
        </w:rPr>
        <w:t>Rationale:  The student within the UCA nursing course must possess the knowledge and ability to effectively assist his or her patient/client’s biophysical, psychological, social, cultural, and intellectual domains.  Further, the student must competently analyze the assessment data through intellectual processing to arrive at a definition of the patient/client’s status or problem, plan independently or collaboratively for a full range of therapeutic interventions, execute all or part of the plans through nursing acts, and evaluate the care delivered and the patient/client responses.</w:t>
      </w:r>
    </w:p>
    <w:p w14:paraId="75C53925" w14:textId="77777777" w:rsidR="002A194E" w:rsidRPr="002A194E" w:rsidRDefault="002A194E" w:rsidP="002A194E">
      <w:pPr>
        <w:rPr>
          <w:rFonts w:ascii="Arial" w:hAnsi="Arial" w:cs="Arial"/>
          <w:b/>
        </w:rPr>
      </w:pPr>
      <w:r w:rsidRPr="002A194E">
        <w:rPr>
          <w:rFonts w:ascii="Arial" w:hAnsi="Arial" w:cs="Arial"/>
          <w:b/>
        </w:rPr>
        <w:t>The following abilities and skills are necessary to meet the requirements of the curriculum:</w:t>
      </w:r>
    </w:p>
    <w:p w14:paraId="2A2E327C" w14:textId="77777777" w:rsidR="002A194E" w:rsidRPr="002A194E" w:rsidRDefault="002A194E" w:rsidP="002A194E">
      <w:pPr>
        <w:rPr>
          <w:rFonts w:ascii="Arial" w:hAnsi="Arial" w:cs="Arial"/>
        </w:rPr>
      </w:pPr>
      <w:r w:rsidRPr="002A194E">
        <w:rPr>
          <w:rFonts w:ascii="Arial" w:hAnsi="Arial" w:cs="Arial"/>
        </w:rPr>
        <w:t>Technological compensation can be made for some disabilities in these certain areas, but a candidate should be able to perform in a reasonably independent manner.  Candidates admitted to and students' progression through the nursing program are required to perform activities with or without reasonable accommodations in the classroom, lab and clinical settings.  It is recommended that students consult with Disability Support Services as they consider what reasonable accommodation may be appropriate to mitigate the impact of a disability.  The use of trained intermediary is not acceptable, due to the candidate's judgment being mediated by someone else's power of observation and selection.</w:t>
      </w:r>
    </w:p>
    <w:tbl>
      <w:tblPr>
        <w:tblStyle w:val="TableGrid"/>
        <w:tblW w:w="9720" w:type="dxa"/>
        <w:tblInd w:w="-95" w:type="dxa"/>
        <w:tblLook w:val="04A0" w:firstRow="1" w:lastRow="0" w:firstColumn="1" w:lastColumn="0" w:noHBand="0" w:noVBand="1"/>
      </w:tblPr>
      <w:tblGrid>
        <w:gridCol w:w="2497"/>
        <w:gridCol w:w="31"/>
        <w:gridCol w:w="3768"/>
        <w:gridCol w:w="9"/>
        <w:gridCol w:w="3415"/>
      </w:tblGrid>
      <w:tr w:rsidR="002A194E" w:rsidRPr="00156056" w14:paraId="2D131812" w14:textId="77777777" w:rsidTr="006D36C8">
        <w:tc>
          <w:tcPr>
            <w:tcW w:w="2070" w:type="dxa"/>
          </w:tcPr>
          <w:p w14:paraId="49538435" w14:textId="77777777" w:rsidR="002A194E" w:rsidRPr="00156056" w:rsidRDefault="002A194E" w:rsidP="006D36C8">
            <w:pPr>
              <w:rPr>
                <w:rFonts w:ascii="Arial" w:hAnsi="Arial" w:cs="Arial"/>
                <w:b/>
                <w:sz w:val="18"/>
                <w:szCs w:val="18"/>
              </w:rPr>
            </w:pPr>
            <w:r w:rsidRPr="00156056">
              <w:rPr>
                <w:rFonts w:ascii="Arial" w:hAnsi="Arial" w:cs="Arial"/>
                <w:b/>
                <w:sz w:val="18"/>
                <w:szCs w:val="18"/>
              </w:rPr>
              <w:t>Skills &amp; Abilities</w:t>
            </w:r>
          </w:p>
        </w:tc>
        <w:tc>
          <w:tcPr>
            <w:tcW w:w="4050" w:type="dxa"/>
            <w:gridSpan w:val="2"/>
          </w:tcPr>
          <w:p w14:paraId="2403B1D5" w14:textId="77777777" w:rsidR="002A194E" w:rsidRPr="00156056" w:rsidRDefault="002A194E" w:rsidP="006D36C8">
            <w:pPr>
              <w:rPr>
                <w:rFonts w:ascii="Arial" w:hAnsi="Arial" w:cs="Arial"/>
                <w:b/>
                <w:sz w:val="18"/>
                <w:szCs w:val="18"/>
              </w:rPr>
            </w:pPr>
            <w:r w:rsidRPr="00156056">
              <w:rPr>
                <w:rFonts w:ascii="Arial" w:hAnsi="Arial" w:cs="Arial"/>
                <w:b/>
                <w:sz w:val="18"/>
                <w:szCs w:val="18"/>
              </w:rPr>
              <w:t>Standards (</w:t>
            </w:r>
            <w:r w:rsidRPr="00156056">
              <w:rPr>
                <w:rFonts w:ascii="Arial" w:hAnsi="Arial" w:cs="Arial"/>
                <w:b/>
                <w:i/>
                <w:sz w:val="18"/>
                <w:szCs w:val="18"/>
              </w:rPr>
              <w:t>Candidate must be able to</w:t>
            </w:r>
            <w:r w:rsidRPr="00156056">
              <w:rPr>
                <w:rFonts w:ascii="Arial" w:hAnsi="Arial" w:cs="Arial"/>
                <w:b/>
                <w:sz w:val="18"/>
                <w:szCs w:val="18"/>
              </w:rPr>
              <w:t>):</w:t>
            </w:r>
          </w:p>
        </w:tc>
        <w:tc>
          <w:tcPr>
            <w:tcW w:w="3600" w:type="dxa"/>
            <w:gridSpan w:val="2"/>
          </w:tcPr>
          <w:p w14:paraId="3CCA0448" w14:textId="77777777" w:rsidR="002A194E" w:rsidRPr="00156056" w:rsidRDefault="002A194E" w:rsidP="006D36C8">
            <w:pPr>
              <w:rPr>
                <w:rFonts w:ascii="Arial" w:hAnsi="Arial" w:cs="Arial"/>
                <w:b/>
                <w:sz w:val="18"/>
                <w:szCs w:val="18"/>
              </w:rPr>
            </w:pPr>
            <w:r w:rsidRPr="00156056">
              <w:rPr>
                <w:rFonts w:ascii="Arial" w:hAnsi="Arial" w:cs="Arial"/>
                <w:b/>
                <w:sz w:val="18"/>
                <w:szCs w:val="18"/>
              </w:rPr>
              <w:t xml:space="preserve">Functional Abilities </w:t>
            </w:r>
            <w:r w:rsidRPr="00156056">
              <w:rPr>
                <w:rFonts w:ascii="Arial" w:hAnsi="Arial" w:cs="Arial"/>
                <w:b/>
                <w:i/>
                <w:sz w:val="18"/>
                <w:szCs w:val="18"/>
              </w:rPr>
              <w:t>(may include but are not limited to</w:t>
            </w:r>
            <w:r w:rsidRPr="00156056">
              <w:rPr>
                <w:rFonts w:ascii="Arial" w:hAnsi="Arial" w:cs="Arial"/>
                <w:b/>
                <w:sz w:val="18"/>
                <w:szCs w:val="18"/>
              </w:rPr>
              <w:t>):</w:t>
            </w:r>
          </w:p>
        </w:tc>
      </w:tr>
      <w:tr w:rsidR="002A194E" w:rsidRPr="00156056" w14:paraId="09935641" w14:textId="77777777" w:rsidTr="006D36C8">
        <w:trPr>
          <w:trHeight w:val="530"/>
        </w:trPr>
        <w:tc>
          <w:tcPr>
            <w:tcW w:w="2070" w:type="dxa"/>
          </w:tcPr>
          <w:p w14:paraId="508F432E" w14:textId="77777777" w:rsidR="002A194E" w:rsidRPr="00156056" w:rsidRDefault="002A194E" w:rsidP="006D36C8">
            <w:pPr>
              <w:rPr>
                <w:rFonts w:ascii="Arial" w:hAnsi="Arial" w:cs="Arial"/>
                <w:sz w:val="18"/>
                <w:szCs w:val="18"/>
              </w:rPr>
            </w:pPr>
            <w:r w:rsidRPr="00156056">
              <w:rPr>
                <w:rFonts w:ascii="Arial" w:hAnsi="Arial" w:cs="Arial"/>
                <w:sz w:val="18"/>
                <w:szCs w:val="18"/>
              </w:rPr>
              <w:t>Observation</w:t>
            </w:r>
          </w:p>
        </w:tc>
        <w:tc>
          <w:tcPr>
            <w:tcW w:w="4050" w:type="dxa"/>
            <w:gridSpan w:val="2"/>
          </w:tcPr>
          <w:p w14:paraId="231110FB" w14:textId="77777777" w:rsidR="002A194E" w:rsidRPr="00156056" w:rsidRDefault="002A194E" w:rsidP="002A194E">
            <w:pPr>
              <w:pStyle w:val="ListParagraph"/>
              <w:numPr>
                <w:ilvl w:val="0"/>
                <w:numId w:val="15"/>
              </w:numPr>
              <w:tabs>
                <w:tab w:val="left" w:pos="341"/>
              </w:tabs>
              <w:ind w:left="371"/>
              <w:rPr>
                <w:rFonts w:ascii="Arial" w:hAnsi="Arial" w:cs="Arial"/>
                <w:bCs/>
                <w:sz w:val="18"/>
                <w:szCs w:val="18"/>
              </w:rPr>
            </w:pPr>
            <w:r w:rsidRPr="00156056">
              <w:rPr>
                <w:rFonts w:ascii="Arial" w:hAnsi="Arial" w:cs="Arial"/>
                <w:sz w:val="18"/>
                <w:szCs w:val="18"/>
              </w:rPr>
              <w:t>Observe a Patient/Patient/Client accurately at a distance and close at hand.</w:t>
            </w:r>
          </w:p>
        </w:tc>
        <w:tc>
          <w:tcPr>
            <w:tcW w:w="3600" w:type="dxa"/>
            <w:gridSpan w:val="2"/>
          </w:tcPr>
          <w:p w14:paraId="60C53BC8" w14:textId="77777777" w:rsidR="002A194E" w:rsidRPr="00156056" w:rsidRDefault="002A194E" w:rsidP="002A194E">
            <w:pPr>
              <w:pStyle w:val="ListParagraph"/>
              <w:numPr>
                <w:ilvl w:val="0"/>
                <w:numId w:val="15"/>
              </w:numPr>
              <w:ind w:left="314" w:hanging="270"/>
              <w:rPr>
                <w:rFonts w:ascii="Arial" w:hAnsi="Arial" w:cs="Arial"/>
                <w:bCs/>
                <w:sz w:val="18"/>
                <w:szCs w:val="18"/>
              </w:rPr>
            </w:pPr>
            <w:r w:rsidRPr="00156056">
              <w:rPr>
                <w:rFonts w:ascii="Arial" w:hAnsi="Arial" w:cs="Arial"/>
                <w:sz w:val="18"/>
                <w:szCs w:val="18"/>
              </w:rPr>
              <w:t>Observation necessitates the functional use of the sense of sight, sound, smell, and touch.</w:t>
            </w:r>
          </w:p>
        </w:tc>
      </w:tr>
      <w:tr w:rsidR="002A194E" w:rsidRPr="00156056" w14:paraId="6FF28842" w14:textId="77777777" w:rsidTr="006D36C8">
        <w:tc>
          <w:tcPr>
            <w:tcW w:w="2070" w:type="dxa"/>
          </w:tcPr>
          <w:p w14:paraId="7460B2FB" w14:textId="77777777" w:rsidR="002A194E" w:rsidRPr="00156056" w:rsidRDefault="002A194E" w:rsidP="006D36C8">
            <w:pPr>
              <w:rPr>
                <w:rFonts w:ascii="Arial" w:hAnsi="Arial" w:cs="Arial"/>
                <w:sz w:val="18"/>
                <w:szCs w:val="18"/>
              </w:rPr>
            </w:pPr>
            <w:r w:rsidRPr="00156056">
              <w:rPr>
                <w:rFonts w:ascii="Arial" w:hAnsi="Arial" w:cs="Arial"/>
                <w:sz w:val="18"/>
                <w:szCs w:val="18"/>
              </w:rPr>
              <w:t>Communication</w:t>
            </w:r>
          </w:p>
        </w:tc>
        <w:tc>
          <w:tcPr>
            <w:tcW w:w="4050" w:type="dxa"/>
            <w:gridSpan w:val="2"/>
          </w:tcPr>
          <w:p w14:paraId="3CBF504E" w14:textId="77777777" w:rsidR="002A194E" w:rsidRPr="00156056" w:rsidRDefault="002A194E" w:rsidP="002A194E">
            <w:pPr>
              <w:pStyle w:val="ListParagraph"/>
              <w:numPr>
                <w:ilvl w:val="0"/>
                <w:numId w:val="15"/>
              </w:numPr>
              <w:tabs>
                <w:tab w:val="left" w:pos="341"/>
              </w:tabs>
              <w:ind w:left="371"/>
              <w:rPr>
                <w:rFonts w:ascii="Arial" w:hAnsi="Arial" w:cs="Arial"/>
                <w:bCs/>
                <w:sz w:val="18"/>
                <w:szCs w:val="18"/>
              </w:rPr>
            </w:pPr>
            <w:r w:rsidRPr="00156056">
              <w:rPr>
                <w:rFonts w:ascii="Arial" w:hAnsi="Arial" w:cs="Arial"/>
                <w:sz w:val="18"/>
                <w:szCs w:val="18"/>
              </w:rPr>
              <w:t>Speak, hear, and observe patients/clients in order to elicit information.</w:t>
            </w:r>
          </w:p>
          <w:p w14:paraId="12788366" w14:textId="77777777" w:rsidR="002A194E" w:rsidRPr="00156056" w:rsidRDefault="002A194E" w:rsidP="002A194E">
            <w:pPr>
              <w:pStyle w:val="ListParagraph"/>
              <w:numPr>
                <w:ilvl w:val="0"/>
                <w:numId w:val="15"/>
              </w:numPr>
              <w:tabs>
                <w:tab w:val="left" w:pos="341"/>
              </w:tabs>
              <w:ind w:left="371"/>
              <w:rPr>
                <w:rFonts w:ascii="Arial" w:hAnsi="Arial" w:cs="Arial"/>
                <w:bCs/>
                <w:sz w:val="18"/>
                <w:szCs w:val="18"/>
              </w:rPr>
            </w:pPr>
            <w:r w:rsidRPr="00156056">
              <w:rPr>
                <w:rFonts w:ascii="Arial" w:hAnsi="Arial" w:cs="Arial"/>
                <w:sz w:val="18"/>
                <w:szCs w:val="18"/>
              </w:rPr>
              <w:t>Communicate effectively and sensitively with patients/clients and convey information in oral and written form with all the health care team members.</w:t>
            </w:r>
          </w:p>
        </w:tc>
        <w:tc>
          <w:tcPr>
            <w:tcW w:w="3600" w:type="dxa"/>
            <w:gridSpan w:val="2"/>
          </w:tcPr>
          <w:p w14:paraId="3455A956" w14:textId="77777777" w:rsidR="002A194E" w:rsidRPr="00156056" w:rsidRDefault="002A194E" w:rsidP="002A194E">
            <w:pPr>
              <w:pStyle w:val="ListParagraph"/>
              <w:numPr>
                <w:ilvl w:val="0"/>
                <w:numId w:val="15"/>
              </w:numPr>
              <w:ind w:left="314" w:hanging="270"/>
              <w:rPr>
                <w:rFonts w:ascii="Arial" w:hAnsi="Arial" w:cs="Arial"/>
                <w:bCs/>
                <w:sz w:val="18"/>
                <w:szCs w:val="18"/>
              </w:rPr>
            </w:pPr>
            <w:r w:rsidRPr="00156056">
              <w:rPr>
                <w:rFonts w:ascii="Arial" w:hAnsi="Arial" w:cs="Arial"/>
                <w:sz w:val="18"/>
                <w:szCs w:val="18"/>
              </w:rPr>
              <w:t>Describe changes in mood, activity, and posture.</w:t>
            </w:r>
          </w:p>
          <w:p w14:paraId="554E1471" w14:textId="77777777" w:rsidR="002A194E" w:rsidRPr="00156056" w:rsidRDefault="002A194E" w:rsidP="002A194E">
            <w:pPr>
              <w:pStyle w:val="ListParagraph"/>
              <w:numPr>
                <w:ilvl w:val="0"/>
                <w:numId w:val="15"/>
              </w:numPr>
              <w:ind w:left="314" w:hanging="270"/>
              <w:rPr>
                <w:rFonts w:ascii="Arial" w:hAnsi="Arial" w:cs="Arial"/>
                <w:bCs/>
                <w:sz w:val="18"/>
                <w:szCs w:val="18"/>
              </w:rPr>
            </w:pPr>
            <w:r w:rsidRPr="00156056">
              <w:rPr>
                <w:rFonts w:ascii="Arial" w:hAnsi="Arial" w:cs="Arial"/>
                <w:sz w:val="18"/>
                <w:szCs w:val="18"/>
              </w:rPr>
              <w:t>Perceive nonverbal communications.</w:t>
            </w:r>
          </w:p>
          <w:p w14:paraId="2F7328D7" w14:textId="77777777" w:rsidR="002A194E" w:rsidRPr="00156056" w:rsidRDefault="002A194E" w:rsidP="002A194E">
            <w:pPr>
              <w:pStyle w:val="ListParagraph"/>
              <w:numPr>
                <w:ilvl w:val="0"/>
                <w:numId w:val="15"/>
              </w:numPr>
              <w:ind w:left="314" w:hanging="270"/>
              <w:rPr>
                <w:rFonts w:ascii="Arial" w:hAnsi="Arial" w:cs="Arial"/>
                <w:bCs/>
                <w:sz w:val="18"/>
                <w:szCs w:val="18"/>
              </w:rPr>
            </w:pPr>
            <w:r w:rsidRPr="00156056">
              <w:rPr>
                <w:rFonts w:ascii="Arial" w:hAnsi="Arial" w:cs="Arial"/>
                <w:sz w:val="18"/>
                <w:szCs w:val="18"/>
              </w:rPr>
              <w:t>Communication includes not only speech but reading and writing.</w:t>
            </w:r>
          </w:p>
        </w:tc>
      </w:tr>
      <w:tr w:rsidR="002A194E" w:rsidRPr="00156056" w14:paraId="48DAA3F7" w14:textId="77777777" w:rsidTr="006D36C8">
        <w:tc>
          <w:tcPr>
            <w:tcW w:w="2070" w:type="dxa"/>
          </w:tcPr>
          <w:p w14:paraId="4662491B" w14:textId="77777777" w:rsidR="002A194E" w:rsidRPr="00156056" w:rsidRDefault="002A194E" w:rsidP="006D36C8">
            <w:pPr>
              <w:rPr>
                <w:rFonts w:ascii="Arial" w:hAnsi="Arial" w:cs="Arial"/>
                <w:sz w:val="18"/>
                <w:szCs w:val="18"/>
              </w:rPr>
            </w:pPr>
            <w:r w:rsidRPr="00156056">
              <w:rPr>
                <w:rFonts w:ascii="Arial" w:hAnsi="Arial" w:cs="Arial"/>
                <w:sz w:val="18"/>
                <w:szCs w:val="18"/>
              </w:rPr>
              <w:t>Motor</w:t>
            </w:r>
          </w:p>
        </w:tc>
        <w:tc>
          <w:tcPr>
            <w:tcW w:w="4050" w:type="dxa"/>
            <w:gridSpan w:val="2"/>
          </w:tcPr>
          <w:p w14:paraId="439B77D6" w14:textId="77777777" w:rsidR="002A194E" w:rsidRPr="00156056" w:rsidRDefault="002A194E" w:rsidP="002A194E">
            <w:pPr>
              <w:pStyle w:val="ListParagraph"/>
              <w:numPr>
                <w:ilvl w:val="0"/>
                <w:numId w:val="15"/>
              </w:numPr>
              <w:tabs>
                <w:tab w:val="left" w:pos="341"/>
              </w:tabs>
              <w:ind w:left="371"/>
              <w:rPr>
                <w:rFonts w:ascii="Arial" w:hAnsi="Arial" w:cs="Arial"/>
                <w:bCs/>
                <w:sz w:val="18"/>
                <w:szCs w:val="18"/>
              </w:rPr>
            </w:pPr>
            <w:r w:rsidRPr="00156056">
              <w:rPr>
                <w:rFonts w:ascii="Arial" w:hAnsi="Arial" w:cs="Arial"/>
                <w:sz w:val="18"/>
                <w:szCs w:val="18"/>
              </w:rPr>
              <w:t xml:space="preserve">Have sufficient motor function to elicit information from patients/clients, gain </w:t>
            </w:r>
            <w:r w:rsidRPr="00156056">
              <w:rPr>
                <w:rFonts w:ascii="Arial" w:hAnsi="Arial" w:cs="Arial"/>
                <w:i/>
                <w:sz w:val="18"/>
                <w:szCs w:val="18"/>
              </w:rPr>
              <w:t>access</w:t>
            </w:r>
            <w:r w:rsidRPr="00156056">
              <w:rPr>
                <w:rFonts w:ascii="Arial" w:hAnsi="Arial" w:cs="Arial"/>
                <w:sz w:val="18"/>
                <w:szCs w:val="18"/>
              </w:rPr>
              <w:t xml:space="preserve"> to patients/clients in a variety of care settings and to manipulate the equipment central to the treatment of patients/clients receiving professional nursing care.</w:t>
            </w:r>
          </w:p>
        </w:tc>
        <w:tc>
          <w:tcPr>
            <w:tcW w:w="3600" w:type="dxa"/>
            <w:gridSpan w:val="2"/>
          </w:tcPr>
          <w:p w14:paraId="3E511D37" w14:textId="77777777" w:rsidR="002A194E" w:rsidRPr="00156056" w:rsidRDefault="002A194E" w:rsidP="002A194E">
            <w:pPr>
              <w:pStyle w:val="ListParagraph"/>
              <w:numPr>
                <w:ilvl w:val="0"/>
                <w:numId w:val="15"/>
              </w:numPr>
              <w:ind w:left="314" w:hanging="270"/>
              <w:rPr>
                <w:rFonts w:ascii="Arial" w:hAnsi="Arial" w:cs="Arial"/>
                <w:bCs/>
                <w:sz w:val="18"/>
                <w:szCs w:val="18"/>
              </w:rPr>
            </w:pPr>
            <w:r w:rsidRPr="00156056">
              <w:rPr>
                <w:rFonts w:ascii="Arial" w:hAnsi="Arial" w:cs="Arial"/>
                <w:sz w:val="18"/>
                <w:szCs w:val="18"/>
              </w:rPr>
              <w:t>Palpation, auscultation, percussion, and other assessment maneuvers; such as actions require coordination of both gross and fine muscular movement, equilibrium and functional use of the senses of touch and vision.</w:t>
            </w:r>
          </w:p>
        </w:tc>
      </w:tr>
      <w:tr w:rsidR="002A194E" w:rsidRPr="00156056" w14:paraId="5F600990" w14:textId="77777777" w:rsidTr="006D36C8">
        <w:tc>
          <w:tcPr>
            <w:tcW w:w="2070" w:type="dxa"/>
          </w:tcPr>
          <w:p w14:paraId="06D12488" w14:textId="77777777" w:rsidR="002A194E" w:rsidRPr="00156056" w:rsidRDefault="002A194E" w:rsidP="006D36C8">
            <w:pPr>
              <w:rPr>
                <w:rFonts w:ascii="Arial" w:hAnsi="Arial" w:cs="Arial"/>
                <w:sz w:val="18"/>
                <w:szCs w:val="18"/>
              </w:rPr>
            </w:pPr>
            <w:r w:rsidRPr="00156056">
              <w:rPr>
                <w:rFonts w:ascii="Arial" w:hAnsi="Arial" w:cs="Arial"/>
                <w:sz w:val="18"/>
                <w:szCs w:val="18"/>
              </w:rPr>
              <w:t>Intellectual-Conceptual, Integrative, and Quantitative Abilities</w:t>
            </w:r>
          </w:p>
        </w:tc>
        <w:tc>
          <w:tcPr>
            <w:tcW w:w="4050" w:type="dxa"/>
            <w:gridSpan w:val="2"/>
          </w:tcPr>
          <w:p w14:paraId="20733B2B" w14:textId="77777777" w:rsidR="002A194E" w:rsidRPr="00156056" w:rsidRDefault="002A194E" w:rsidP="002A194E">
            <w:pPr>
              <w:pStyle w:val="ListParagraph"/>
              <w:numPr>
                <w:ilvl w:val="0"/>
                <w:numId w:val="15"/>
              </w:numPr>
              <w:tabs>
                <w:tab w:val="left" w:pos="341"/>
              </w:tabs>
              <w:ind w:left="371"/>
              <w:rPr>
                <w:rFonts w:ascii="Arial" w:hAnsi="Arial" w:cs="Arial"/>
                <w:bCs/>
                <w:sz w:val="18"/>
                <w:szCs w:val="18"/>
              </w:rPr>
            </w:pPr>
            <w:r w:rsidRPr="00156056">
              <w:rPr>
                <w:rFonts w:ascii="Arial" w:hAnsi="Arial" w:cs="Arial"/>
                <w:sz w:val="18"/>
                <w:szCs w:val="18"/>
              </w:rPr>
              <w:t>Abilities include measurement, calculation, reasoning, analysis, and synthesis.</w:t>
            </w:r>
          </w:p>
        </w:tc>
        <w:tc>
          <w:tcPr>
            <w:tcW w:w="3600" w:type="dxa"/>
            <w:gridSpan w:val="2"/>
          </w:tcPr>
          <w:p w14:paraId="7FB19837" w14:textId="77777777" w:rsidR="002A194E" w:rsidRPr="00156056" w:rsidRDefault="002A194E" w:rsidP="002A194E">
            <w:pPr>
              <w:pStyle w:val="ListParagraph"/>
              <w:numPr>
                <w:ilvl w:val="0"/>
                <w:numId w:val="15"/>
              </w:numPr>
              <w:ind w:left="314" w:hanging="270"/>
              <w:rPr>
                <w:rFonts w:ascii="Arial" w:hAnsi="Arial" w:cs="Arial"/>
                <w:bCs/>
                <w:sz w:val="18"/>
                <w:szCs w:val="18"/>
              </w:rPr>
            </w:pPr>
            <w:r w:rsidRPr="00156056">
              <w:rPr>
                <w:rFonts w:ascii="Arial" w:hAnsi="Arial" w:cs="Arial"/>
                <w:sz w:val="18"/>
                <w:szCs w:val="18"/>
              </w:rPr>
              <w:t>Problem solving, the critical skill demanded of nurses requires all of these intellectual abilities/standards.</w:t>
            </w:r>
          </w:p>
          <w:p w14:paraId="5B296DA4" w14:textId="77777777" w:rsidR="002A194E" w:rsidRPr="00156056" w:rsidRDefault="002A194E" w:rsidP="002A194E">
            <w:pPr>
              <w:pStyle w:val="ListParagraph"/>
              <w:numPr>
                <w:ilvl w:val="0"/>
                <w:numId w:val="15"/>
              </w:numPr>
              <w:ind w:left="314" w:hanging="270"/>
              <w:rPr>
                <w:rFonts w:ascii="Arial" w:hAnsi="Arial" w:cs="Arial"/>
                <w:bCs/>
                <w:sz w:val="18"/>
                <w:szCs w:val="18"/>
              </w:rPr>
            </w:pPr>
            <w:r w:rsidRPr="00156056">
              <w:rPr>
                <w:rFonts w:ascii="Arial" w:hAnsi="Arial" w:cs="Arial"/>
                <w:sz w:val="18"/>
                <w:szCs w:val="18"/>
              </w:rPr>
              <w:lastRenderedPageBreak/>
              <w:t>Comprehension of three dimensional relationships and to understand the spatial relationships of the structures is essential.</w:t>
            </w:r>
          </w:p>
        </w:tc>
      </w:tr>
      <w:tr w:rsidR="002A194E" w:rsidRPr="00156056" w14:paraId="112C0F83" w14:textId="77777777" w:rsidTr="006D36C8">
        <w:tc>
          <w:tcPr>
            <w:tcW w:w="2070" w:type="dxa"/>
            <w:tcBorders>
              <w:bottom w:val="single" w:sz="4" w:space="0" w:color="auto"/>
            </w:tcBorders>
          </w:tcPr>
          <w:p w14:paraId="025BC31E" w14:textId="77777777" w:rsidR="002A194E" w:rsidRPr="00156056" w:rsidRDefault="002A194E" w:rsidP="006D36C8">
            <w:pPr>
              <w:rPr>
                <w:rFonts w:ascii="Arial" w:hAnsi="Arial" w:cs="Arial"/>
                <w:sz w:val="18"/>
                <w:szCs w:val="18"/>
              </w:rPr>
            </w:pPr>
            <w:r w:rsidRPr="00156056">
              <w:rPr>
                <w:rFonts w:ascii="Arial" w:hAnsi="Arial" w:cs="Arial"/>
                <w:sz w:val="18"/>
                <w:szCs w:val="18"/>
              </w:rPr>
              <w:lastRenderedPageBreak/>
              <w:t>Behavioral, Social and Emotional Attributes</w:t>
            </w:r>
          </w:p>
        </w:tc>
        <w:tc>
          <w:tcPr>
            <w:tcW w:w="4050" w:type="dxa"/>
            <w:gridSpan w:val="2"/>
            <w:tcBorders>
              <w:bottom w:val="single" w:sz="4" w:space="0" w:color="auto"/>
            </w:tcBorders>
          </w:tcPr>
          <w:p w14:paraId="1558F54C" w14:textId="77777777" w:rsidR="002A194E" w:rsidRPr="00156056" w:rsidRDefault="002A194E" w:rsidP="002A194E">
            <w:pPr>
              <w:pStyle w:val="ListParagraph"/>
              <w:numPr>
                <w:ilvl w:val="0"/>
                <w:numId w:val="15"/>
              </w:numPr>
              <w:tabs>
                <w:tab w:val="left" w:pos="341"/>
              </w:tabs>
              <w:ind w:left="371"/>
              <w:rPr>
                <w:rFonts w:ascii="Arial" w:hAnsi="Arial" w:cs="Arial"/>
                <w:bCs/>
                <w:sz w:val="18"/>
                <w:szCs w:val="18"/>
              </w:rPr>
            </w:pPr>
            <w:r w:rsidRPr="00156056">
              <w:rPr>
                <w:rFonts w:ascii="Arial" w:hAnsi="Arial" w:cs="Arial"/>
                <w:sz w:val="18"/>
                <w:szCs w:val="18"/>
              </w:rPr>
              <w:t>Possess the emotional health required for full utilization of his or her intellectual abilities, exercise good judgment, and prompt completion of all responsibilities attendant to the care of patients/clients.</w:t>
            </w:r>
          </w:p>
          <w:p w14:paraId="10C71C36" w14:textId="77777777" w:rsidR="002A194E" w:rsidRPr="00156056" w:rsidRDefault="002A194E" w:rsidP="002A194E">
            <w:pPr>
              <w:pStyle w:val="ListParagraph"/>
              <w:numPr>
                <w:ilvl w:val="0"/>
                <w:numId w:val="15"/>
              </w:numPr>
              <w:tabs>
                <w:tab w:val="left" w:pos="341"/>
              </w:tabs>
              <w:ind w:left="371"/>
              <w:rPr>
                <w:rFonts w:ascii="Arial" w:hAnsi="Arial" w:cs="Arial"/>
                <w:bCs/>
                <w:sz w:val="18"/>
                <w:szCs w:val="18"/>
              </w:rPr>
            </w:pPr>
            <w:r w:rsidRPr="00156056">
              <w:rPr>
                <w:rFonts w:ascii="Arial" w:hAnsi="Arial" w:cs="Arial"/>
                <w:sz w:val="18"/>
                <w:szCs w:val="18"/>
              </w:rPr>
              <w:t>Compassion, integrity, concern for others, interpersonal skills, interest, and motivation are all personal qualities necessary for professional nursing.</w:t>
            </w:r>
          </w:p>
        </w:tc>
        <w:tc>
          <w:tcPr>
            <w:tcW w:w="3600" w:type="dxa"/>
            <w:gridSpan w:val="2"/>
            <w:tcBorders>
              <w:bottom w:val="single" w:sz="4" w:space="0" w:color="auto"/>
            </w:tcBorders>
          </w:tcPr>
          <w:p w14:paraId="4192058E" w14:textId="77777777" w:rsidR="002A194E" w:rsidRPr="00156056" w:rsidRDefault="002A194E" w:rsidP="002A194E">
            <w:pPr>
              <w:pStyle w:val="ListParagraph"/>
              <w:numPr>
                <w:ilvl w:val="0"/>
                <w:numId w:val="15"/>
              </w:numPr>
              <w:ind w:left="314" w:hanging="270"/>
              <w:rPr>
                <w:rFonts w:ascii="Arial" w:hAnsi="Arial" w:cs="Arial"/>
                <w:bCs/>
                <w:sz w:val="18"/>
                <w:szCs w:val="18"/>
              </w:rPr>
            </w:pPr>
            <w:r w:rsidRPr="00156056">
              <w:rPr>
                <w:rFonts w:ascii="Arial" w:hAnsi="Arial" w:cs="Arial"/>
                <w:sz w:val="18"/>
                <w:szCs w:val="18"/>
              </w:rPr>
              <w:t>Function effectively under stress</w:t>
            </w:r>
          </w:p>
          <w:p w14:paraId="19EBEC6F" w14:textId="77777777" w:rsidR="002A194E" w:rsidRPr="00156056" w:rsidRDefault="002A194E" w:rsidP="002A194E">
            <w:pPr>
              <w:pStyle w:val="ListParagraph"/>
              <w:numPr>
                <w:ilvl w:val="0"/>
                <w:numId w:val="15"/>
              </w:numPr>
              <w:ind w:left="314" w:hanging="270"/>
              <w:rPr>
                <w:rFonts w:ascii="Arial" w:hAnsi="Arial" w:cs="Arial"/>
                <w:bCs/>
                <w:sz w:val="18"/>
                <w:szCs w:val="18"/>
              </w:rPr>
            </w:pPr>
            <w:r w:rsidRPr="00156056">
              <w:rPr>
                <w:rFonts w:ascii="Arial" w:hAnsi="Arial" w:cs="Arial"/>
                <w:sz w:val="18"/>
                <w:szCs w:val="18"/>
              </w:rPr>
              <w:t>Adapt to changing environments/display flexibility</w:t>
            </w:r>
          </w:p>
          <w:p w14:paraId="0ADA1B9E" w14:textId="77777777" w:rsidR="002A194E" w:rsidRPr="00156056" w:rsidRDefault="002A194E" w:rsidP="002A194E">
            <w:pPr>
              <w:pStyle w:val="ListParagraph"/>
              <w:numPr>
                <w:ilvl w:val="0"/>
                <w:numId w:val="15"/>
              </w:numPr>
              <w:ind w:left="314" w:hanging="270"/>
              <w:rPr>
                <w:rFonts w:ascii="Arial" w:hAnsi="Arial" w:cs="Arial"/>
                <w:bCs/>
                <w:sz w:val="18"/>
                <w:szCs w:val="18"/>
              </w:rPr>
            </w:pPr>
            <w:r w:rsidRPr="00156056">
              <w:rPr>
                <w:rFonts w:ascii="Arial" w:hAnsi="Arial" w:cs="Arial"/>
                <w:sz w:val="18"/>
                <w:szCs w:val="18"/>
              </w:rPr>
              <w:t>Non-judgmental attitude and respect for others decisions</w:t>
            </w:r>
          </w:p>
          <w:p w14:paraId="6C624633" w14:textId="77777777" w:rsidR="002A194E" w:rsidRPr="00156056" w:rsidRDefault="002A194E" w:rsidP="002A194E">
            <w:pPr>
              <w:pStyle w:val="ListParagraph"/>
              <w:numPr>
                <w:ilvl w:val="0"/>
                <w:numId w:val="15"/>
              </w:numPr>
              <w:ind w:left="314" w:hanging="270"/>
              <w:rPr>
                <w:rFonts w:ascii="Arial" w:hAnsi="Arial" w:cs="Arial"/>
                <w:bCs/>
                <w:sz w:val="18"/>
                <w:szCs w:val="18"/>
              </w:rPr>
            </w:pPr>
            <w:r w:rsidRPr="00156056">
              <w:rPr>
                <w:rFonts w:ascii="Arial" w:hAnsi="Arial" w:cs="Arial"/>
                <w:sz w:val="18"/>
                <w:szCs w:val="18"/>
              </w:rPr>
              <w:t>Maintain confidentiality/privacy</w:t>
            </w:r>
          </w:p>
        </w:tc>
      </w:tr>
      <w:tr w:rsidR="002A194E" w:rsidRPr="00156056" w14:paraId="147FBBC2" w14:textId="77777777" w:rsidTr="002A194E">
        <w:tc>
          <w:tcPr>
            <w:tcW w:w="2092" w:type="dxa"/>
            <w:gridSpan w:val="2"/>
          </w:tcPr>
          <w:p w14:paraId="625BC72A" w14:textId="77777777" w:rsidR="002A194E" w:rsidRPr="00156056" w:rsidRDefault="002A194E" w:rsidP="006D36C8">
            <w:pPr>
              <w:rPr>
                <w:rFonts w:ascii="Arial" w:hAnsi="Arial" w:cs="Arial"/>
                <w:sz w:val="18"/>
                <w:szCs w:val="18"/>
              </w:rPr>
            </w:pPr>
            <w:r w:rsidRPr="00156056">
              <w:rPr>
                <w:rFonts w:ascii="Arial" w:hAnsi="Arial" w:cs="Arial"/>
                <w:sz w:val="18"/>
                <w:szCs w:val="18"/>
              </w:rPr>
              <w:t>Attentiveness/Inquisitiveness</w:t>
            </w:r>
          </w:p>
        </w:tc>
        <w:tc>
          <w:tcPr>
            <w:tcW w:w="4037" w:type="dxa"/>
            <w:gridSpan w:val="2"/>
          </w:tcPr>
          <w:p w14:paraId="75F48766" w14:textId="77777777" w:rsidR="002A194E" w:rsidRPr="00156056" w:rsidRDefault="002A194E" w:rsidP="002A194E">
            <w:pPr>
              <w:pStyle w:val="ListParagraph"/>
              <w:numPr>
                <w:ilvl w:val="0"/>
                <w:numId w:val="15"/>
              </w:numPr>
              <w:tabs>
                <w:tab w:val="left" w:pos="341"/>
              </w:tabs>
              <w:ind w:left="371"/>
              <w:rPr>
                <w:rFonts w:ascii="Arial" w:hAnsi="Arial" w:cs="Arial"/>
                <w:bCs/>
                <w:sz w:val="18"/>
                <w:szCs w:val="18"/>
              </w:rPr>
            </w:pPr>
            <w:r w:rsidRPr="00156056">
              <w:rPr>
                <w:rFonts w:ascii="Arial" w:hAnsi="Arial" w:cs="Arial"/>
                <w:sz w:val="18"/>
                <w:szCs w:val="18"/>
              </w:rPr>
              <w:t>Regularly attends class (extended absences are for relevant and serious reasons and approved, where applicable, by the appropriate authority.</w:t>
            </w:r>
          </w:p>
          <w:p w14:paraId="40FB3889" w14:textId="77777777" w:rsidR="002A194E" w:rsidRPr="00156056" w:rsidRDefault="002A194E" w:rsidP="002A194E">
            <w:pPr>
              <w:pStyle w:val="ListParagraph"/>
              <w:numPr>
                <w:ilvl w:val="0"/>
                <w:numId w:val="15"/>
              </w:numPr>
              <w:tabs>
                <w:tab w:val="left" w:pos="341"/>
              </w:tabs>
              <w:ind w:left="371"/>
              <w:rPr>
                <w:rFonts w:ascii="Arial" w:hAnsi="Arial" w:cs="Arial"/>
                <w:bCs/>
                <w:sz w:val="18"/>
                <w:szCs w:val="18"/>
              </w:rPr>
            </w:pPr>
            <w:r w:rsidRPr="00156056">
              <w:rPr>
                <w:rFonts w:ascii="Arial" w:hAnsi="Arial" w:cs="Arial"/>
                <w:sz w:val="18"/>
                <w:szCs w:val="18"/>
              </w:rPr>
              <w:t>Acquires an interest in his/her courses and curricular subjects, demonstrating individual pursuit of further knowledge.</w:t>
            </w:r>
          </w:p>
        </w:tc>
        <w:tc>
          <w:tcPr>
            <w:tcW w:w="3591" w:type="dxa"/>
          </w:tcPr>
          <w:p w14:paraId="00B4A994" w14:textId="77777777" w:rsidR="002A194E" w:rsidRPr="00156056" w:rsidRDefault="002A194E" w:rsidP="002A194E">
            <w:pPr>
              <w:pStyle w:val="ListParagraph"/>
              <w:numPr>
                <w:ilvl w:val="0"/>
                <w:numId w:val="15"/>
              </w:numPr>
              <w:ind w:left="314" w:hanging="270"/>
              <w:rPr>
                <w:rFonts w:ascii="Arial" w:hAnsi="Arial" w:cs="Arial"/>
                <w:bCs/>
                <w:sz w:val="18"/>
                <w:szCs w:val="18"/>
              </w:rPr>
            </w:pPr>
            <w:r w:rsidRPr="00156056">
              <w:rPr>
                <w:rFonts w:ascii="Arial" w:hAnsi="Arial" w:cs="Arial"/>
                <w:sz w:val="18"/>
                <w:szCs w:val="18"/>
              </w:rPr>
              <w:t>Consistently is on time and stays until the end of the experience.</w:t>
            </w:r>
          </w:p>
          <w:p w14:paraId="2DDA4305" w14:textId="77777777" w:rsidR="002A194E" w:rsidRPr="00156056" w:rsidRDefault="002A194E" w:rsidP="002A194E">
            <w:pPr>
              <w:pStyle w:val="ListParagraph"/>
              <w:numPr>
                <w:ilvl w:val="0"/>
                <w:numId w:val="15"/>
              </w:numPr>
              <w:ind w:left="314" w:hanging="270"/>
              <w:rPr>
                <w:rFonts w:ascii="Arial" w:hAnsi="Arial" w:cs="Arial"/>
                <w:bCs/>
                <w:sz w:val="18"/>
                <w:szCs w:val="18"/>
              </w:rPr>
            </w:pPr>
            <w:r w:rsidRPr="00156056">
              <w:rPr>
                <w:rFonts w:ascii="Arial" w:hAnsi="Arial" w:cs="Arial"/>
                <w:sz w:val="18"/>
                <w:szCs w:val="18"/>
              </w:rPr>
              <w:t>Alertness during presentation; taking notes; asking appropriate questions; refrain from engaging in electronic communication that is not approved by the instructor.</w:t>
            </w:r>
          </w:p>
          <w:p w14:paraId="2949EFC2" w14:textId="77777777" w:rsidR="002A194E" w:rsidRPr="00156056" w:rsidRDefault="002A194E" w:rsidP="002A194E">
            <w:pPr>
              <w:pStyle w:val="ListParagraph"/>
              <w:numPr>
                <w:ilvl w:val="0"/>
                <w:numId w:val="15"/>
              </w:numPr>
              <w:ind w:left="314" w:hanging="270"/>
              <w:rPr>
                <w:rFonts w:ascii="Arial" w:hAnsi="Arial" w:cs="Arial"/>
                <w:bCs/>
                <w:sz w:val="18"/>
                <w:szCs w:val="18"/>
              </w:rPr>
            </w:pPr>
            <w:r w:rsidRPr="00156056">
              <w:rPr>
                <w:rFonts w:ascii="Arial" w:hAnsi="Arial" w:cs="Arial"/>
                <w:sz w:val="18"/>
                <w:szCs w:val="18"/>
              </w:rPr>
              <w:t>Display critical thinking standards:  clarity, accuracy, relevance, depth, breadth, logic, and significance</w:t>
            </w:r>
          </w:p>
        </w:tc>
      </w:tr>
      <w:tr w:rsidR="002A194E" w:rsidRPr="00156056" w14:paraId="6ACED7DD" w14:textId="77777777" w:rsidTr="002A194E">
        <w:tc>
          <w:tcPr>
            <w:tcW w:w="2092" w:type="dxa"/>
            <w:gridSpan w:val="2"/>
          </w:tcPr>
          <w:p w14:paraId="0352CE3F" w14:textId="77777777" w:rsidR="002A194E" w:rsidRPr="00156056" w:rsidRDefault="002A194E" w:rsidP="006D36C8">
            <w:pPr>
              <w:rPr>
                <w:rFonts w:ascii="Arial" w:hAnsi="Arial" w:cs="Arial"/>
                <w:sz w:val="18"/>
                <w:szCs w:val="18"/>
              </w:rPr>
            </w:pPr>
            <w:r w:rsidRPr="00156056">
              <w:rPr>
                <w:rFonts w:ascii="Arial" w:hAnsi="Arial" w:cs="Arial"/>
                <w:sz w:val="18"/>
                <w:szCs w:val="18"/>
              </w:rPr>
              <w:t>Professional Behavior</w:t>
            </w:r>
          </w:p>
        </w:tc>
        <w:tc>
          <w:tcPr>
            <w:tcW w:w="4037" w:type="dxa"/>
            <w:gridSpan w:val="2"/>
          </w:tcPr>
          <w:p w14:paraId="1ABEEAAB" w14:textId="77777777" w:rsidR="002A194E" w:rsidRPr="00156056" w:rsidRDefault="002A194E" w:rsidP="002A194E">
            <w:pPr>
              <w:pStyle w:val="ListParagraph"/>
              <w:numPr>
                <w:ilvl w:val="0"/>
                <w:numId w:val="15"/>
              </w:numPr>
              <w:tabs>
                <w:tab w:val="left" w:pos="341"/>
              </w:tabs>
              <w:ind w:left="371"/>
              <w:rPr>
                <w:rFonts w:ascii="Arial" w:hAnsi="Arial" w:cs="Arial"/>
                <w:bCs/>
                <w:sz w:val="18"/>
                <w:szCs w:val="18"/>
              </w:rPr>
            </w:pPr>
            <w:r w:rsidRPr="00156056">
              <w:rPr>
                <w:rFonts w:ascii="Arial" w:hAnsi="Arial" w:cs="Arial"/>
                <w:sz w:val="18"/>
                <w:szCs w:val="18"/>
              </w:rPr>
              <w:t>Possess positive, open attitude towards peers, teachers and others during the course of the nursing studies.</w:t>
            </w:r>
          </w:p>
          <w:p w14:paraId="293D5E8E" w14:textId="77777777" w:rsidR="002A194E" w:rsidRPr="00156056" w:rsidRDefault="002A194E" w:rsidP="002A194E">
            <w:pPr>
              <w:pStyle w:val="ListParagraph"/>
              <w:numPr>
                <w:ilvl w:val="0"/>
                <w:numId w:val="15"/>
              </w:numPr>
              <w:tabs>
                <w:tab w:val="left" w:pos="341"/>
              </w:tabs>
              <w:ind w:left="371"/>
              <w:rPr>
                <w:rFonts w:ascii="Arial" w:hAnsi="Arial" w:cs="Arial"/>
                <w:bCs/>
                <w:sz w:val="18"/>
                <w:szCs w:val="18"/>
              </w:rPr>
            </w:pPr>
            <w:r w:rsidRPr="00156056">
              <w:rPr>
                <w:rFonts w:ascii="Arial" w:hAnsi="Arial" w:cs="Arial"/>
                <w:sz w:val="18"/>
                <w:szCs w:val="18"/>
              </w:rPr>
              <w:t>Show appropriate respect for those placed in authority over him/her both within the University and in our society.</w:t>
            </w:r>
          </w:p>
          <w:p w14:paraId="326137CE" w14:textId="77777777" w:rsidR="002A194E" w:rsidRPr="00156056" w:rsidRDefault="002A194E" w:rsidP="002A194E">
            <w:pPr>
              <w:pStyle w:val="ListParagraph"/>
              <w:numPr>
                <w:ilvl w:val="0"/>
                <w:numId w:val="15"/>
              </w:numPr>
              <w:tabs>
                <w:tab w:val="left" w:pos="341"/>
              </w:tabs>
              <w:ind w:left="371"/>
              <w:rPr>
                <w:rFonts w:ascii="Arial" w:hAnsi="Arial" w:cs="Arial"/>
                <w:bCs/>
                <w:sz w:val="18"/>
                <w:szCs w:val="18"/>
              </w:rPr>
            </w:pPr>
            <w:r w:rsidRPr="00156056">
              <w:rPr>
                <w:rFonts w:ascii="Arial" w:hAnsi="Arial" w:cs="Arial"/>
                <w:sz w:val="18"/>
                <w:szCs w:val="18"/>
              </w:rPr>
              <w:t>Function as a responsible, ethical, and law-abiding adult.</w:t>
            </w:r>
          </w:p>
          <w:p w14:paraId="56A69D3C" w14:textId="77777777" w:rsidR="002A194E" w:rsidRPr="00156056" w:rsidRDefault="002A194E" w:rsidP="002A194E">
            <w:pPr>
              <w:pStyle w:val="ListParagraph"/>
              <w:numPr>
                <w:ilvl w:val="0"/>
                <w:numId w:val="15"/>
              </w:numPr>
              <w:tabs>
                <w:tab w:val="left" w:pos="341"/>
              </w:tabs>
              <w:ind w:left="371"/>
              <w:rPr>
                <w:rFonts w:ascii="Arial" w:hAnsi="Arial" w:cs="Arial"/>
                <w:bCs/>
                <w:sz w:val="18"/>
                <w:szCs w:val="18"/>
              </w:rPr>
            </w:pPr>
            <w:r w:rsidRPr="00156056">
              <w:rPr>
                <w:rFonts w:ascii="Arial" w:hAnsi="Arial" w:cs="Arial"/>
                <w:sz w:val="18"/>
                <w:szCs w:val="18"/>
              </w:rPr>
              <w:t>Student/student and student/faculty academic interchanges much be carried out in a reliable and trustworthy manner.</w:t>
            </w:r>
          </w:p>
        </w:tc>
        <w:tc>
          <w:tcPr>
            <w:tcW w:w="3591" w:type="dxa"/>
          </w:tcPr>
          <w:p w14:paraId="50EADC40" w14:textId="77777777" w:rsidR="002A194E" w:rsidRPr="00156056" w:rsidRDefault="002A194E" w:rsidP="002A194E">
            <w:pPr>
              <w:pStyle w:val="ListParagraph"/>
              <w:numPr>
                <w:ilvl w:val="0"/>
                <w:numId w:val="15"/>
              </w:numPr>
              <w:ind w:left="314" w:hanging="270"/>
              <w:rPr>
                <w:rFonts w:ascii="Arial" w:hAnsi="Arial" w:cs="Arial"/>
                <w:bCs/>
                <w:sz w:val="18"/>
                <w:szCs w:val="18"/>
              </w:rPr>
            </w:pPr>
            <w:r w:rsidRPr="00156056">
              <w:rPr>
                <w:rFonts w:ascii="Arial" w:hAnsi="Arial" w:cs="Arial"/>
                <w:sz w:val="18"/>
                <w:szCs w:val="18"/>
              </w:rPr>
              <w:t>Maintain professional bearing in interpersonal relations (confidentiality/privacy).</w:t>
            </w:r>
          </w:p>
          <w:p w14:paraId="5D10767D" w14:textId="77777777" w:rsidR="002A194E" w:rsidRPr="00156056" w:rsidRDefault="002A194E" w:rsidP="002A194E">
            <w:pPr>
              <w:pStyle w:val="ListParagraph"/>
              <w:numPr>
                <w:ilvl w:val="0"/>
                <w:numId w:val="15"/>
              </w:numPr>
              <w:ind w:left="314" w:hanging="270"/>
              <w:rPr>
                <w:rFonts w:ascii="Arial" w:hAnsi="Arial" w:cs="Arial"/>
                <w:bCs/>
                <w:sz w:val="18"/>
                <w:szCs w:val="18"/>
              </w:rPr>
            </w:pPr>
            <w:r w:rsidRPr="00156056">
              <w:rPr>
                <w:rFonts w:ascii="Arial" w:hAnsi="Arial" w:cs="Arial"/>
                <w:sz w:val="18"/>
                <w:szCs w:val="18"/>
              </w:rPr>
              <w:t>Differentiate and establish personal and therapeutic boundaries.</w:t>
            </w:r>
          </w:p>
          <w:p w14:paraId="5B9E812F" w14:textId="77777777" w:rsidR="002A194E" w:rsidRPr="00156056" w:rsidRDefault="002A194E" w:rsidP="002A194E">
            <w:pPr>
              <w:pStyle w:val="ListParagraph"/>
              <w:numPr>
                <w:ilvl w:val="0"/>
                <w:numId w:val="15"/>
              </w:numPr>
              <w:ind w:left="314" w:hanging="270"/>
              <w:rPr>
                <w:rFonts w:ascii="Arial" w:hAnsi="Arial" w:cs="Arial"/>
                <w:bCs/>
                <w:sz w:val="18"/>
                <w:szCs w:val="18"/>
              </w:rPr>
            </w:pPr>
            <w:r w:rsidRPr="00156056">
              <w:rPr>
                <w:rFonts w:ascii="Arial" w:hAnsi="Arial" w:cs="Arial"/>
                <w:sz w:val="18"/>
                <w:szCs w:val="18"/>
              </w:rPr>
              <w:t>Nursing school performance is expected as a primary commitment.</w:t>
            </w:r>
          </w:p>
        </w:tc>
      </w:tr>
      <w:tr w:rsidR="002A194E" w:rsidRPr="00156056" w14:paraId="2C90366E" w14:textId="77777777" w:rsidTr="002A194E">
        <w:tc>
          <w:tcPr>
            <w:tcW w:w="2092" w:type="dxa"/>
            <w:gridSpan w:val="2"/>
          </w:tcPr>
          <w:p w14:paraId="1C3C39CA" w14:textId="77777777" w:rsidR="002A194E" w:rsidRPr="00156056" w:rsidRDefault="002A194E" w:rsidP="006D36C8">
            <w:pPr>
              <w:rPr>
                <w:rFonts w:ascii="Arial" w:hAnsi="Arial" w:cs="Arial"/>
                <w:sz w:val="18"/>
                <w:szCs w:val="18"/>
              </w:rPr>
            </w:pPr>
            <w:r w:rsidRPr="00156056">
              <w:rPr>
                <w:rFonts w:ascii="Arial" w:hAnsi="Arial" w:cs="Arial"/>
                <w:sz w:val="18"/>
                <w:szCs w:val="18"/>
              </w:rPr>
              <w:t>Cooperation</w:t>
            </w:r>
          </w:p>
        </w:tc>
        <w:tc>
          <w:tcPr>
            <w:tcW w:w="4037" w:type="dxa"/>
            <w:gridSpan w:val="2"/>
          </w:tcPr>
          <w:p w14:paraId="4D81C1A4" w14:textId="77777777" w:rsidR="002A194E" w:rsidRPr="00156056" w:rsidRDefault="002A194E" w:rsidP="002A194E">
            <w:pPr>
              <w:pStyle w:val="ListParagraph"/>
              <w:numPr>
                <w:ilvl w:val="0"/>
                <w:numId w:val="15"/>
              </w:numPr>
              <w:tabs>
                <w:tab w:val="left" w:pos="341"/>
              </w:tabs>
              <w:ind w:left="371"/>
              <w:rPr>
                <w:rFonts w:ascii="Arial" w:hAnsi="Arial" w:cs="Arial"/>
                <w:bCs/>
                <w:sz w:val="18"/>
                <w:szCs w:val="18"/>
              </w:rPr>
            </w:pPr>
            <w:r w:rsidRPr="00156056">
              <w:rPr>
                <w:rFonts w:ascii="Arial" w:hAnsi="Arial" w:cs="Arial"/>
                <w:sz w:val="18"/>
                <w:szCs w:val="18"/>
              </w:rPr>
              <w:t>Work effectively in large and small groups, with other members of the health team, giving and accepting freely in the interchange of information.</w:t>
            </w:r>
          </w:p>
        </w:tc>
        <w:tc>
          <w:tcPr>
            <w:tcW w:w="3591" w:type="dxa"/>
          </w:tcPr>
          <w:p w14:paraId="05EE8075" w14:textId="77777777" w:rsidR="002A194E" w:rsidRPr="00156056" w:rsidRDefault="002A194E" w:rsidP="002A194E">
            <w:pPr>
              <w:pStyle w:val="ListParagraph"/>
              <w:numPr>
                <w:ilvl w:val="0"/>
                <w:numId w:val="15"/>
              </w:numPr>
              <w:ind w:left="314" w:hanging="270"/>
              <w:rPr>
                <w:rFonts w:ascii="Arial" w:hAnsi="Arial" w:cs="Arial"/>
                <w:bCs/>
                <w:sz w:val="18"/>
                <w:szCs w:val="18"/>
              </w:rPr>
            </w:pPr>
            <w:r w:rsidRPr="00156056">
              <w:rPr>
                <w:rFonts w:ascii="Arial" w:hAnsi="Arial" w:cs="Arial"/>
                <w:sz w:val="18"/>
                <w:szCs w:val="18"/>
              </w:rPr>
              <w:t>Function in a supportive and constructive fashion in group situations (make good use of feedback and evaluations).</w:t>
            </w:r>
          </w:p>
          <w:p w14:paraId="29C2ADBF" w14:textId="77777777" w:rsidR="002A194E" w:rsidRPr="00156056" w:rsidRDefault="002A194E" w:rsidP="002A194E">
            <w:pPr>
              <w:pStyle w:val="ListParagraph"/>
              <w:numPr>
                <w:ilvl w:val="0"/>
                <w:numId w:val="15"/>
              </w:numPr>
              <w:ind w:left="314" w:hanging="270"/>
              <w:rPr>
                <w:rFonts w:ascii="Arial" w:hAnsi="Arial" w:cs="Arial"/>
                <w:bCs/>
                <w:sz w:val="18"/>
                <w:szCs w:val="18"/>
              </w:rPr>
            </w:pPr>
            <w:r w:rsidRPr="00156056">
              <w:rPr>
                <w:rFonts w:ascii="Arial" w:hAnsi="Arial" w:cs="Arial"/>
                <w:sz w:val="18"/>
                <w:szCs w:val="18"/>
              </w:rPr>
              <w:t>Establish and maintain rapport with clients, families, peers, faculty and staff.</w:t>
            </w:r>
          </w:p>
        </w:tc>
      </w:tr>
      <w:tr w:rsidR="002A194E" w:rsidRPr="00156056" w14:paraId="4C64A827" w14:textId="77777777" w:rsidTr="002A194E">
        <w:tc>
          <w:tcPr>
            <w:tcW w:w="2092" w:type="dxa"/>
            <w:gridSpan w:val="2"/>
          </w:tcPr>
          <w:p w14:paraId="3384DCB9" w14:textId="77777777" w:rsidR="002A194E" w:rsidRPr="00156056" w:rsidRDefault="002A194E" w:rsidP="006D36C8">
            <w:pPr>
              <w:rPr>
                <w:rFonts w:ascii="Arial" w:hAnsi="Arial" w:cs="Arial"/>
                <w:sz w:val="18"/>
                <w:szCs w:val="18"/>
              </w:rPr>
            </w:pPr>
            <w:r w:rsidRPr="00156056">
              <w:rPr>
                <w:rFonts w:ascii="Arial" w:hAnsi="Arial" w:cs="Arial"/>
                <w:sz w:val="18"/>
                <w:szCs w:val="18"/>
              </w:rPr>
              <w:t>Personal Appearance</w:t>
            </w:r>
          </w:p>
        </w:tc>
        <w:tc>
          <w:tcPr>
            <w:tcW w:w="4037" w:type="dxa"/>
            <w:gridSpan w:val="2"/>
          </w:tcPr>
          <w:p w14:paraId="0B1478FB" w14:textId="77777777" w:rsidR="002A194E" w:rsidRPr="00156056" w:rsidRDefault="002A194E" w:rsidP="002A194E">
            <w:pPr>
              <w:pStyle w:val="ListParagraph"/>
              <w:numPr>
                <w:ilvl w:val="0"/>
                <w:numId w:val="15"/>
              </w:numPr>
              <w:tabs>
                <w:tab w:val="left" w:pos="341"/>
              </w:tabs>
              <w:ind w:left="371"/>
              <w:rPr>
                <w:rFonts w:ascii="Arial" w:hAnsi="Arial" w:cs="Arial"/>
                <w:bCs/>
                <w:sz w:val="18"/>
                <w:szCs w:val="18"/>
              </w:rPr>
            </w:pPr>
            <w:r w:rsidRPr="00156056">
              <w:rPr>
                <w:rFonts w:ascii="Arial" w:hAnsi="Arial" w:cs="Arial"/>
                <w:sz w:val="18"/>
                <w:szCs w:val="18"/>
              </w:rPr>
              <w:t>Personal hygiene and dress must reflect the high standards expected of a professional nurse.</w:t>
            </w:r>
          </w:p>
        </w:tc>
        <w:tc>
          <w:tcPr>
            <w:tcW w:w="3591" w:type="dxa"/>
          </w:tcPr>
          <w:p w14:paraId="2B71EB82" w14:textId="77777777" w:rsidR="002A194E" w:rsidRPr="00156056" w:rsidRDefault="002A194E" w:rsidP="002A194E">
            <w:pPr>
              <w:pStyle w:val="ListParagraph"/>
              <w:numPr>
                <w:ilvl w:val="0"/>
                <w:numId w:val="15"/>
              </w:numPr>
              <w:ind w:left="314" w:hanging="270"/>
              <w:rPr>
                <w:rFonts w:ascii="Arial" w:hAnsi="Arial" w:cs="Arial"/>
                <w:bCs/>
                <w:sz w:val="18"/>
                <w:szCs w:val="18"/>
              </w:rPr>
            </w:pPr>
            <w:r w:rsidRPr="00156056">
              <w:rPr>
                <w:rFonts w:ascii="Arial" w:hAnsi="Arial" w:cs="Arial"/>
                <w:sz w:val="18"/>
                <w:szCs w:val="18"/>
              </w:rPr>
              <w:t>Cleanliness, modesty, well-groomed, adheres to department dress code.</w:t>
            </w:r>
          </w:p>
        </w:tc>
      </w:tr>
      <w:tr w:rsidR="002A194E" w:rsidRPr="00156056" w14:paraId="47DD969E" w14:textId="77777777" w:rsidTr="002A194E">
        <w:tc>
          <w:tcPr>
            <w:tcW w:w="2092" w:type="dxa"/>
            <w:gridSpan w:val="2"/>
          </w:tcPr>
          <w:p w14:paraId="4C93B669" w14:textId="77777777" w:rsidR="002A194E" w:rsidRPr="00156056" w:rsidRDefault="002A194E" w:rsidP="006D36C8">
            <w:pPr>
              <w:rPr>
                <w:rFonts w:ascii="Arial" w:hAnsi="Arial" w:cs="Arial"/>
                <w:sz w:val="18"/>
                <w:szCs w:val="18"/>
              </w:rPr>
            </w:pPr>
            <w:r w:rsidRPr="00156056">
              <w:rPr>
                <w:rFonts w:ascii="Arial" w:hAnsi="Arial" w:cs="Arial"/>
                <w:sz w:val="18"/>
                <w:szCs w:val="18"/>
              </w:rPr>
              <w:t>Moral, Ethical and Legal Standards Professional Role</w:t>
            </w:r>
          </w:p>
        </w:tc>
        <w:tc>
          <w:tcPr>
            <w:tcW w:w="4037" w:type="dxa"/>
            <w:gridSpan w:val="2"/>
          </w:tcPr>
          <w:p w14:paraId="59C9B69B" w14:textId="77777777" w:rsidR="002A194E" w:rsidRPr="00156056" w:rsidRDefault="002A194E" w:rsidP="002A194E">
            <w:pPr>
              <w:pStyle w:val="ListParagraph"/>
              <w:numPr>
                <w:ilvl w:val="0"/>
                <w:numId w:val="15"/>
              </w:numPr>
              <w:tabs>
                <w:tab w:val="left" w:pos="341"/>
              </w:tabs>
              <w:ind w:left="371"/>
              <w:rPr>
                <w:rFonts w:ascii="Arial" w:hAnsi="Arial" w:cs="Arial"/>
                <w:bCs/>
                <w:sz w:val="18"/>
                <w:szCs w:val="18"/>
              </w:rPr>
            </w:pPr>
            <w:r w:rsidRPr="00156056">
              <w:rPr>
                <w:rFonts w:ascii="Arial" w:hAnsi="Arial" w:cs="Arial"/>
                <w:sz w:val="18"/>
                <w:szCs w:val="18"/>
              </w:rPr>
              <w:t>Respect the rights and privacy of other individuals and does not violate laws of our society.</w:t>
            </w:r>
          </w:p>
          <w:p w14:paraId="2A6F37B2" w14:textId="77777777" w:rsidR="002A194E" w:rsidRPr="00156056" w:rsidRDefault="002A194E" w:rsidP="002A194E">
            <w:pPr>
              <w:pStyle w:val="ListParagraph"/>
              <w:numPr>
                <w:ilvl w:val="0"/>
                <w:numId w:val="15"/>
              </w:numPr>
              <w:tabs>
                <w:tab w:val="left" w:pos="341"/>
              </w:tabs>
              <w:ind w:left="371"/>
              <w:rPr>
                <w:rFonts w:ascii="Arial" w:hAnsi="Arial" w:cs="Arial"/>
                <w:bCs/>
                <w:sz w:val="18"/>
                <w:szCs w:val="18"/>
              </w:rPr>
            </w:pPr>
            <w:r w:rsidRPr="00156056">
              <w:rPr>
                <w:rFonts w:ascii="Arial" w:hAnsi="Arial" w:cs="Arial"/>
                <w:sz w:val="18"/>
                <w:szCs w:val="18"/>
              </w:rPr>
              <w:t>Remain in compliance with ANA Standards of Practice and Arkansas State Board of Nursing Rules and Regulations regarding professional conduct.</w:t>
            </w:r>
          </w:p>
        </w:tc>
        <w:tc>
          <w:tcPr>
            <w:tcW w:w="3591" w:type="dxa"/>
          </w:tcPr>
          <w:p w14:paraId="07B863E9" w14:textId="77777777" w:rsidR="002A194E" w:rsidRPr="00156056" w:rsidRDefault="002A194E" w:rsidP="002A194E">
            <w:pPr>
              <w:pStyle w:val="ListParagraph"/>
              <w:numPr>
                <w:ilvl w:val="0"/>
                <w:numId w:val="15"/>
              </w:numPr>
              <w:ind w:left="314" w:hanging="270"/>
              <w:rPr>
                <w:rFonts w:ascii="Arial" w:hAnsi="Arial" w:cs="Arial"/>
                <w:bCs/>
                <w:sz w:val="18"/>
                <w:szCs w:val="18"/>
              </w:rPr>
            </w:pPr>
            <w:r w:rsidRPr="00156056">
              <w:rPr>
                <w:rFonts w:ascii="Arial" w:hAnsi="Arial" w:cs="Arial"/>
                <w:sz w:val="18"/>
                <w:szCs w:val="18"/>
              </w:rPr>
              <w:t>Always conduct self as a professional.</w:t>
            </w:r>
          </w:p>
        </w:tc>
      </w:tr>
    </w:tbl>
    <w:p w14:paraId="1AE8155A" w14:textId="77777777" w:rsidR="003429ED" w:rsidRDefault="003429ED" w:rsidP="000B1CB6">
      <w:pPr>
        <w:tabs>
          <w:tab w:val="left" w:pos="720"/>
          <w:tab w:val="left" w:pos="1440"/>
          <w:tab w:val="left" w:pos="2160"/>
          <w:tab w:val="left" w:pos="2880"/>
          <w:tab w:val="left" w:pos="3600"/>
          <w:tab w:val="left" w:pos="4320"/>
          <w:tab w:val="left" w:pos="5040"/>
        </w:tabs>
        <w:spacing w:after="0" w:line="240" w:lineRule="auto"/>
        <w:contextualSpacing/>
        <w:rPr>
          <w:rFonts w:ascii="Arial" w:hAnsi="Arial" w:cs="Arial"/>
          <w:sz w:val="18"/>
          <w:szCs w:val="18"/>
        </w:rPr>
      </w:pPr>
    </w:p>
    <w:p w14:paraId="5487CB07" w14:textId="77777777" w:rsidR="006010D5" w:rsidRPr="006010D5" w:rsidRDefault="006010D5" w:rsidP="000B1CB6">
      <w:pPr>
        <w:tabs>
          <w:tab w:val="left" w:pos="720"/>
          <w:tab w:val="left" w:pos="1440"/>
          <w:tab w:val="left" w:pos="2160"/>
          <w:tab w:val="left" w:pos="2880"/>
          <w:tab w:val="left" w:pos="3600"/>
          <w:tab w:val="left" w:pos="4320"/>
          <w:tab w:val="left" w:pos="5040"/>
        </w:tabs>
        <w:spacing w:after="0" w:line="240" w:lineRule="auto"/>
        <w:contextualSpacing/>
        <w:rPr>
          <w:rFonts w:ascii="Arial" w:hAnsi="Arial" w:cs="Arial"/>
          <w:i/>
          <w:sz w:val="18"/>
          <w:szCs w:val="18"/>
        </w:rPr>
      </w:pPr>
      <w:r w:rsidRPr="006010D5">
        <w:rPr>
          <w:rFonts w:ascii="Arial" w:hAnsi="Arial" w:cs="Arial"/>
          <w:i/>
          <w:sz w:val="18"/>
          <w:szCs w:val="18"/>
        </w:rPr>
        <w:t xml:space="preserve">Accepted and Approved </w:t>
      </w:r>
      <w:r w:rsidR="00295ECC">
        <w:rPr>
          <w:rFonts w:ascii="Arial" w:hAnsi="Arial" w:cs="Arial"/>
          <w:i/>
          <w:sz w:val="18"/>
          <w:szCs w:val="18"/>
        </w:rPr>
        <w:t xml:space="preserve">by the </w:t>
      </w:r>
      <w:r w:rsidR="00BC0480">
        <w:rPr>
          <w:rFonts w:ascii="Arial" w:hAnsi="Arial" w:cs="Arial"/>
          <w:i/>
          <w:sz w:val="18"/>
          <w:szCs w:val="18"/>
        </w:rPr>
        <w:t xml:space="preserve">UCA </w:t>
      </w:r>
      <w:r w:rsidRPr="006010D5">
        <w:rPr>
          <w:rFonts w:ascii="Arial" w:hAnsi="Arial" w:cs="Arial"/>
          <w:i/>
          <w:sz w:val="18"/>
          <w:szCs w:val="18"/>
        </w:rPr>
        <w:t>Department of Nursing Faculty Organization 2-25-15</w:t>
      </w:r>
    </w:p>
    <w:p w14:paraId="7884A142" w14:textId="77777777" w:rsidR="006010D5" w:rsidRPr="000B1CB6" w:rsidRDefault="006010D5" w:rsidP="000B1CB6">
      <w:pPr>
        <w:tabs>
          <w:tab w:val="left" w:pos="720"/>
          <w:tab w:val="left" w:pos="1440"/>
          <w:tab w:val="left" w:pos="2160"/>
          <w:tab w:val="left" w:pos="2880"/>
          <w:tab w:val="left" w:pos="3600"/>
          <w:tab w:val="left" w:pos="4320"/>
          <w:tab w:val="left" w:pos="5040"/>
        </w:tabs>
        <w:spacing w:after="0" w:line="240" w:lineRule="auto"/>
        <w:contextualSpacing/>
        <w:rPr>
          <w:rFonts w:ascii="Arial" w:hAnsi="Arial" w:cs="Arial"/>
          <w:sz w:val="18"/>
          <w:szCs w:val="18"/>
        </w:rPr>
      </w:pPr>
    </w:p>
    <w:p w14:paraId="132B5964" w14:textId="77777777" w:rsidR="003429ED" w:rsidRDefault="003429ED" w:rsidP="000B1CB6">
      <w:pPr>
        <w:spacing w:after="0" w:line="240" w:lineRule="auto"/>
        <w:contextualSpacing/>
        <w:rPr>
          <w:rFonts w:ascii="Arial" w:hAnsi="Arial" w:cs="Arial"/>
          <w:sz w:val="24"/>
          <w:szCs w:val="24"/>
        </w:rPr>
        <w:sectPr w:rsidR="003429ED" w:rsidSect="004D4740">
          <w:headerReference w:type="default" r:id="rId16"/>
          <w:pgSz w:w="12240" w:h="15840" w:code="1"/>
          <w:pgMar w:top="1440" w:right="1440" w:bottom="1440" w:left="1440" w:header="720" w:footer="720" w:gutter="0"/>
          <w:cols w:space="720"/>
          <w:titlePg/>
          <w:docGrid w:linePitch="360"/>
        </w:sectPr>
      </w:pPr>
    </w:p>
    <w:p w14:paraId="011100E9" w14:textId="77777777" w:rsidR="003429ED" w:rsidRPr="00782BF3" w:rsidRDefault="003429ED" w:rsidP="00782BF3">
      <w:pPr>
        <w:spacing w:after="0" w:line="240" w:lineRule="auto"/>
        <w:rPr>
          <w:rFonts w:ascii="Arial" w:hAnsi="Arial" w:cs="Arial"/>
          <w:b/>
          <w:sz w:val="24"/>
          <w:szCs w:val="24"/>
        </w:rPr>
      </w:pPr>
      <w:r w:rsidRPr="00782BF3">
        <w:rPr>
          <w:rFonts w:ascii="Arial" w:hAnsi="Arial" w:cs="Arial"/>
          <w:b/>
          <w:sz w:val="24"/>
          <w:szCs w:val="24"/>
        </w:rPr>
        <w:lastRenderedPageBreak/>
        <w:t>INFORMATION CONCERNING PERSONS CONVICTED OF A CRIME</w:t>
      </w:r>
    </w:p>
    <w:p w14:paraId="045CAB3D" w14:textId="77777777" w:rsidR="00782BF3" w:rsidRPr="000B1CB6" w:rsidRDefault="00782BF3" w:rsidP="00782BF3">
      <w:pPr>
        <w:tabs>
          <w:tab w:val="left" w:pos="720"/>
          <w:tab w:val="left" w:pos="1440"/>
          <w:tab w:val="left" w:pos="2160"/>
          <w:tab w:val="left" w:pos="2880"/>
          <w:tab w:val="left" w:pos="3600"/>
          <w:tab w:val="left" w:pos="4320"/>
          <w:tab w:val="left" w:pos="5040"/>
        </w:tabs>
        <w:spacing w:after="0"/>
        <w:rPr>
          <w:rFonts w:ascii="Arial" w:hAnsi="Arial" w:cs="Arial"/>
          <w:sz w:val="16"/>
          <w:szCs w:val="16"/>
        </w:rPr>
      </w:pPr>
    </w:p>
    <w:p w14:paraId="7221E64D" w14:textId="77777777" w:rsidR="003429ED" w:rsidRPr="00782BF3" w:rsidRDefault="003429ED" w:rsidP="003429ED">
      <w:pPr>
        <w:tabs>
          <w:tab w:val="left" w:pos="720"/>
          <w:tab w:val="left" w:pos="1440"/>
          <w:tab w:val="left" w:pos="2160"/>
          <w:tab w:val="left" w:pos="2880"/>
          <w:tab w:val="left" w:pos="3600"/>
          <w:tab w:val="left" w:pos="4320"/>
          <w:tab w:val="left" w:pos="5040"/>
        </w:tabs>
        <w:rPr>
          <w:rFonts w:ascii="Arial" w:hAnsi="Arial" w:cs="Arial"/>
        </w:rPr>
      </w:pPr>
      <w:r w:rsidRPr="00782BF3">
        <w:rPr>
          <w:rFonts w:ascii="Arial" w:hAnsi="Arial" w:cs="Arial"/>
        </w:rPr>
        <w:t xml:space="preserve">Per Arkansas law, persons convicted of a crime may not be eligible to take the examination required for licensure as a Registered Nurse (RN).  For more information and a list of crimes, refer to </w:t>
      </w:r>
      <w:hyperlink r:id="rId17" w:history="1">
        <w:r w:rsidRPr="00782BF3">
          <w:rPr>
            <w:rStyle w:val="Hyperlink"/>
            <w:rFonts w:ascii="Arial" w:hAnsi="Arial" w:cs="Arial"/>
          </w:rPr>
          <w:t>http://www.arsbn.org</w:t>
        </w:r>
      </w:hyperlink>
      <w:r w:rsidRPr="00782BF3">
        <w:rPr>
          <w:rFonts w:ascii="Arial" w:hAnsi="Arial" w:cs="Arial"/>
        </w:rPr>
        <w:t xml:space="preserve"> and go to the Nurse Practice Act, chapter 3, section 17-87-312.  See the department chairperson for more information.</w:t>
      </w:r>
    </w:p>
    <w:p w14:paraId="198D0494" w14:textId="77777777" w:rsidR="00782BF3" w:rsidRPr="00782BF3" w:rsidRDefault="00782BF3" w:rsidP="00782BF3">
      <w:pPr>
        <w:pStyle w:val="Default"/>
        <w:rPr>
          <w:rFonts w:ascii="Arial" w:hAnsi="Arial" w:cs="Arial"/>
          <w:sz w:val="20"/>
          <w:szCs w:val="20"/>
        </w:rPr>
      </w:pPr>
      <w:r w:rsidRPr="00782BF3">
        <w:rPr>
          <w:rFonts w:ascii="Arial" w:hAnsi="Arial" w:cs="Arial"/>
          <w:b/>
          <w:bCs/>
          <w:sz w:val="20"/>
          <w:szCs w:val="20"/>
        </w:rPr>
        <w:t xml:space="preserve">17-87-312. Criminal background checks. </w:t>
      </w:r>
    </w:p>
    <w:p w14:paraId="51F56BDE" w14:textId="77777777" w:rsidR="00782BF3" w:rsidRPr="000B1CB6" w:rsidRDefault="00782BF3" w:rsidP="00782BF3">
      <w:pPr>
        <w:pStyle w:val="Default"/>
        <w:rPr>
          <w:rFonts w:ascii="Arial" w:hAnsi="Arial" w:cs="Arial"/>
          <w:sz w:val="18"/>
          <w:szCs w:val="18"/>
        </w:rPr>
      </w:pPr>
      <w:r w:rsidRPr="000B1CB6">
        <w:rPr>
          <w:rFonts w:ascii="Arial" w:hAnsi="Arial" w:cs="Arial"/>
          <w:sz w:val="18"/>
          <w:szCs w:val="18"/>
        </w:rPr>
        <w:t xml:space="preserve">(a)(1) Each first-time applicant for a license issued by the Arkansas State Board of Nursing shall apply to the Identification Bureau of the Department of Arkansas State Police for a state and national criminal background check, to be conducted by the Federal Bureau of Investigation. </w:t>
      </w:r>
    </w:p>
    <w:p w14:paraId="4F381623" w14:textId="77777777" w:rsidR="00782BF3" w:rsidRPr="000B1CB6" w:rsidRDefault="00782BF3" w:rsidP="00782BF3">
      <w:pPr>
        <w:pStyle w:val="Default"/>
        <w:rPr>
          <w:rFonts w:ascii="Arial" w:hAnsi="Arial" w:cs="Arial"/>
          <w:sz w:val="18"/>
          <w:szCs w:val="18"/>
        </w:rPr>
      </w:pPr>
      <w:r w:rsidRPr="000B1CB6">
        <w:rPr>
          <w:rFonts w:ascii="Arial" w:hAnsi="Arial" w:cs="Arial"/>
          <w:sz w:val="18"/>
          <w:szCs w:val="18"/>
        </w:rPr>
        <w:t xml:space="preserve">(a)(2) At the time a person applies to an Arkansas nursing educational program, the program shall notify the applicant in writing of the provisions and requirements of this section. </w:t>
      </w:r>
    </w:p>
    <w:p w14:paraId="35B62B89" w14:textId="77777777" w:rsidR="00782BF3" w:rsidRPr="000B1CB6" w:rsidRDefault="00782BF3" w:rsidP="00782BF3">
      <w:pPr>
        <w:pStyle w:val="Default"/>
        <w:rPr>
          <w:rFonts w:ascii="Arial" w:hAnsi="Arial" w:cs="Arial"/>
          <w:sz w:val="18"/>
          <w:szCs w:val="18"/>
        </w:rPr>
      </w:pPr>
      <w:r w:rsidRPr="000B1CB6">
        <w:rPr>
          <w:rFonts w:ascii="Arial" w:hAnsi="Arial" w:cs="Arial"/>
          <w:sz w:val="18"/>
          <w:szCs w:val="18"/>
        </w:rPr>
        <w:t xml:space="preserve">(b) The check shall conform to the applicable federal standards and shall include the taking of fingerprints. </w:t>
      </w:r>
    </w:p>
    <w:p w14:paraId="28B0F30C" w14:textId="77777777" w:rsidR="00782BF3" w:rsidRPr="000B1CB6" w:rsidRDefault="00782BF3" w:rsidP="00782BF3">
      <w:pPr>
        <w:pStyle w:val="Default"/>
        <w:rPr>
          <w:rFonts w:ascii="Arial" w:hAnsi="Arial" w:cs="Arial"/>
          <w:sz w:val="18"/>
          <w:szCs w:val="18"/>
        </w:rPr>
      </w:pPr>
      <w:r w:rsidRPr="000B1CB6">
        <w:rPr>
          <w:rFonts w:ascii="Arial" w:hAnsi="Arial" w:cs="Arial"/>
          <w:sz w:val="18"/>
          <w:szCs w:val="18"/>
        </w:rPr>
        <w:t xml:space="preserve">(c) The applicant shall sign a release of information to the Board and shall be responsible to the Department of Arkansas State Police for the payment of any fee associated with the criminal background check. </w:t>
      </w:r>
    </w:p>
    <w:p w14:paraId="2768E9C1" w14:textId="77777777" w:rsidR="00782BF3" w:rsidRPr="000B1CB6" w:rsidRDefault="00782BF3" w:rsidP="00782BF3">
      <w:pPr>
        <w:pStyle w:val="Default"/>
        <w:rPr>
          <w:rFonts w:ascii="Arial" w:hAnsi="Arial" w:cs="Arial"/>
          <w:sz w:val="18"/>
          <w:szCs w:val="18"/>
        </w:rPr>
      </w:pPr>
      <w:r w:rsidRPr="000B1CB6">
        <w:rPr>
          <w:rFonts w:ascii="Arial" w:hAnsi="Arial" w:cs="Arial"/>
          <w:sz w:val="18"/>
          <w:szCs w:val="18"/>
        </w:rPr>
        <w:t xml:space="preserve">(d) Upon completion of the criminal background check, the Identification Bureau of the Department of Arkansas (2) Circumstances for which a waiver may be granted shall include, but not be limited to, the following: </w:t>
      </w:r>
    </w:p>
    <w:p w14:paraId="7EDC5525" w14:textId="77777777" w:rsidR="00782BF3" w:rsidRPr="000B1CB6" w:rsidRDefault="00782BF3" w:rsidP="00782BF3">
      <w:pPr>
        <w:pStyle w:val="Default"/>
        <w:rPr>
          <w:rFonts w:ascii="Arial" w:hAnsi="Arial" w:cs="Arial"/>
          <w:sz w:val="18"/>
          <w:szCs w:val="18"/>
        </w:rPr>
      </w:pPr>
      <w:r w:rsidRPr="000B1CB6">
        <w:rPr>
          <w:rFonts w:ascii="Arial" w:hAnsi="Arial" w:cs="Arial"/>
          <w:sz w:val="18"/>
          <w:szCs w:val="18"/>
        </w:rPr>
        <w:t xml:space="preserve">(A) The age at which the crime was committed; </w:t>
      </w:r>
    </w:p>
    <w:p w14:paraId="65BB69F2" w14:textId="77777777" w:rsidR="00782BF3" w:rsidRPr="000B1CB6" w:rsidRDefault="00782BF3" w:rsidP="00782BF3">
      <w:pPr>
        <w:pStyle w:val="Default"/>
        <w:rPr>
          <w:rFonts w:ascii="Arial" w:hAnsi="Arial" w:cs="Arial"/>
          <w:sz w:val="18"/>
          <w:szCs w:val="18"/>
        </w:rPr>
      </w:pPr>
      <w:r w:rsidRPr="000B1CB6">
        <w:rPr>
          <w:rFonts w:ascii="Arial" w:hAnsi="Arial" w:cs="Arial"/>
          <w:sz w:val="18"/>
          <w:szCs w:val="18"/>
        </w:rPr>
        <w:t xml:space="preserve">(B) The circumstances surrounding the crime; </w:t>
      </w:r>
    </w:p>
    <w:p w14:paraId="61DC4C58" w14:textId="77777777" w:rsidR="00782BF3" w:rsidRPr="000B1CB6" w:rsidRDefault="00782BF3" w:rsidP="00782BF3">
      <w:pPr>
        <w:pStyle w:val="Default"/>
        <w:rPr>
          <w:rFonts w:ascii="Arial" w:hAnsi="Arial" w:cs="Arial"/>
          <w:sz w:val="18"/>
          <w:szCs w:val="18"/>
        </w:rPr>
      </w:pPr>
      <w:r w:rsidRPr="000B1CB6">
        <w:rPr>
          <w:rFonts w:ascii="Arial" w:hAnsi="Arial" w:cs="Arial"/>
          <w:sz w:val="18"/>
          <w:szCs w:val="18"/>
        </w:rPr>
        <w:t xml:space="preserve">(C) The length of time since the crime; </w:t>
      </w:r>
    </w:p>
    <w:p w14:paraId="5B69A73B" w14:textId="77777777" w:rsidR="00782BF3" w:rsidRPr="000B1CB6" w:rsidRDefault="00782BF3" w:rsidP="00782BF3">
      <w:pPr>
        <w:pStyle w:val="Default"/>
        <w:rPr>
          <w:rFonts w:ascii="Arial" w:hAnsi="Arial" w:cs="Arial"/>
          <w:sz w:val="18"/>
          <w:szCs w:val="18"/>
        </w:rPr>
      </w:pPr>
      <w:r w:rsidRPr="000B1CB6">
        <w:rPr>
          <w:rFonts w:ascii="Arial" w:hAnsi="Arial" w:cs="Arial"/>
          <w:sz w:val="18"/>
          <w:szCs w:val="18"/>
        </w:rPr>
        <w:t xml:space="preserve">(D) Subsequent work history; </w:t>
      </w:r>
    </w:p>
    <w:p w14:paraId="7F416569" w14:textId="77777777" w:rsidR="00782BF3" w:rsidRPr="000B1CB6" w:rsidRDefault="00782BF3" w:rsidP="00782BF3">
      <w:pPr>
        <w:pStyle w:val="Default"/>
        <w:rPr>
          <w:rFonts w:ascii="Arial" w:hAnsi="Arial" w:cs="Arial"/>
          <w:sz w:val="18"/>
          <w:szCs w:val="18"/>
        </w:rPr>
      </w:pPr>
      <w:r w:rsidRPr="000B1CB6">
        <w:rPr>
          <w:rFonts w:ascii="Arial" w:hAnsi="Arial" w:cs="Arial"/>
          <w:sz w:val="18"/>
          <w:szCs w:val="18"/>
        </w:rPr>
        <w:t xml:space="preserve">(E) Employment references; </w:t>
      </w:r>
    </w:p>
    <w:p w14:paraId="0ADC6B54" w14:textId="77777777" w:rsidR="00782BF3" w:rsidRPr="000B1CB6" w:rsidRDefault="00782BF3" w:rsidP="00782BF3">
      <w:pPr>
        <w:pStyle w:val="Default"/>
        <w:rPr>
          <w:rFonts w:ascii="Arial" w:hAnsi="Arial" w:cs="Arial"/>
          <w:sz w:val="18"/>
          <w:szCs w:val="18"/>
        </w:rPr>
      </w:pPr>
      <w:r w:rsidRPr="000B1CB6">
        <w:rPr>
          <w:rFonts w:ascii="Arial" w:hAnsi="Arial" w:cs="Arial"/>
          <w:sz w:val="18"/>
          <w:szCs w:val="18"/>
        </w:rPr>
        <w:t xml:space="preserve">(F) Character references; and </w:t>
      </w:r>
    </w:p>
    <w:p w14:paraId="450E247F" w14:textId="77777777" w:rsidR="00782BF3" w:rsidRPr="000B1CB6" w:rsidRDefault="00782BF3" w:rsidP="00782BF3">
      <w:pPr>
        <w:pStyle w:val="Default"/>
        <w:rPr>
          <w:rFonts w:ascii="Arial" w:hAnsi="Arial" w:cs="Arial"/>
          <w:sz w:val="18"/>
          <w:szCs w:val="18"/>
        </w:rPr>
      </w:pPr>
      <w:r w:rsidRPr="000B1CB6">
        <w:rPr>
          <w:rFonts w:ascii="Arial" w:hAnsi="Arial" w:cs="Arial"/>
          <w:sz w:val="18"/>
          <w:szCs w:val="18"/>
        </w:rPr>
        <w:t xml:space="preserve">(G) Other evidence demonstrating that the applicant does not pose a threat to the health or safety of the public. </w:t>
      </w:r>
    </w:p>
    <w:p w14:paraId="4A9AF1B4" w14:textId="77777777" w:rsidR="00782BF3" w:rsidRPr="000B1CB6" w:rsidRDefault="00782BF3" w:rsidP="00782BF3">
      <w:pPr>
        <w:pStyle w:val="Default"/>
        <w:rPr>
          <w:rFonts w:ascii="Arial" w:hAnsi="Arial" w:cs="Arial"/>
          <w:sz w:val="18"/>
          <w:szCs w:val="18"/>
        </w:rPr>
      </w:pPr>
      <w:r w:rsidRPr="000B1CB6">
        <w:rPr>
          <w:rFonts w:ascii="Arial" w:hAnsi="Arial" w:cs="Arial"/>
          <w:sz w:val="18"/>
          <w:szCs w:val="18"/>
        </w:rPr>
        <w:t xml:space="preserve">(h)(1) Any information received by the Board from the Identification Bureau of the Department of Arkansas State </w:t>
      </w:r>
    </w:p>
    <w:p w14:paraId="353770DD" w14:textId="77777777" w:rsidR="00782BF3" w:rsidRPr="000B1CB6" w:rsidRDefault="00782BF3" w:rsidP="00782BF3">
      <w:pPr>
        <w:pStyle w:val="Default"/>
        <w:rPr>
          <w:rFonts w:ascii="Arial" w:hAnsi="Arial" w:cs="Arial"/>
          <w:sz w:val="18"/>
          <w:szCs w:val="18"/>
        </w:rPr>
      </w:pPr>
      <w:r w:rsidRPr="000B1CB6">
        <w:rPr>
          <w:rFonts w:ascii="Arial" w:hAnsi="Arial" w:cs="Arial"/>
          <w:sz w:val="18"/>
          <w:szCs w:val="18"/>
        </w:rPr>
        <w:t xml:space="preserve">Police pursuant to this section shall not be available for examination except by: </w:t>
      </w:r>
    </w:p>
    <w:p w14:paraId="2AF1AC66" w14:textId="77777777" w:rsidR="00782BF3" w:rsidRPr="000B1CB6" w:rsidRDefault="00782BF3" w:rsidP="00782BF3">
      <w:pPr>
        <w:pStyle w:val="Default"/>
        <w:spacing w:after="24"/>
        <w:rPr>
          <w:rFonts w:ascii="Arial" w:hAnsi="Arial" w:cs="Arial"/>
          <w:sz w:val="18"/>
          <w:szCs w:val="18"/>
        </w:rPr>
      </w:pPr>
      <w:r w:rsidRPr="000B1CB6">
        <w:rPr>
          <w:rFonts w:ascii="Arial" w:hAnsi="Arial" w:cs="Arial"/>
          <w:sz w:val="18"/>
          <w:szCs w:val="18"/>
        </w:rPr>
        <w:t xml:space="preserve">(A) The affected applicant for licensure, or his authorized representative; or </w:t>
      </w:r>
    </w:p>
    <w:p w14:paraId="146F7DEE" w14:textId="77777777" w:rsidR="00782BF3" w:rsidRPr="000B1CB6" w:rsidRDefault="00782BF3" w:rsidP="00782BF3">
      <w:pPr>
        <w:pStyle w:val="Default"/>
        <w:rPr>
          <w:rFonts w:ascii="Arial" w:hAnsi="Arial" w:cs="Arial"/>
          <w:sz w:val="18"/>
          <w:szCs w:val="18"/>
        </w:rPr>
      </w:pPr>
      <w:r w:rsidRPr="000B1CB6">
        <w:rPr>
          <w:rFonts w:ascii="Arial" w:hAnsi="Arial" w:cs="Arial"/>
          <w:sz w:val="18"/>
          <w:szCs w:val="18"/>
        </w:rPr>
        <w:t xml:space="preserve">(B) The person whose license is subject to revocation or his or her authorized representative. </w:t>
      </w:r>
    </w:p>
    <w:p w14:paraId="143EC1C5" w14:textId="77777777" w:rsidR="00782BF3" w:rsidRPr="000B1CB6" w:rsidRDefault="00782BF3" w:rsidP="00782BF3">
      <w:pPr>
        <w:pStyle w:val="Default"/>
        <w:rPr>
          <w:rFonts w:ascii="Arial" w:hAnsi="Arial" w:cs="Arial"/>
          <w:sz w:val="18"/>
          <w:szCs w:val="18"/>
        </w:rPr>
      </w:pPr>
    </w:p>
    <w:p w14:paraId="469C5FC8" w14:textId="77777777" w:rsidR="00782BF3" w:rsidRPr="000B1CB6" w:rsidRDefault="00782BF3" w:rsidP="00782BF3">
      <w:pPr>
        <w:pStyle w:val="Default"/>
        <w:rPr>
          <w:rFonts w:ascii="Arial" w:hAnsi="Arial" w:cs="Arial"/>
          <w:sz w:val="18"/>
          <w:szCs w:val="18"/>
        </w:rPr>
      </w:pPr>
      <w:r w:rsidRPr="000B1CB6">
        <w:rPr>
          <w:rFonts w:ascii="Arial" w:hAnsi="Arial" w:cs="Arial"/>
          <w:sz w:val="18"/>
          <w:szCs w:val="18"/>
        </w:rPr>
        <w:t xml:space="preserve">(2) No record, file, or document shall be removed from the custody of the Department of Arkansas State Police. </w:t>
      </w:r>
    </w:p>
    <w:p w14:paraId="781364DA" w14:textId="77777777" w:rsidR="00782BF3" w:rsidRPr="000B1CB6" w:rsidRDefault="00782BF3" w:rsidP="00782BF3">
      <w:pPr>
        <w:pStyle w:val="Default"/>
        <w:rPr>
          <w:rFonts w:ascii="Arial" w:hAnsi="Arial" w:cs="Arial"/>
          <w:sz w:val="18"/>
          <w:szCs w:val="18"/>
        </w:rPr>
      </w:pPr>
      <w:r w:rsidRPr="000B1CB6">
        <w:rPr>
          <w:rFonts w:ascii="Arial" w:hAnsi="Arial" w:cs="Arial"/>
          <w:sz w:val="18"/>
          <w:szCs w:val="18"/>
        </w:rPr>
        <w:t xml:space="preserve">(i) Any information made available to the affected applicant for licensure or the person whose license is subject to revocation shall be information pertaining to that person only. </w:t>
      </w:r>
    </w:p>
    <w:p w14:paraId="1B11004D" w14:textId="77777777" w:rsidR="00782BF3" w:rsidRPr="000B1CB6" w:rsidRDefault="00782BF3" w:rsidP="00782BF3">
      <w:pPr>
        <w:pStyle w:val="Default"/>
        <w:rPr>
          <w:rFonts w:ascii="Arial" w:hAnsi="Arial" w:cs="Arial"/>
          <w:sz w:val="18"/>
          <w:szCs w:val="18"/>
        </w:rPr>
      </w:pPr>
      <w:r w:rsidRPr="000B1CB6">
        <w:rPr>
          <w:rFonts w:ascii="Arial" w:hAnsi="Arial" w:cs="Arial"/>
          <w:sz w:val="18"/>
          <w:szCs w:val="18"/>
        </w:rPr>
        <w:t xml:space="preserve">(j) Rights of privilege and confidentiality established in this section shall not extend to any document created for purposes other than this background check. </w:t>
      </w:r>
    </w:p>
    <w:p w14:paraId="76453C3F" w14:textId="77777777" w:rsidR="00782BF3" w:rsidRPr="000B1CB6" w:rsidRDefault="00782BF3" w:rsidP="00782BF3">
      <w:pPr>
        <w:pStyle w:val="Default"/>
        <w:rPr>
          <w:rFonts w:ascii="Arial" w:hAnsi="Arial" w:cs="Arial"/>
          <w:sz w:val="18"/>
          <w:szCs w:val="18"/>
        </w:rPr>
      </w:pPr>
      <w:r w:rsidRPr="000B1CB6">
        <w:rPr>
          <w:rFonts w:ascii="Arial" w:hAnsi="Arial" w:cs="Arial"/>
          <w:sz w:val="18"/>
          <w:szCs w:val="18"/>
        </w:rPr>
        <w:t xml:space="preserve">(k) The Board shall adopt the necessary rules and regulations to fully implement the provisions of this section. </w:t>
      </w:r>
    </w:p>
    <w:p w14:paraId="59253884" w14:textId="77777777" w:rsidR="00782BF3" w:rsidRPr="000B1CB6" w:rsidRDefault="00782BF3" w:rsidP="00782BF3">
      <w:pPr>
        <w:pStyle w:val="Default"/>
        <w:rPr>
          <w:rFonts w:ascii="Arial" w:hAnsi="Arial" w:cs="Arial"/>
          <w:sz w:val="18"/>
          <w:szCs w:val="18"/>
        </w:rPr>
      </w:pPr>
      <w:r w:rsidRPr="000B1CB6">
        <w:rPr>
          <w:rFonts w:ascii="Arial" w:hAnsi="Arial" w:cs="Arial"/>
          <w:sz w:val="18"/>
          <w:szCs w:val="18"/>
        </w:rPr>
        <w:t xml:space="preserve">(l)(1) For purposes of this section, an expunged record of a conviction or a plea of guilty or nolo contendere to an </w:t>
      </w:r>
    </w:p>
    <w:p w14:paraId="03F61512" w14:textId="77777777" w:rsidR="00782BF3" w:rsidRPr="000B1CB6" w:rsidRDefault="00782BF3" w:rsidP="00782BF3">
      <w:pPr>
        <w:pStyle w:val="Default"/>
        <w:rPr>
          <w:rFonts w:ascii="Arial" w:hAnsi="Arial" w:cs="Arial"/>
          <w:sz w:val="18"/>
          <w:szCs w:val="18"/>
        </w:rPr>
      </w:pPr>
      <w:r w:rsidRPr="000B1CB6">
        <w:rPr>
          <w:rFonts w:ascii="Arial" w:hAnsi="Arial" w:cs="Arial"/>
          <w:sz w:val="18"/>
          <w:szCs w:val="18"/>
        </w:rPr>
        <w:t xml:space="preserve">offense listed in subsection (e) of this section shall not be considered a conviction, guilty plea, or nolo contendere plea to the offense unless the offense is also listed in subdivision (l)(2) of this section. </w:t>
      </w:r>
    </w:p>
    <w:p w14:paraId="12930359" w14:textId="77777777" w:rsidR="00782BF3" w:rsidRPr="000B1CB6" w:rsidRDefault="00782BF3" w:rsidP="00782BF3">
      <w:pPr>
        <w:pStyle w:val="Default"/>
        <w:rPr>
          <w:rFonts w:ascii="Arial" w:hAnsi="Arial" w:cs="Arial"/>
          <w:sz w:val="18"/>
          <w:szCs w:val="18"/>
        </w:rPr>
      </w:pPr>
      <w:r w:rsidRPr="000B1CB6">
        <w:rPr>
          <w:rFonts w:ascii="Arial" w:hAnsi="Arial" w:cs="Arial"/>
          <w:sz w:val="18"/>
          <w:szCs w:val="18"/>
        </w:rPr>
        <w:t xml:space="preserve">(2) Because of the serious nature of the offenses and the close relationship to the type of work that is to be performed, the following shall result in permanent disqualification: </w:t>
      </w:r>
    </w:p>
    <w:p w14:paraId="2CF41C77" w14:textId="77777777" w:rsidR="00782BF3" w:rsidRPr="000B1CB6" w:rsidRDefault="00782BF3" w:rsidP="00782BF3">
      <w:pPr>
        <w:pStyle w:val="Default"/>
        <w:rPr>
          <w:rFonts w:ascii="Arial" w:hAnsi="Arial" w:cs="Arial"/>
          <w:sz w:val="18"/>
          <w:szCs w:val="18"/>
        </w:rPr>
      </w:pPr>
      <w:r w:rsidRPr="000B1CB6">
        <w:rPr>
          <w:rFonts w:ascii="Arial" w:hAnsi="Arial" w:cs="Arial"/>
          <w:sz w:val="18"/>
          <w:szCs w:val="18"/>
        </w:rPr>
        <w:t xml:space="preserve">(A) Capital murder as prohibited in § 5-10-101; </w:t>
      </w:r>
    </w:p>
    <w:p w14:paraId="2BF4BE60" w14:textId="77777777" w:rsidR="00782BF3" w:rsidRPr="000B1CB6" w:rsidRDefault="00782BF3" w:rsidP="00782BF3">
      <w:pPr>
        <w:pStyle w:val="Default"/>
        <w:rPr>
          <w:rFonts w:ascii="Arial" w:hAnsi="Arial" w:cs="Arial"/>
          <w:sz w:val="18"/>
          <w:szCs w:val="18"/>
        </w:rPr>
      </w:pPr>
      <w:r w:rsidRPr="000B1CB6">
        <w:rPr>
          <w:rFonts w:ascii="Arial" w:hAnsi="Arial" w:cs="Arial"/>
          <w:sz w:val="18"/>
          <w:szCs w:val="18"/>
        </w:rPr>
        <w:t xml:space="preserve">(B) Murder in the first degree as prohibited in § 5-10-102 and murder in the second degree as prohibited in § 5-10-103; </w:t>
      </w:r>
    </w:p>
    <w:p w14:paraId="673824BE" w14:textId="77777777" w:rsidR="00782BF3" w:rsidRPr="000B1CB6" w:rsidRDefault="00782BF3" w:rsidP="00782BF3">
      <w:pPr>
        <w:pStyle w:val="Default"/>
        <w:rPr>
          <w:rFonts w:ascii="Arial" w:hAnsi="Arial" w:cs="Arial"/>
          <w:sz w:val="18"/>
          <w:szCs w:val="18"/>
        </w:rPr>
      </w:pPr>
      <w:r w:rsidRPr="000B1CB6">
        <w:rPr>
          <w:rFonts w:ascii="Arial" w:hAnsi="Arial" w:cs="Arial"/>
          <w:sz w:val="18"/>
          <w:szCs w:val="18"/>
        </w:rPr>
        <w:t xml:space="preserve">(C) Kidnapping as prohibited in § 5-11-102; </w:t>
      </w:r>
    </w:p>
    <w:p w14:paraId="6FE66BE1" w14:textId="77777777" w:rsidR="00782BF3" w:rsidRPr="000B1CB6" w:rsidRDefault="00782BF3" w:rsidP="00782BF3">
      <w:pPr>
        <w:pStyle w:val="Default"/>
        <w:rPr>
          <w:rFonts w:ascii="Arial" w:hAnsi="Arial" w:cs="Arial"/>
          <w:sz w:val="18"/>
          <w:szCs w:val="18"/>
        </w:rPr>
      </w:pPr>
      <w:r w:rsidRPr="000B1CB6">
        <w:rPr>
          <w:rFonts w:ascii="Arial" w:hAnsi="Arial" w:cs="Arial"/>
          <w:sz w:val="18"/>
          <w:szCs w:val="18"/>
        </w:rPr>
        <w:t xml:space="preserve">(D) Rape as prohibited in § 5-14-103; </w:t>
      </w:r>
    </w:p>
    <w:p w14:paraId="75C5954A" w14:textId="77777777" w:rsidR="00782BF3" w:rsidRPr="000B1CB6" w:rsidRDefault="00782BF3" w:rsidP="00782BF3">
      <w:pPr>
        <w:pStyle w:val="Default"/>
        <w:rPr>
          <w:rFonts w:ascii="Arial" w:hAnsi="Arial" w:cs="Arial"/>
          <w:sz w:val="18"/>
          <w:szCs w:val="18"/>
        </w:rPr>
      </w:pPr>
      <w:r w:rsidRPr="000B1CB6">
        <w:rPr>
          <w:rFonts w:ascii="Arial" w:hAnsi="Arial" w:cs="Arial"/>
          <w:sz w:val="18"/>
          <w:szCs w:val="18"/>
        </w:rPr>
        <w:t xml:space="preserve">(E) Sexual assault in the first degree as prohibited in § 5-14-124 and sexual assault in the second degree as prohibited in § 5-14-125; </w:t>
      </w:r>
    </w:p>
    <w:p w14:paraId="37FD3025" w14:textId="77777777" w:rsidR="00782BF3" w:rsidRPr="000B1CB6" w:rsidRDefault="00782BF3" w:rsidP="00782BF3">
      <w:pPr>
        <w:pStyle w:val="Default"/>
        <w:rPr>
          <w:rFonts w:ascii="Arial" w:hAnsi="Arial" w:cs="Arial"/>
          <w:sz w:val="18"/>
          <w:szCs w:val="18"/>
        </w:rPr>
      </w:pPr>
      <w:r w:rsidRPr="000B1CB6">
        <w:rPr>
          <w:rFonts w:ascii="Arial" w:hAnsi="Arial" w:cs="Arial"/>
          <w:sz w:val="18"/>
          <w:szCs w:val="18"/>
        </w:rPr>
        <w:t xml:space="preserve">(F) Endangering the welfare of a minor in the first degree as prohibited in § 5-27-205 and endangering the welfare of a minor in the second degree as prohibited in § 5-27-206; </w:t>
      </w:r>
    </w:p>
    <w:p w14:paraId="072CC374" w14:textId="77777777" w:rsidR="00782BF3" w:rsidRPr="000B1CB6" w:rsidRDefault="00782BF3" w:rsidP="00782BF3">
      <w:pPr>
        <w:pStyle w:val="Default"/>
        <w:rPr>
          <w:rFonts w:ascii="Arial" w:hAnsi="Arial" w:cs="Arial"/>
          <w:sz w:val="18"/>
          <w:szCs w:val="18"/>
        </w:rPr>
      </w:pPr>
      <w:r w:rsidRPr="000B1CB6">
        <w:rPr>
          <w:rFonts w:ascii="Arial" w:hAnsi="Arial" w:cs="Arial"/>
          <w:sz w:val="18"/>
          <w:szCs w:val="18"/>
        </w:rPr>
        <w:t xml:space="preserve">(G) Incest as prohibited in § 5-26-202; </w:t>
      </w:r>
    </w:p>
    <w:p w14:paraId="5B52DB9B" w14:textId="77777777" w:rsidR="00782BF3" w:rsidRPr="000B1CB6" w:rsidRDefault="00782BF3" w:rsidP="00782BF3">
      <w:pPr>
        <w:pStyle w:val="Default"/>
        <w:rPr>
          <w:rFonts w:ascii="Arial" w:hAnsi="Arial" w:cs="Arial"/>
          <w:sz w:val="18"/>
          <w:szCs w:val="18"/>
        </w:rPr>
      </w:pPr>
      <w:r w:rsidRPr="000B1CB6">
        <w:rPr>
          <w:rFonts w:ascii="Arial" w:hAnsi="Arial" w:cs="Arial"/>
          <w:sz w:val="18"/>
          <w:szCs w:val="18"/>
        </w:rPr>
        <w:t xml:space="preserve">(H) Arson as prohibited in § 5-38-301; </w:t>
      </w:r>
    </w:p>
    <w:p w14:paraId="14BFB86E" w14:textId="77777777" w:rsidR="00782BF3" w:rsidRPr="000B1CB6" w:rsidRDefault="00782BF3" w:rsidP="00782BF3">
      <w:pPr>
        <w:pStyle w:val="Default"/>
        <w:rPr>
          <w:rFonts w:ascii="Arial" w:hAnsi="Arial" w:cs="Arial"/>
          <w:sz w:val="18"/>
          <w:szCs w:val="18"/>
        </w:rPr>
      </w:pPr>
      <w:r w:rsidRPr="000B1CB6">
        <w:rPr>
          <w:rFonts w:ascii="Arial" w:hAnsi="Arial" w:cs="Arial"/>
          <w:sz w:val="18"/>
          <w:szCs w:val="18"/>
        </w:rPr>
        <w:t xml:space="preserve">(I) Endangering the welfare of incompetent person in the first degree as prohibited in § 5-27-201; and </w:t>
      </w:r>
    </w:p>
    <w:p w14:paraId="1A1315C0" w14:textId="77777777" w:rsidR="00782BF3" w:rsidRPr="000B1CB6" w:rsidRDefault="00782BF3" w:rsidP="00782BF3">
      <w:pPr>
        <w:tabs>
          <w:tab w:val="left" w:pos="720"/>
          <w:tab w:val="left" w:pos="1440"/>
          <w:tab w:val="left" w:pos="2160"/>
          <w:tab w:val="left" w:pos="2880"/>
          <w:tab w:val="left" w:pos="3600"/>
          <w:tab w:val="left" w:pos="4320"/>
          <w:tab w:val="left" w:pos="5040"/>
        </w:tabs>
        <w:rPr>
          <w:rFonts w:ascii="Arial" w:hAnsi="Arial" w:cs="Arial"/>
          <w:sz w:val="18"/>
          <w:szCs w:val="18"/>
        </w:rPr>
      </w:pPr>
      <w:r w:rsidRPr="000B1CB6">
        <w:rPr>
          <w:rFonts w:ascii="Arial" w:hAnsi="Arial" w:cs="Arial"/>
          <w:sz w:val="18"/>
          <w:szCs w:val="18"/>
        </w:rPr>
        <w:t>(J) Adult abuse that constitutes a felony as prohibited in § 5-28-103.</w:t>
      </w:r>
    </w:p>
    <w:p w14:paraId="69362CA8" w14:textId="77777777" w:rsidR="00782BF3" w:rsidRPr="004A11E5" w:rsidRDefault="00782BF3" w:rsidP="003429ED">
      <w:pPr>
        <w:tabs>
          <w:tab w:val="left" w:pos="720"/>
          <w:tab w:val="left" w:pos="1440"/>
          <w:tab w:val="left" w:pos="2160"/>
          <w:tab w:val="left" w:pos="2880"/>
          <w:tab w:val="left" w:pos="3600"/>
          <w:tab w:val="left" w:pos="4320"/>
          <w:tab w:val="left" w:pos="5040"/>
        </w:tabs>
        <w:rPr>
          <w:rFonts w:cs="Arial"/>
        </w:rPr>
      </w:pPr>
    </w:p>
    <w:p w14:paraId="5E5C14ED" w14:textId="77777777" w:rsidR="003429ED" w:rsidRDefault="003429ED">
      <w:pPr>
        <w:rPr>
          <w:rFonts w:ascii="Arial" w:hAnsi="Arial" w:cs="Arial"/>
          <w:sz w:val="24"/>
          <w:szCs w:val="24"/>
        </w:rPr>
        <w:sectPr w:rsidR="003429ED" w:rsidSect="004D4740">
          <w:headerReference w:type="default" r:id="rId18"/>
          <w:pgSz w:w="12240" w:h="15840"/>
          <w:pgMar w:top="1440" w:right="1440" w:bottom="1440" w:left="1440" w:header="720" w:footer="720" w:gutter="0"/>
          <w:cols w:space="720"/>
          <w:titlePg/>
          <w:docGrid w:linePitch="360"/>
        </w:sectPr>
      </w:pPr>
    </w:p>
    <w:p w14:paraId="0D9BB785" w14:textId="77777777" w:rsidR="00572824" w:rsidRPr="00572824" w:rsidRDefault="00572824" w:rsidP="00572824">
      <w:pPr>
        <w:shd w:val="clear" w:color="auto" w:fill="CCCCCC"/>
        <w:spacing w:after="0" w:line="240" w:lineRule="auto"/>
        <w:jc w:val="right"/>
        <w:rPr>
          <w:rFonts w:ascii="Arial" w:eastAsia="Times New Roman" w:hAnsi="Arial" w:cs="Arial"/>
          <w:sz w:val="24"/>
          <w:szCs w:val="24"/>
        </w:rPr>
      </w:pPr>
      <w:r w:rsidRPr="00572824">
        <w:rPr>
          <w:rFonts w:ascii="Arial" w:eastAsia="Times New Roman" w:hAnsi="Arial" w:cs="Arial"/>
          <w:sz w:val="24"/>
          <w:szCs w:val="24"/>
        </w:rPr>
        <w:lastRenderedPageBreak/>
        <w:t>RETURN THIS PAGE</w:t>
      </w:r>
      <w:r w:rsidR="00665038">
        <w:rPr>
          <w:rFonts w:ascii="Arial" w:eastAsia="Times New Roman" w:hAnsi="Arial" w:cs="Arial"/>
          <w:sz w:val="24"/>
          <w:szCs w:val="24"/>
        </w:rPr>
        <w:t xml:space="preserve"> 1</w:t>
      </w:r>
    </w:p>
    <w:p w14:paraId="29DC209D" w14:textId="77777777" w:rsidR="00665038" w:rsidRDefault="00665038" w:rsidP="00572824">
      <w:pPr>
        <w:tabs>
          <w:tab w:val="left" w:pos="540"/>
          <w:tab w:val="left" w:pos="1080"/>
          <w:tab w:val="left" w:pos="1620"/>
          <w:tab w:val="left" w:pos="2160"/>
          <w:tab w:val="left" w:pos="2700"/>
        </w:tabs>
        <w:spacing w:after="0" w:line="240" w:lineRule="auto"/>
        <w:jc w:val="center"/>
        <w:rPr>
          <w:rFonts w:ascii="Arial" w:eastAsia="Times New Roman" w:hAnsi="Arial" w:cs="Arial"/>
          <w:b/>
          <w:bCs/>
        </w:rPr>
      </w:pPr>
    </w:p>
    <w:p w14:paraId="7CDC02D2" w14:textId="77777777" w:rsidR="00572824" w:rsidRPr="00572824" w:rsidRDefault="00572824" w:rsidP="00572824">
      <w:pPr>
        <w:tabs>
          <w:tab w:val="left" w:pos="540"/>
          <w:tab w:val="left" w:pos="1080"/>
          <w:tab w:val="left" w:pos="1620"/>
          <w:tab w:val="left" w:pos="2160"/>
          <w:tab w:val="left" w:pos="2700"/>
        </w:tabs>
        <w:spacing w:after="0" w:line="240" w:lineRule="auto"/>
        <w:jc w:val="center"/>
        <w:rPr>
          <w:rFonts w:ascii="Arial" w:eastAsia="Times New Roman" w:hAnsi="Arial" w:cs="Arial"/>
          <w:bCs/>
          <w:iCs/>
        </w:rPr>
      </w:pPr>
      <w:r w:rsidRPr="00572824">
        <w:rPr>
          <w:rFonts w:ascii="Arial" w:eastAsia="Times New Roman" w:hAnsi="Arial" w:cs="Arial"/>
          <w:b/>
          <w:bCs/>
        </w:rPr>
        <w:t xml:space="preserve">UNIVERSITY OF CENTRAL ARKANSAS - </w:t>
      </w:r>
      <w:r w:rsidRPr="00572824">
        <w:rPr>
          <w:rFonts w:ascii="Arial" w:eastAsia="Times New Roman" w:hAnsi="Arial" w:cs="Arial"/>
          <w:bCs/>
          <w:iCs/>
        </w:rPr>
        <w:t xml:space="preserve">BSN APPLICATION FOR ADMISSION </w:t>
      </w:r>
    </w:p>
    <w:p w14:paraId="1F651FB0" w14:textId="77777777" w:rsidR="00572824" w:rsidRPr="00572824" w:rsidRDefault="00572824" w:rsidP="00572824">
      <w:pPr>
        <w:spacing w:after="0" w:line="240" w:lineRule="auto"/>
        <w:jc w:val="center"/>
        <w:rPr>
          <w:rFonts w:ascii="Arial" w:eastAsia="Times New Roman" w:hAnsi="Arial" w:cs="Arial"/>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8"/>
      </w:tblGrid>
      <w:tr w:rsidR="00572824" w:rsidRPr="00572824" w14:paraId="3588653F" w14:textId="77777777" w:rsidTr="00DE2477">
        <w:tc>
          <w:tcPr>
            <w:tcW w:w="11088" w:type="dxa"/>
            <w:shd w:val="clear" w:color="auto" w:fill="auto"/>
          </w:tcPr>
          <w:p w14:paraId="057D5DE9" w14:textId="77777777" w:rsidR="00572824" w:rsidRPr="00572824" w:rsidRDefault="00572824" w:rsidP="001F69B9">
            <w:pPr>
              <w:spacing w:after="0" w:line="240" w:lineRule="auto"/>
              <w:jc w:val="center"/>
              <w:rPr>
                <w:rFonts w:ascii="Arial" w:eastAsia="Times New Roman" w:hAnsi="Arial" w:cs="Arial"/>
                <w:b/>
              </w:rPr>
            </w:pPr>
            <w:r w:rsidRPr="00572824">
              <w:rPr>
                <w:rFonts w:ascii="Arial" w:eastAsia="Times New Roman" w:hAnsi="Arial" w:cs="Arial"/>
                <w:b/>
              </w:rPr>
              <w:t>Submit betwee</w:t>
            </w:r>
            <w:r w:rsidR="00C15B3E">
              <w:rPr>
                <w:rFonts w:ascii="Arial" w:eastAsia="Times New Roman" w:hAnsi="Arial" w:cs="Arial"/>
                <w:b/>
              </w:rPr>
              <w:t xml:space="preserve">n January 15 and March </w:t>
            </w:r>
            <w:r w:rsidR="001F69B9">
              <w:rPr>
                <w:rFonts w:ascii="Arial" w:eastAsia="Times New Roman" w:hAnsi="Arial" w:cs="Arial"/>
                <w:b/>
              </w:rPr>
              <w:t>1</w:t>
            </w:r>
            <w:r w:rsidR="00C15B3E">
              <w:rPr>
                <w:rFonts w:ascii="Arial" w:eastAsia="Times New Roman" w:hAnsi="Arial" w:cs="Arial"/>
                <w:b/>
              </w:rPr>
              <w:t>, 2016</w:t>
            </w:r>
          </w:p>
        </w:tc>
      </w:tr>
    </w:tbl>
    <w:p w14:paraId="4CA1052B" w14:textId="77777777" w:rsidR="00572824" w:rsidRPr="00572824" w:rsidRDefault="00572824" w:rsidP="00572824">
      <w:pPr>
        <w:spacing w:after="0" w:line="240" w:lineRule="auto"/>
        <w:rPr>
          <w:rFonts w:ascii="Arial" w:eastAsia="Times New Roman" w:hAnsi="Arial" w:cs="Arial"/>
          <w:sz w:val="20"/>
          <w:szCs w:val="20"/>
        </w:rPr>
      </w:pPr>
    </w:p>
    <w:p w14:paraId="58500FF2" w14:textId="77777777" w:rsidR="00572824" w:rsidRPr="00572824" w:rsidRDefault="00572824" w:rsidP="00572824">
      <w:pPr>
        <w:tabs>
          <w:tab w:val="left" w:pos="540"/>
          <w:tab w:val="left" w:pos="1080"/>
          <w:tab w:val="left" w:pos="1620"/>
          <w:tab w:val="left" w:pos="2160"/>
          <w:tab w:val="left" w:pos="2700"/>
        </w:tabs>
        <w:spacing w:after="0" w:line="240" w:lineRule="auto"/>
        <w:rPr>
          <w:rFonts w:ascii="Arial" w:eastAsia="Times New Roman" w:hAnsi="Arial" w:cs="Arial"/>
          <w:bCs/>
          <w:sz w:val="20"/>
          <w:szCs w:val="20"/>
        </w:rPr>
      </w:pPr>
      <w:r w:rsidRPr="00572824">
        <w:rPr>
          <w:rFonts w:ascii="Arial" w:eastAsia="Times New Roman" w:hAnsi="Arial" w:cs="Arial"/>
          <w:bCs/>
          <w:sz w:val="20"/>
          <w:szCs w:val="20"/>
        </w:rPr>
        <w:t xml:space="preserve">DIRECTIONS:  Carefully read and answer every question.  Attach additional page(s) if required.  </w:t>
      </w:r>
    </w:p>
    <w:p w14:paraId="1280A224" w14:textId="77777777" w:rsidR="00572824" w:rsidRPr="00572824" w:rsidRDefault="00572824" w:rsidP="00572824">
      <w:pPr>
        <w:tabs>
          <w:tab w:val="left" w:pos="540"/>
          <w:tab w:val="left" w:pos="1080"/>
          <w:tab w:val="left" w:pos="1620"/>
          <w:tab w:val="left" w:pos="2160"/>
          <w:tab w:val="left" w:pos="2700"/>
        </w:tabs>
        <w:spacing w:after="0" w:line="240" w:lineRule="auto"/>
        <w:rPr>
          <w:rFonts w:ascii="Arial" w:eastAsia="Times New Roman" w:hAnsi="Arial" w:cs="Arial"/>
          <w:bCs/>
          <w:sz w:val="20"/>
          <w:szCs w:val="40"/>
        </w:rPr>
      </w:pPr>
    </w:p>
    <w:p w14:paraId="6BD8EFC7" w14:textId="77777777" w:rsidR="00572824" w:rsidRPr="00572824" w:rsidRDefault="00572824" w:rsidP="00572824">
      <w:pPr>
        <w:tabs>
          <w:tab w:val="left" w:pos="540"/>
          <w:tab w:val="left" w:pos="1080"/>
          <w:tab w:val="left" w:pos="1620"/>
          <w:tab w:val="left" w:pos="2160"/>
          <w:tab w:val="left" w:pos="2700"/>
        </w:tabs>
        <w:spacing w:after="0" w:line="240" w:lineRule="auto"/>
        <w:rPr>
          <w:rFonts w:ascii="Arial" w:eastAsia="Times New Roman" w:hAnsi="Arial" w:cs="Arial"/>
          <w:bCs/>
          <w:sz w:val="20"/>
          <w:szCs w:val="40"/>
        </w:rPr>
      </w:pPr>
      <w:r w:rsidRPr="00572824">
        <w:rPr>
          <w:rFonts w:ascii="Arial" w:eastAsia="Times New Roman" w:hAnsi="Arial" w:cs="Arial"/>
          <w:bCs/>
          <w:sz w:val="20"/>
          <w:szCs w:val="40"/>
        </w:rPr>
        <w:t xml:space="preserve">Name </w:t>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p>
    <w:p w14:paraId="7C73A80A" w14:textId="77777777" w:rsidR="00572824" w:rsidRPr="00572824" w:rsidRDefault="00572824" w:rsidP="00572824">
      <w:pPr>
        <w:tabs>
          <w:tab w:val="left" w:pos="540"/>
          <w:tab w:val="left" w:pos="1080"/>
          <w:tab w:val="left" w:pos="1620"/>
          <w:tab w:val="left" w:pos="2160"/>
          <w:tab w:val="left" w:pos="2700"/>
        </w:tabs>
        <w:spacing w:after="0" w:line="240" w:lineRule="auto"/>
        <w:rPr>
          <w:rFonts w:ascii="Arial" w:eastAsia="Times New Roman" w:hAnsi="Arial" w:cs="Arial"/>
          <w:bCs/>
          <w:sz w:val="18"/>
          <w:szCs w:val="18"/>
        </w:rPr>
      </w:pPr>
      <w:r w:rsidRPr="00572824">
        <w:rPr>
          <w:rFonts w:ascii="Arial" w:eastAsia="Times New Roman" w:hAnsi="Arial" w:cs="Arial"/>
          <w:bCs/>
          <w:sz w:val="18"/>
          <w:szCs w:val="18"/>
        </w:rPr>
        <w:tab/>
      </w:r>
      <w:r w:rsidRPr="00572824">
        <w:rPr>
          <w:rFonts w:ascii="Arial" w:eastAsia="Times New Roman" w:hAnsi="Arial" w:cs="Arial"/>
          <w:bCs/>
          <w:sz w:val="18"/>
          <w:szCs w:val="18"/>
        </w:rPr>
        <w:tab/>
        <w:t>Last</w:t>
      </w:r>
      <w:r w:rsidRPr="00572824">
        <w:rPr>
          <w:rFonts w:ascii="Arial" w:eastAsia="Times New Roman" w:hAnsi="Arial" w:cs="Arial"/>
          <w:bCs/>
          <w:sz w:val="18"/>
          <w:szCs w:val="18"/>
        </w:rPr>
        <w:tab/>
      </w:r>
      <w:r w:rsidRPr="00572824">
        <w:rPr>
          <w:rFonts w:ascii="Arial" w:eastAsia="Times New Roman" w:hAnsi="Arial" w:cs="Arial"/>
          <w:bCs/>
          <w:sz w:val="18"/>
          <w:szCs w:val="18"/>
        </w:rPr>
        <w:tab/>
      </w:r>
      <w:r w:rsidRPr="00572824">
        <w:rPr>
          <w:rFonts w:ascii="Arial" w:eastAsia="Times New Roman" w:hAnsi="Arial" w:cs="Arial"/>
          <w:bCs/>
          <w:sz w:val="18"/>
          <w:szCs w:val="18"/>
        </w:rPr>
        <w:tab/>
      </w:r>
      <w:r w:rsidRPr="00572824">
        <w:rPr>
          <w:rFonts w:ascii="Arial" w:eastAsia="Times New Roman" w:hAnsi="Arial" w:cs="Arial"/>
          <w:bCs/>
          <w:sz w:val="18"/>
          <w:szCs w:val="18"/>
        </w:rPr>
        <w:tab/>
      </w:r>
      <w:r w:rsidRPr="00572824">
        <w:rPr>
          <w:rFonts w:ascii="Arial" w:eastAsia="Times New Roman" w:hAnsi="Arial" w:cs="Arial"/>
          <w:bCs/>
          <w:sz w:val="18"/>
          <w:szCs w:val="18"/>
        </w:rPr>
        <w:tab/>
      </w:r>
      <w:r w:rsidRPr="00572824">
        <w:rPr>
          <w:rFonts w:ascii="Arial" w:eastAsia="Times New Roman" w:hAnsi="Arial" w:cs="Arial"/>
          <w:bCs/>
          <w:sz w:val="18"/>
          <w:szCs w:val="18"/>
        </w:rPr>
        <w:tab/>
        <w:t>First</w:t>
      </w:r>
      <w:r w:rsidRPr="00572824">
        <w:rPr>
          <w:rFonts w:ascii="Arial" w:eastAsia="Times New Roman" w:hAnsi="Arial" w:cs="Arial"/>
          <w:bCs/>
          <w:sz w:val="18"/>
          <w:szCs w:val="18"/>
        </w:rPr>
        <w:tab/>
      </w:r>
      <w:r w:rsidRPr="00572824">
        <w:rPr>
          <w:rFonts w:ascii="Arial" w:eastAsia="Times New Roman" w:hAnsi="Arial" w:cs="Arial"/>
          <w:bCs/>
          <w:sz w:val="18"/>
          <w:szCs w:val="18"/>
        </w:rPr>
        <w:tab/>
      </w:r>
      <w:r w:rsidRPr="00572824">
        <w:rPr>
          <w:rFonts w:ascii="Arial" w:eastAsia="Times New Roman" w:hAnsi="Arial" w:cs="Arial"/>
          <w:bCs/>
          <w:sz w:val="18"/>
          <w:szCs w:val="18"/>
        </w:rPr>
        <w:tab/>
        <w:t xml:space="preserve"> Middle initial      </w:t>
      </w:r>
      <w:r w:rsidRPr="00572824">
        <w:rPr>
          <w:rFonts w:ascii="Arial" w:eastAsia="Times New Roman" w:hAnsi="Arial" w:cs="Arial"/>
          <w:bCs/>
          <w:sz w:val="18"/>
          <w:szCs w:val="18"/>
        </w:rPr>
        <w:tab/>
      </w:r>
      <w:r w:rsidRPr="00572824">
        <w:rPr>
          <w:rFonts w:ascii="Arial" w:eastAsia="Times New Roman" w:hAnsi="Arial" w:cs="Arial"/>
          <w:bCs/>
          <w:sz w:val="18"/>
          <w:szCs w:val="18"/>
        </w:rPr>
        <w:tab/>
      </w:r>
      <w:r w:rsidRPr="00572824">
        <w:rPr>
          <w:rFonts w:ascii="Arial" w:eastAsia="Times New Roman" w:hAnsi="Arial" w:cs="Arial"/>
          <w:bCs/>
          <w:sz w:val="18"/>
          <w:szCs w:val="18"/>
        </w:rPr>
        <w:tab/>
        <w:t>(Maiden)</w:t>
      </w:r>
    </w:p>
    <w:p w14:paraId="7C02867C" w14:textId="77777777" w:rsidR="00572824" w:rsidRPr="00572824" w:rsidRDefault="00572824" w:rsidP="00572824">
      <w:pPr>
        <w:tabs>
          <w:tab w:val="left" w:pos="540"/>
          <w:tab w:val="left" w:pos="1080"/>
          <w:tab w:val="left" w:pos="1620"/>
          <w:tab w:val="left" w:pos="2160"/>
          <w:tab w:val="left" w:pos="2700"/>
        </w:tabs>
        <w:spacing w:after="0" w:line="240" w:lineRule="auto"/>
        <w:rPr>
          <w:rFonts w:ascii="Arial" w:eastAsia="Times New Roman" w:hAnsi="Arial" w:cs="Arial"/>
          <w:bCs/>
          <w:sz w:val="20"/>
          <w:szCs w:val="40"/>
        </w:rPr>
      </w:pPr>
    </w:p>
    <w:p w14:paraId="07EE30D2" w14:textId="77777777" w:rsidR="00572824" w:rsidRPr="00572824" w:rsidRDefault="00572824" w:rsidP="00572824">
      <w:pPr>
        <w:tabs>
          <w:tab w:val="left" w:pos="540"/>
          <w:tab w:val="left" w:pos="1080"/>
          <w:tab w:val="left" w:pos="1620"/>
          <w:tab w:val="left" w:pos="2160"/>
          <w:tab w:val="left" w:pos="2700"/>
        </w:tabs>
        <w:spacing w:after="0" w:line="240" w:lineRule="auto"/>
        <w:rPr>
          <w:rFonts w:ascii="Arial" w:eastAsia="Times New Roman" w:hAnsi="Arial" w:cs="Arial"/>
          <w:bCs/>
          <w:sz w:val="20"/>
          <w:szCs w:val="40"/>
        </w:rPr>
      </w:pPr>
      <w:r w:rsidRPr="00572824">
        <w:rPr>
          <w:rFonts w:ascii="Arial" w:eastAsia="Times New Roman" w:hAnsi="Arial" w:cs="Arial"/>
          <w:bCs/>
          <w:sz w:val="20"/>
          <w:szCs w:val="40"/>
        </w:rPr>
        <w:t>Current Mailing Address</w:t>
      </w:r>
    </w:p>
    <w:p w14:paraId="57D39FCF" w14:textId="77777777" w:rsidR="00572824" w:rsidRPr="00572824" w:rsidRDefault="00572824" w:rsidP="00572824">
      <w:pPr>
        <w:tabs>
          <w:tab w:val="left" w:pos="540"/>
          <w:tab w:val="left" w:pos="1080"/>
          <w:tab w:val="left" w:pos="1620"/>
          <w:tab w:val="left" w:pos="2160"/>
          <w:tab w:val="left" w:pos="2700"/>
        </w:tabs>
        <w:spacing w:after="0" w:line="240" w:lineRule="auto"/>
        <w:rPr>
          <w:rFonts w:ascii="Arial" w:eastAsia="Times New Roman" w:hAnsi="Arial" w:cs="Arial"/>
          <w:bCs/>
          <w:sz w:val="20"/>
          <w:szCs w:val="40"/>
        </w:rPr>
      </w:pPr>
      <w:r w:rsidRPr="00572824">
        <w:rPr>
          <w:rFonts w:ascii="Arial" w:eastAsia="Times New Roman" w:hAnsi="Arial" w:cs="Arial"/>
          <w:bCs/>
          <w:sz w:val="20"/>
          <w:szCs w:val="40"/>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p>
    <w:p w14:paraId="6CA6B8E4" w14:textId="77777777" w:rsidR="00572824" w:rsidRPr="00572824" w:rsidRDefault="00572824" w:rsidP="00572824">
      <w:pPr>
        <w:tabs>
          <w:tab w:val="left" w:pos="540"/>
          <w:tab w:val="left" w:pos="1080"/>
          <w:tab w:val="left" w:pos="1620"/>
          <w:tab w:val="left" w:pos="2160"/>
          <w:tab w:val="left" w:pos="2700"/>
        </w:tabs>
        <w:spacing w:after="0" w:line="240" w:lineRule="auto"/>
        <w:rPr>
          <w:rFonts w:ascii="Arial" w:eastAsia="Times New Roman" w:hAnsi="Arial" w:cs="Arial"/>
          <w:bCs/>
          <w:sz w:val="20"/>
          <w:szCs w:val="40"/>
        </w:rPr>
      </w:pPr>
      <w:r w:rsidRPr="00572824">
        <w:rPr>
          <w:rFonts w:ascii="Arial" w:eastAsia="Times New Roman" w:hAnsi="Arial" w:cs="Arial"/>
          <w:bCs/>
          <w:sz w:val="20"/>
          <w:szCs w:val="40"/>
        </w:rPr>
        <w:tab/>
        <w:t xml:space="preserve">Current Street </w:t>
      </w:r>
      <w:r w:rsidRPr="00572824">
        <w:rPr>
          <w:rFonts w:ascii="Arial" w:eastAsia="Times New Roman" w:hAnsi="Arial" w:cs="Arial"/>
          <w:bCs/>
          <w:caps/>
          <w:sz w:val="20"/>
          <w:szCs w:val="40"/>
        </w:rPr>
        <w:t>a</w:t>
      </w:r>
      <w:r w:rsidRPr="00572824">
        <w:rPr>
          <w:rFonts w:ascii="Arial" w:eastAsia="Times New Roman" w:hAnsi="Arial" w:cs="Arial"/>
          <w:bCs/>
          <w:sz w:val="20"/>
          <w:szCs w:val="40"/>
        </w:rPr>
        <w:t>ddress</w:t>
      </w:r>
    </w:p>
    <w:p w14:paraId="530FE3DC" w14:textId="77777777" w:rsidR="00572824" w:rsidRPr="00572824" w:rsidRDefault="00572824" w:rsidP="00572824">
      <w:pPr>
        <w:tabs>
          <w:tab w:val="left" w:pos="540"/>
          <w:tab w:val="left" w:pos="1080"/>
          <w:tab w:val="left" w:pos="1620"/>
          <w:tab w:val="left" w:pos="2160"/>
          <w:tab w:val="left" w:pos="2700"/>
        </w:tabs>
        <w:spacing w:after="0" w:line="240" w:lineRule="auto"/>
        <w:rPr>
          <w:rFonts w:ascii="Arial" w:eastAsia="Times New Roman" w:hAnsi="Arial" w:cs="Arial"/>
          <w:bCs/>
          <w:sz w:val="20"/>
          <w:szCs w:val="40"/>
        </w:rPr>
      </w:pPr>
      <w:r w:rsidRPr="00572824">
        <w:rPr>
          <w:rFonts w:ascii="Arial" w:eastAsia="Times New Roman" w:hAnsi="Arial" w:cs="Arial"/>
          <w:bCs/>
          <w:sz w:val="20"/>
          <w:szCs w:val="40"/>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p>
    <w:p w14:paraId="23A55174" w14:textId="77777777" w:rsidR="00572824" w:rsidRPr="00572824" w:rsidRDefault="00572824" w:rsidP="00572824">
      <w:pPr>
        <w:tabs>
          <w:tab w:val="left" w:pos="540"/>
          <w:tab w:val="left" w:pos="1080"/>
          <w:tab w:val="left" w:pos="1620"/>
          <w:tab w:val="left" w:pos="2160"/>
          <w:tab w:val="left" w:pos="2700"/>
        </w:tabs>
        <w:spacing w:after="0" w:line="240" w:lineRule="auto"/>
        <w:rPr>
          <w:rFonts w:ascii="Arial" w:eastAsia="Times New Roman" w:hAnsi="Arial" w:cs="Arial"/>
          <w:bCs/>
          <w:sz w:val="18"/>
          <w:szCs w:val="18"/>
        </w:rPr>
      </w:pPr>
      <w:r w:rsidRPr="00572824">
        <w:rPr>
          <w:rFonts w:ascii="Arial" w:eastAsia="Times New Roman" w:hAnsi="Arial" w:cs="Arial"/>
          <w:bCs/>
          <w:sz w:val="20"/>
          <w:szCs w:val="40"/>
        </w:rPr>
        <w:tab/>
        <w:t>Current City</w:t>
      </w:r>
      <w:r w:rsidRPr="00572824">
        <w:rPr>
          <w:rFonts w:ascii="Arial" w:eastAsia="Times New Roman" w:hAnsi="Arial" w:cs="Arial"/>
          <w:bCs/>
          <w:sz w:val="20"/>
          <w:szCs w:val="40"/>
        </w:rPr>
        <w:tab/>
      </w:r>
      <w:r w:rsidRPr="00572824">
        <w:rPr>
          <w:rFonts w:ascii="Arial" w:eastAsia="Times New Roman" w:hAnsi="Arial" w:cs="Arial"/>
          <w:bCs/>
          <w:sz w:val="20"/>
          <w:szCs w:val="40"/>
        </w:rPr>
        <w:tab/>
      </w:r>
      <w:r w:rsidRPr="00572824">
        <w:rPr>
          <w:rFonts w:ascii="Arial" w:eastAsia="Times New Roman" w:hAnsi="Arial" w:cs="Arial"/>
          <w:bCs/>
          <w:sz w:val="20"/>
          <w:szCs w:val="40"/>
        </w:rPr>
        <w:tab/>
      </w:r>
      <w:r w:rsidRPr="00572824">
        <w:rPr>
          <w:rFonts w:ascii="Arial" w:eastAsia="Times New Roman" w:hAnsi="Arial" w:cs="Arial"/>
          <w:bCs/>
          <w:sz w:val="20"/>
          <w:szCs w:val="40"/>
        </w:rPr>
        <w:tab/>
      </w:r>
      <w:r w:rsidRPr="00572824">
        <w:rPr>
          <w:rFonts w:ascii="Arial" w:eastAsia="Times New Roman" w:hAnsi="Arial" w:cs="Arial"/>
          <w:bCs/>
          <w:sz w:val="20"/>
          <w:szCs w:val="40"/>
        </w:rPr>
        <w:tab/>
      </w:r>
      <w:r w:rsidRPr="00572824">
        <w:rPr>
          <w:rFonts w:ascii="Arial" w:eastAsia="Times New Roman" w:hAnsi="Arial" w:cs="Arial"/>
          <w:bCs/>
          <w:sz w:val="20"/>
          <w:szCs w:val="40"/>
        </w:rPr>
        <w:tab/>
      </w:r>
      <w:r w:rsidRPr="00572824">
        <w:rPr>
          <w:rFonts w:ascii="Arial" w:eastAsia="Times New Roman" w:hAnsi="Arial" w:cs="Arial"/>
          <w:bCs/>
          <w:sz w:val="20"/>
          <w:szCs w:val="40"/>
        </w:rPr>
        <w:tab/>
        <w:t>State</w:t>
      </w:r>
      <w:r w:rsidRPr="00572824">
        <w:rPr>
          <w:rFonts w:ascii="Arial" w:eastAsia="Times New Roman" w:hAnsi="Arial" w:cs="Arial"/>
          <w:bCs/>
          <w:sz w:val="20"/>
          <w:szCs w:val="40"/>
        </w:rPr>
        <w:tab/>
      </w:r>
      <w:r w:rsidRPr="00572824">
        <w:rPr>
          <w:rFonts w:ascii="Arial" w:eastAsia="Times New Roman" w:hAnsi="Arial" w:cs="Arial"/>
          <w:bCs/>
          <w:sz w:val="20"/>
          <w:szCs w:val="40"/>
        </w:rPr>
        <w:tab/>
      </w:r>
      <w:r w:rsidRPr="00572824">
        <w:rPr>
          <w:rFonts w:ascii="Arial" w:eastAsia="Times New Roman" w:hAnsi="Arial" w:cs="Arial"/>
          <w:bCs/>
          <w:sz w:val="20"/>
          <w:szCs w:val="40"/>
        </w:rPr>
        <w:tab/>
      </w:r>
      <w:r w:rsidRPr="00572824">
        <w:rPr>
          <w:rFonts w:ascii="Arial" w:eastAsia="Times New Roman" w:hAnsi="Arial" w:cs="Arial"/>
          <w:bCs/>
          <w:sz w:val="20"/>
          <w:szCs w:val="40"/>
        </w:rPr>
        <w:tab/>
      </w:r>
      <w:r w:rsidRPr="00572824">
        <w:rPr>
          <w:rFonts w:ascii="Arial" w:eastAsia="Times New Roman" w:hAnsi="Arial" w:cs="Arial"/>
          <w:bCs/>
          <w:sz w:val="20"/>
          <w:szCs w:val="40"/>
        </w:rPr>
        <w:tab/>
        <w:t>Zip</w:t>
      </w:r>
    </w:p>
    <w:p w14:paraId="1832A383" w14:textId="77777777" w:rsidR="00572824" w:rsidRPr="00572824" w:rsidRDefault="00572824" w:rsidP="00572824">
      <w:pPr>
        <w:tabs>
          <w:tab w:val="left" w:pos="540"/>
          <w:tab w:val="left" w:pos="1080"/>
          <w:tab w:val="left" w:pos="1620"/>
          <w:tab w:val="left" w:pos="2160"/>
          <w:tab w:val="left" w:pos="2700"/>
        </w:tabs>
        <w:spacing w:after="0" w:line="240" w:lineRule="auto"/>
        <w:rPr>
          <w:rFonts w:ascii="Arial" w:eastAsia="Times New Roman" w:hAnsi="Arial" w:cs="Arial"/>
          <w:bCs/>
          <w:sz w:val="20"/>
          <w:szCs w:val="40"/>
        </w:rPr>
      </w:pPr>
    </w:p>
    <w:p w14:paraId="69B7A04B" w14:textId="77777777" w:rsidR="00572824" w:rsidRPr="00572824" w:rsidRDefault="00C15B3E" w:rsidP="00572824">
      <w:pPr>
        <w:tabs>
          <w:tab w:val="left" w:pos="540"/>
          <w:tab w:val="left" w:pos="1080"/>
          <w:tab w:val="left" w:pos="1620"/>
          <w:tab w:val="left" w:pos="2160"/>
          <w:tab w:val="left" w:pos="2700"/>
        </w:tabs>
        <w:spacing w:after="0" w:line="240" w:lineRule="auto"/>
        <w:rPr>
          <w:rFonts w:ascii="Arial" w:eastAsia="Times New Roman" w:hAnsi="Arial" w:cs="Arial"/>
          <w:bCs/>
          <w:sz w:val="20"/>
          <w:szCs w:val="40"/>
        </w:rPr>
      </w:pPr>
      <w:r>
        <w:rPr>
          <w:rFonts w:ascii="Arial" w:eastAsia="Times New Roman" w:hAnsi="Arial" w:cs="Arial"/>
          <w:bCs/>
          <w:sz w:val="20"/>
          <w:szCs w:val="40"/>
          <w:u w:val="single"/>
        </w:rPr>
        <w:t>Mailing address after April 30, 2016</w:t>
      </w:r>
      <w:r w:rsidR="00572824" w:rsidRPr="00572824">
        <w:rPr>
          <w:rFonts w:ascii="Arial" w:eastAsia="Times New Roman" w:hAnsi="Arial" w:cs="Arial"/>
          <w:bCs/>
          <w:sz w:val="20"/>
          <w:szCs w:val="40"/>
          <w:u w:val="single"/>
        </w:rPr>
        <w:t>:</w:t>
      </w:r>
      <w:r w:rsidR="00572824" w:rsidRPr="00572824">
        <w:rPr>
          <w:rFonts w:ascii="Arial" w:eastAsia="Times New Roman" w:hAnsi="Arial" w:cs="Arial"/>
          <w:bCs/>
          <w:sz w:val="20"/>
          <w:szCs w:val="40"/>
        </w:rPr>
        <w:t xml:space="preserve">  Your letter will be mailed t</w:t>
      </w:r>
      <w:r w:rsidR="00714CC6">
        <w:rPr>
          <w:rFonts w:ascii="Arial" w:eastAsia="Times New Roman" w:hAnsi="Arial" w:cs="Arial"/>
          <w:bCs/>
          <w:sz w:val="20"/>
          <w:szCs w:val="40"/>
        </w:rPr>
        <w:t xml:space="preserve">o this address.  </w:t>
      </w:r>
      <w:r w:rsidR="00714CC6" w:rsidRPr="00572824">
        <w:rPr>
          <w:rFonts w:ascii="Arial" w:eastAsia="Times New Roman" w:hAnsi="Arial" w:cs="Arial"/>
          <w:bCs/>
          <w:i/>
          <w:sz w:val="18"/>
          <w:szCs w:val="18"/>
        </w:rPr>
        <w:t>**NOTE:  It is the applicant’s responsibility to notify the Department of Nursing of any changes in this address.  The department is not responsible for incomplete or inaccurate addresses that may affect an applicant admission ranking.</w:t>
      </w:r>
    </w:p>
    <w:p w14:paraId="448D56EE" w14:textId="77777777" w:rsidR="00572824" w:rsidRPr="00572824" w:rsidRDefault="00572824" w:rsidP="00572824">
      <w:pPr>
        <w:tabs>
          <w:tab w:val="left" w:pos="540"/>
          <w:tab w:val="left" w:pos="1080"/>
          <w:tab w:val="left" w:pos="1620"/>
          <w:tab w:val="left" w:pos="2160"/>
          <w:tab w:val="left" w:pos="2700"/>
        </w:tabs>
        <w:spacing w:after="0" w:line="240" w:lineRule="auto"/>
        <w:rPr>
          <w:rFonts w:ascii="Arial" w:eastAsia="Times New Roman" w:hAnsi="Arial" w:cs="Arial"/>
          <w:bCs/>
          <w:sz w:val="20"/>
          <w:szCs w:val="40"/>
        </w:rPr>
      </w:pPr>
    </w:p>
    <w:p w14:paraId="7D4CC1B2" w14:textId="77777777" w:rsidR="00572824" w:rsidRPr="00572824" w:rsidRDefault="00572824" w:rsidP="00572824">
      <w:pPr>
        <w:tabs>
          <w:tab w:val="left" w:pos="540"/>
          <w:tab w:val="left" w:pos="1080"/>
          <w:tab w:val="left" w:pos="1620"/>
          <w:tab w:val="left" w:pos="2160"/>
          <w:tab w:val="left" w:pos="2700"/>
        </w:tabs>
        <w:spacing w:after="0" w:line="240" w:lineRule="auto"/>
        <w:rPr>
          <w:rFonts w:ascii="Arial" w:eastAsia="Times New Roman" w:hAnsi="Arial" w:cs="Arial"/>
          <w:bCs/>
          <w:sz w:val="20"/>
          <w:szCs w:val="40"/>
        </w:rPr>
      </w:pPr>
      <w:r w:rsidRPr="00572824">
        <w:rPr>
          <w:rFonts w:ascii="Arial" w:eastAsia="Times New Roman" w:hAnsi="Arial" w:cs="Arial"/>
          <w:bCs/>
          <w:sz w:val="20"/>
          <w:szCs w:val="40"/>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p>
    <w:p w14:paraId="04AFD6AF" w14:textId="77777777" w:rsidR="00572824" w:rsidRPr="00572824" w:rsidRDefault="00572824" w:rsidP="00572824">
      <w:pPr>
        <w:tabs>
          <w:tab w:val="left" w:pos="540"/>
          <w:tab w:val="left" w:pos="1080"/>
          <w:tab w:val="left" w:pos="1620"/>
          <w:tab w:val="left" w:pos="2160"/>
          <w:tab w:val="left" w:pos="2700"/>
        </w:tabs>
        <w:spacing w:after="0" w:line="240" w:lineRule="auto"/>
        <w:rPr>
          <w:rFonts w:ascii="Arial" w:eastAsia="Times New Roman" w:hAnsi="Arial" w:cs="Arial"/>
          <w:bCs/>
          <w:sz w:val="20"/>
          <w:szCs w:val="40"/>
        </w:rPr>
      </w:pPr>
      <w:r w:rsidRPr="00572824">
        <w:rPr>
          <w:rFonts w:ascii="Arial" w:eastAsia="Times New Roman" w:hAnsi="Arial" w:cs="Arial"/>
          <w:bCs/>
          <w:sz w:val="20"/>
          <w:szCs w:val="40"/>
        </w:rPr>
        <w:tab/>
        <w:t>Mailing Address</w:t>
      </w:r>
    </w:p>
    <w:p w14:paraId="68CBA55A" w14:textId="77777777" w:rsidR="00572824" w:rsidRPr="00572824" w:rsidRDefault="00572824" w:rsidP="00572824">
      <w:pPr>
        <w:tabs>
          <w:tab w:val="left" w:pos="540"/>
          <w:tab w:val="left" w:pos="1080"/>
          <w:tab w:val="left" w:pos="1620"/>
          <w:tab w:val="left" w:pos="2160"/>
          <w:tab w:val="left" w:pos="2700"/>
        </w:tabs>
        <w:spacing w:after="0" w:line="240" w:lineRule="auto"/>
        <w:rPr>
          <w:rFonts w:ascii="Arial" w:eastAsia="Times New Roman" w:hAnsi="Arial" w:cs="Arial"/>
          <w:bCs/>
          <w:sz w:val="20"/>
          <w:szCs w:val="40"/>
        </w:rPr>
      </w:pPr>
      <w:r w:rsidRPr="00572824">
        <w:rPr>
          <w:rFonts w:ascii="Arial" w:eastAsia="Times New Roman" w:hAnsi="Arial" w:cs="Arial"/>
          <w:bCs/>
          <w:sz w:val="20"/>
          <w:szCs w:val="40"/>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p>
    <w:p w14:paraId="67936D39" w14:textId="77777777" w:rsidR="00572824" w:rsidRPr="00572824" w:rsidRDefault="00572824" w:rsidP="00572824">
      <w:pPr>
        <w:tabs>
          <w:tab w:val="left" w:pos="540"/>
          <w:tab w:val="left" w:pos="1080"/>
          <w:tab w:val="left" w:pos="1620"/>
          <w:tab w:val="left" w:pos="2160"/>
          <w:tab w:val="left" w:pos="2700"/>
        </w:tabs>
        <w:spacing w:after="0" w:line="240" w:lineRule="auto"/>
        <w:rPr>
          <w:rFonts w:ascii="Arial" w:eastAsia="Times New Roman" w:hAnsi="Arial" w:cs="Arial"/>
          <w:bCs/>
          <w:sz w:val="20"/>
          <w:szCs w:val="40"/>
        </w:rPr>
      </w:pPr>
      <w:r w:rsidRPr="00572824">
        <w:rPr>
          <w:rFonts w:ascii="Arial" w:eastAsia="Times New Roman" w:hAnsi="Arial" w:cs="Arial"/>
          <w:bCs/>
          <w:sz w:val="20"/>
          <w:szCs w:val="40"/>
        </w:rPr>
        <w:tab/>
        <w:t>City</w:t>
      </w:r>
      <w:r w:rsidRPr="00572824">
        <w:rPr>
          <w:rFonts w:ascii="Arial" w:eastAsia="Times New Roman" w:hAnsi="Arial" w:cs="Arial"/>
          <w:bCs/>
          <w:sz w:val="20"/>
          <w:szCs w:val="40"/>
        </w:rPr>
        <w:tab/>
      </w:r>
      <w:r w:rsidRPr="00572824">
        <w:rPr>
          <w:rFonts w:ascii="Arial" w:eastAsia="Times New Roman" w:hAnsi="Arial" w:cs="Arial"/>
          <w:bCs/>
          <w:sz w:val="20"/>
          <w:szCs w:val="40"/>
        </w:rPr>
        <w:tab/>
      </w:r>
      <w:r w:rsidRPr="00572824">
        <w:rPr>
          <w:rFonts w:ascii="Arial" w:eastAsia="Times New Roman" w:hAnsi="Arial" w:cs="Arial"/>
          <w:bCs/>
          <w:sz w:val="20"/>
          <w:szCs w:val="40"/>
        </w:rPr>
        <w:tab/>
      </w:r>
      <w:r w:rsidRPr="00572824">
        <w:rPr>
          <w:rFonts w:ascii="Arial" w:eastAsia="Times New Roman" w:hAnsi="Arial" w:cs="Arial"/>
          <w:bCs/>
          <w:sz w:val="20"/>
          <w:szCs w:val="40"/>
        </w:rPr>
        <w:tab/>
      </w:r>
      <w:r w:rsidRPr="00572824">
        <w:rPr>
          <w:rFonts w:ascii="Arial" w:eastAsia="Times New Roman" w:hAnsi="Arial" w:cs="Arial"/>
          <w:bCs/>
          <w:sz w:val="20"/>
          <w:szCs w:val="40"/>
        </w:rPr>
        <w:tab/>
      </w:r>
      <w:r w:rsidRPr="00572824">
        <w:rPr>
          <w:rFonts w:ascii="Arial" w:eastAsia="Times New Roman" w:hAnsi="Arial" w:cs="Arial"/>
          <w:bCs/>
          <w:sz w:val="20"/>
          <w:szCs w:val="40"/>
        </w:rPr>
        <w:tab/>
      </w:r>
      <w:r w:rsidRPr="00572824">
        <w:rPr>
          <w:rFonts w:ascii="Arial" w:eastAsia="Times New Roman" w:hAnsi="Arial" w:cs="Arial"/>
          <w:bCs/>
          <w:sz w:val="20"/>
          <w:szCs w:val="40"/>
        </w:rPr>
        <w:tab/>
      </w:r>
      <w:r w:rsidRPr="00572824">
        <w:rPr>
          <w:rFonts w:ascii="Arial" w:eastAsia="Times New Roman" w:hAnsi="Arial" w:cs="Arial"/>
          <w:bCs/>
          <w:sz w:val="20"/>
          <w:szCs w:val="40"/>
        </w:rPr>
        <w:tab/>
      </w:r>
      <w:r w:rsidRPr="00572824">
        <w:rPr>
          <w:rFonts w:ascii="Arial" w:eastAsia="Times New Roman" w:hAnsi="Arial" w:cs="Arial"/>
          <w:bCs/>
          <w:sz w:val="20"/>
          <w:szCs w:val="40"/>
        </w:rPr>
        <w:tab/>
        <w:t>State</w:t>
      </w:r>
      <w:r w:rsidRPr="00572824">
        <w:rPr>
          <w:rFonts w:ascii="Arial" w:eastAsia="Times New Roman" w:hAnsi="Arial" w:cs="Arial"/>
          <w:bCs/>
          <w:sz w:val="20"/>
          <w:szCs w:val="40"/>
        </w:rPr>
        <w:tab/>
      </w:r>
      <w:r w:rsidRPr="00572824">
        <w:rPr>
          <w:rFonts w:ascii="Arial" w:eastAsia="Times New Roman" w:hAnsi="Arial" w:cs="Arial"/>
          <w:bCs/>
          <w:sz w:val="20"/>
          <w:szCs w:val="40"/>
        </w:rPr>
        <w:tab/>
      </w:r>
      <w:r w:rsidRPr="00572824">
        <w:rPr>
          <w:rFonts w:ascii="Arial" w:eastAsia="Times New Roman" w:hAnsi="Arial" w:cs="Arial"/>
          <w:bCs/>
          <w:sz w:val="20"/>
          <w:szCs w:val="40"/>
        </w:rPr>
        <w:tab/>
      </w:r>
      <w:r w:rsidRPr="00572824">
        <w:rPr>
          <w:rFonts w:ascii="Arial" w:eastAsia="Times New Roman" w:hAnsi="Arial" w:cs="Arial"/>
          <w:bCs/>
          <w:sz w:val="20"/>
          <w:szCs w:val="40"/>
        </w:rPr>
        <w:tab/>
        <w:t>Zip</w:t>
      </w:r>
    </w:p>
    <w:p w14:paraId="1DD20365" w14:textId="77777777" w:rsidR="00572824" w:rsidRPr="00572824" w:rsidRDefault="00572824" w:rsidP="00572824">
      <w:pPr>
        <w:tabs>
          <w:tab w:val="left" w:pos="540"/>
          <w:tab w:val="left" w:pos="1080"/>
          <w:tab w:val="left" w:pos="1620"/>
          <w:tab w:val="left" w:pos="2160"/>
          <w:tab w:val="left" w:pos="2700"/>
        </w:tabs>
        <w:spacing w:after="0" w:line="240" w:lineRule="auto"/>
        <w:rPr>
          <w:rFonts w:ascii="Arial" w:eastAsia="Times New Roman" w:hAnsi="Arial" w:cs="Arial"/>
          <w:bCs/>
          <w:sz w:val="20"/>
          <w:szCs w:val="40"/>
        </w:rPr>
      </w:pPr>
    </w:p>
    <w:p w14:paraId="1CD8EB72" w14:textId="77777777" w:rsidR="00572824" w:rsidRPr="00572824" w:rsidRDefault="00572824" w:rsidP="00572824">
      <w:pPr>
        <w:tabs>
          <w:tab w:val="left" w:pos="540"/>
          <w:tab w:val="left" w:pos="1080"/>
          <w:tab w:val="left" w:pos="1620"/>
          <w:tab w:val="left" w:pos="2160"/>
          <w:tab w:val="left" w:pos="2700"/>
        </w:tabs>
        <w:spacing w:after="0" w:line="240" w:lineRule="auto"/>
        <w:rPr>
          <w:rFonts w:ascii="Arial" w:eastAsia="Times New Roman" w:hAnsi="Arial" w:cs="Arial"/>
          <w:bCs/>
          <w:sz w:val="20"/>
          <w:szCs w:val="40"/>
          <w:u w:val="single"/>
        </w:rPr>
      </w:pPr>
      <w:r w:rsidRPr="00572824">
        <w:rPr>
          <w:rFonts w:ascii="Arial" w:eastAsia="Times New Roman" w:hAnsi="Arial" w:cs="Arial"/>
          <w:bCs/>
          <w:sz w:val="20"/>
          <w:szCs w:val="40"/>
        </w:rPr>
        <w:t xml:space="preserve">E-mail address: </w:t>
      </w:r>
      <w:r w:rsidR="00714CC6">
        <w:rPr>
          <w:rFonts w:ascii="Arial" w:eastAsia="Times New Roman" w:hAnsi="Arial" w:cs="Arial"/>
          <w:bCs/>
          <w:sz w:val="20"/>
          <w:szCs w:val="40"/>
          <w:u w:val="single"/>
        </w:rPr>
        <w:tab/>
      </w:r>
      <w:r w:rsidR="00714CC6">
        <w:rPr>
          <w:rFonts w:ascii="Arial" w:eastAsia="Times New Roman" w:hAnsi="Arial" w:cs="Arial"/>
          <w:bCs/>
          <w:sz w:val="20"/>
          <w:szCs w:val="40"/>
          <w:u w:val="single"/>
        </w:rPr>
        <w:tab/>
      </w:r>
      <w:r w:rsidR="00714CC6">
        <w:rPr>
          <w:rFonts w:ascii="Arial" w:eastAsia="Times New Roman" w:hAnsi="Arial" w:cs="Arial"/>
          <w:bCs/>
          <w:sz w:val="20"/>
          <w:szCs w:val="40"/>
          <w:u w:val="single"/>
        </w:rPr>
        <w:tab/>
      </w:r>
      <w:r w:rsidR="00714CC6">
        <w:rPr>
          <w:rFonts w:ascii="Arial" w:eastAsia="Times New Roman" w:hAnsi="Arial" w:cs="Arial"/>
          <w:bCs/>
          <w:sz w:val="20"/>
          <w:szCs w:val="40"/>
          <w:u w:val="single"/>
        </w:rPr>
        <w:tab/>
      </w:r>
      <w:r w:rsidR="00714CC6">
        <w:rPr>
          <w:rFonts w:ascii="Arial" w:eastAsia="Times New Roman" w:hAnsi="Arial" w:cs="Arial"/>
          <w:bCs/>
          <w:sz w:val="20"/>
          <w:szCs w:val="40"/>
          <w:u w:val="single"/>
        </w:rPr>
        <w:tab/>
      </w:r>
      <w:r w:rsidR="00714CC6">
        <w:rPr>
          <w:rFonts w:ascii="Arial" w:eastAsia="Times New Roman" w:hAnsi="Arial" w:cs="Arial"/>
          <w:bCs/>
          <w:sz w:val="20"/>
          <w:szCs w:val="40"/>
          <w:u w:val="single"/>
        </w:rPr>
        <w:tab/>
      </w:r>
      <w:r w:rsidR="00714CC6">
        <w:rPr>
          <w:rFonts w:ascii="Arial" w:eastAsia="Times New Roman" w:hAnsi="Arial" w:cs="Arial"/>
          <w:bCs/>
          <w:sz w:val="20"/>
          <w:szCs w:val="40"/>
          <w:u w:val="single"/>
        </w:rPr>
        <w:tab/>
      </w:r>
      <w:r w:rsidRPr="00572824">
        <w:rPr>
          <w:rFonts w:ascii="Arial" w:eastAsia="Times New Roman" w:hAnsi="Arial" w:cs="Arial"/>
          <w:bCs/>
          <w:sz w:val="20"/>
          <w:szCs w:val="40"/>
        </w:rPr>
        <w:tab/>
        <w:t xml:space="preserve">Birth date </w:t>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00714CC6">
        <w:rPr>
          <w:rFonts w:ascii="Arial" w:eastAsia="Times New Roman" w:hAnsi="Arial" w:cs="Arial"/>
          <w:bCs/>
          <w:sz w:val="20"/>
          <w:szCs w:val="40"/>
          <w:u w:val="single"/>
        </w:rPr>
        <w:tab/>
      </w:r>
    </w:p>
    <w:p w14:paraId="48CD3F44" w14:textId="77777777" w:rsidR="00572824" w:rsidRPr="00572824" w:rsidRDefault="00572824" w:rsidP="00572824">
      <w:pPr>
        <w:tabs>
          <w:tab w:val="left" w:pos="540"/>
          <w:tab w:val="left" w:pos="1080"/>
          <w:tab w:val="left" w:pos="1620"/>
          <w:tab w:val="left" w:pos="2160"/>
          <w:tab w:val="left" w:pos="2700"/>
        </w:tabs>
        <w:spacing w:after="0" w:line="240" w:lineRule="auto"/>
        <w:rPr>
          <w:rFonts w:ascii="Arial" w:eastAsia="Times New Roman" w:hAnsi="Arial" w:cs="Arial"/>
          <w:bCs/>
          <w:sz w:val="20"/>
          <w:szCs w:val="40"/>
        </w:rPr>
      </w:pPr>
    </w:p>
    <w:p w14:paraId="0500FF27" w14:textId="77777777" w:rsidR="00572824" w:rsidRPr="00572824" w:rsidRDefault="00572824" w:rsidP="00572824">
      <w:pPr>
        <w:tabs>
          <w:tab w:val="left" w:pos="540"/>
          <w:tab w:val="left" w:pos="1080"/>
          <w:tab w:val="left" w:pos="1620"/>
          <w:tab w:val="left" w:pos="2160"/>
          <w:tab w:val="left" w:pos="2700"/>
        </w:tabs>
        <w:spacing w:after="0" w:line="240" w:lineRule="auto"/>
        <w:rPr>
          <w:rFonts w:ascii="Arial" w:eastAsia="Times New Roman" w:hAnsi="Arial" w:cs="Arial"/>
          <w:bCs/>
          <w:sz w:val="20"/>
          <w:szCs w:val="40"/>
        </w:rPr>
      </w:pPr>
      <w:r w:rsidRPr="00572824">
        <w:rPr>
          <w:rFonts w:ascii="Arial" w:eastAsia="Times New Roman" w:hAnsi="Arial" w:cs="Arial"/>
          <w:bCs/>
          <w:sz w:val="20"/>
          <w:szCs w:val="40"/>
        </w:rPr>
        <w:t xml:space="preserve">Telephone:  </w:t>
      </w:r>
      <w:r w:rsidR="00714CC6">
        <w:rPr>
          <w:rFonts w:ascii="Arial" w:eastAsia="Times New Roman" w:hAnsi="Arial" w:cs="Arial"/>
          <w:bCs/>
          <w:sz w:val="20"/>
          <w:szCs w:val="40"/>
          <w:u w:val="single"/>
        </w:rPr>
        <w:tab/>
      </w:r>
      <w:r w:rsidR="00714CC6">
        <w:rPr>
          <w:rFonts w:ascii="Arial" w:eastAsia="Times New Roman" w:hAnsi="Arial" w:cs="Arial"/>
          <w:bCs/>
          <w:sz w:val="20"/>
          <w:szCs w:val="40"/>
          <w:u w:val="single"/>
        </w:rPr>
        <w:tab/>
      </w:r>
      <w:r w:rsidR="00714CC6">
        <w:rPr>
          <w:rFonts w:ascii="Arial" w:eastAsia="Times New Roman" w:hAnsi="Arial" w:cs="Arial"/>
          <w:bCs/>
          <w:sz w:val="20"/>
          <w:szCs w:val="40"/>
          <w:u w:val="single"/>
        </w:rPr>
        <w:tab/>
      </w:r>
      <w:r w:rsidR="00714CC6">
        <w:rPr>
          <w:rFonts w:ascii="Arial" w:eastAsia="Times New Roman" w:hAnsi="Arial" w:cs="Arial"/>
          <w:bCs/>
          <w:sz w:val="20"/>
          <w:szCs w:val="40"/>
          <w:u w:val="single"/>
        </w:rPr>
        <w:tab/>
      </w:r>
      <w:r w:rsidR="00714CC6">
        <w:rPr>
          <w:rFonts w:ascii="Arial" w:eastAsia="Times New Roman" w:hAnsi="Arial" w:cs="Arial"/>
          <w:bCs/>
          <w:sz w:val="20"/>
          <w:szCs w:val="40"/>
          <w:u w:val="single"/>
        </w:rPr>
        <w:tab/>
      </w:r>
      <w:r w:rsidR="00714CC6">
        <w:rPr>
          <w:rFonts w:ascii="Arial" w:eastAsia="Times New Roman" w:hAnsi="Arial" w:cs="Arial"/>
          <w:bCs/>
          <w:sz w:val="20"/>
          <w:szCs w:val="40"/>
          <w:u w:val="single"/>
        </w:rPr>
        <w:tab/>
      </w:r>
      <w:r w:rsidR="00714CC6">
        <w:rPr>
          <w:rFonts w:ascii="Arial" w:eastAsia="Times New Roman" w:hAnsi="Arial" w:cs="Arial"/>
          <w:bCs/>
          <w:sz w:val="20"/>
          <w:szCs w:val="40"/>
          <w:u w:val="single"/>
        </w:rPr>
        <w:tab/>
      </w:r>
      <w:r w:rsidRPr="00572824">
        <w:rPr>
          <w:rFonts w:ascii="Arial" w:eastAsia="Times New Roman" w:hAnsi="Arial" w:cs="Arial"/>
          <w:bCs/>
          <w:sz w:val="20"/>
          <w:szCs w:val="40"/>
        </w:rPr>
        <w:tab/>
        <w:t>Social Security Number</w:t>
      </w:r>
      <w:r w:rsidR="00714CC6">
        <w:rPr>
          <w:rFonts w:ascii="Arial" w:eastAsia="Times New Roman" w:hAnsi="Arial" w:cs="Arial"/>
          <w:bCs/>
          <w:sz w:val="20"/>
          <w:szCs w:val="40"/>
        </w:rPr>
        <w:t xml:space="preserve"> filed with UCA: Y</w:t>
      </w:r>
      <w:r w:rsidR="007F394C">
        <w:rPr>
          <w:rFonts w:ascii="Arial" w:eastAsia="Times New Roman" w:hAnsi="Arial" w:cs="Arial"/>
          <w:bCs/>
          <w:sz w:val="20"/>
          <w:szCs w:val="40"/>
        </w:rPr>
        <w:t xml:space="preserve">es </w:t>
      </w:r>
      <w:r w:rsidR="00714CC6">
        <w:rPr>
          <w:rFonts w:ascii="Arial" w:eastAsia="Times New Roman" w:hAnsi="Arial" w:cs="Arial"/>
          <w:bCs/>
          <w:sz w:val="20"/>
          <w:szCs w:val="40"/>
        </w:rPr>
        <w:t>___ N</w:t>
      </w:r>
      <w:r w:rsidR="007F394C">
        <w:rPr>
          <w:rFonts w:ascii="Arial" w:eastAsia="Times New Roman" w:hAnsi="Arial" w:cs="Arial"/>
          <w:bCs/>
          <w:sz w:val="20"/>
          <w:szCs w:val="40"/>
        </w:rPr>
        <w:t>o</w:t>
      </w:r>
      <w:r w:rsidR="00714CC6">
        <w:rPr>
          <w:rFonts w:ascii="Arial" w:eastAsia="Times New Roman" w:hAnsi="Arial" w:cs="Arial"/>
          <w:bCs/>
          <w:sz w:val="20"/>
          <w:szCs w:val="40"/>
        </w:rPr>
        <w:t xml:space="preserve"> ___</w:t>
      </w:r>
    </w:p>
    <w:p w14:paraId="124940C8" w14:textId="77777777" w:rsidR="00572824" w:rsidRPr="00572824" w:rsidRDefault="00572824" w:rsidP="00572824">
      <w:pPr>
        <w:tabs>
          <w:tab w:val="left" w:pos="540"/>
          <w:tab w:val="left" w:pos="1080"/>
          <w:tab w:val="left" w:pos="1620"/>
          <w:tab w:val="left" w:pos="2160"/>
          <w:tab w:val="left" w:pos="2700"/>
        </w:tabs>
        <w:spacing w:after="0" w:line="240" w:lineRule="auto"/>
        <w:rPr>
          <w:rFonts w:ascii="Arial" w:eastAsia="Times New Roman" w:hAnsi="Arial" w:cs="Arial"/>
          <w:bCs/>
          <w:sz w:val="20"/>
          <w:szCs w:val="40"/>
        </w:rPr>
      </w:pPr>
    </w:p>
    <w:p w14:paraId="1F46E252" w14:textId="77777777" w:rsidR="007757A5" w:rsidRPr="00572824" w:rsidRDefault="007757A5" w:rsidP="007757A5">
      <w:pPr>
        <w:tabs>
          <w:tab w:val="left" w:pos="540"/>
          <w:tab w:val="left" w:pos="1080"/>
          <w:tab w:val="left" w:pos="1620"/>
          <w:tab w:val="left" w:pos="2160"/>
          <w:tab w:val="left" w:pos="2700"/>
        </w:tabs>
        <w:spacing w:after="0" w:line="240" w:lineRule="auto"/>
        <w:rPr>
          <w:rFonts w:ascii="Arial" w:eastAsia="Times New Roman" w:hAnsi="Arial" w:cs="Arial"/>
          <w:bCs/>
          <w:sz w:val="20"/>
          <w:szCs w:val="40"/>
        </w:rPr>
      </w:pPr>
      <w:r>
        <w:rPr>
          <w:rFonts w:ascii="Arial" w:eastAsia="Times New Roman" w:hAnsi="Arial" w:cs="Arial"/>
          <w:bCs/>
          <w:sz w:val="20"/>
          <w:szCs w:val="40"/>
        </w:rPr>
        <w:t xml:space="preserve">Are you a </w:t>
      </w:r>
      <w:r w:rsidRPr="00572824">
        <w:rPr>
          <w:rFonts w:ascii="Arial" w:eastAsia="Times New Roman" w:hAnsi="Arial" w:cs="Arial"/>
          <w:bCs/>
          <w:sz w:val="20"/>
          <w:szCs w:val="40"/>
        </w:rPr>
        <w:t xml:space="preserve">U.S. </w:t>
      </w:r>
      <w:r>
        <w:rPr>
          <w:rFonts w:ascii="Arial" w:eastAsia="Times New Roman" w:hAnsi="Arial" w:cs="Arial"/>
          <w:bCs/>
          <w:sz w:val="20"/>
          <w:szCs w:val="40"/>
        </w:rPr>
        <w:t xml:space="preserve">citizen? </w:t>
      </w:r>
      <w:r>
        <w:rPr>
          <w:rFonts w:ascii="Arial" w:eastAsia="Times New Roman" w:hAnsi="Arial" w:cs="Arial"/>
          <w:bCs/>
          <w:sz w:val="20"/>
          <w:szCs w:val="40"/>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rPr>
        <w:t xml:space="preserve">       </w:t>
      </w:r>
      <w:r>
        <w:rPr>
          <w:rFonts w:ascii="Arial" w:eastAsia="Times New Roman" w:hAnsi="Arial" w:cs="Arial"/>
          <w:bCs/>
          <w:sz w:val="20"/>
          <w:szCs w:val="40"/>
        </w:rPr>
        <w:t>If NO, what is your composite iBT TOEFL score (required)?</w:t>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p>
    <w:p w14:paraId="7D6516F6" w14:textId="77777777" w:rsidR="007757A5" w:rsidRPr="00572824" w:rsidRDefault="007757A5" w:rsidP="007757A5">
      <w:pPr>
        <w:tabs>
          <w:tab w:val="left" w:pos="540"/>
          <w:tab w:val="left" w:pos="1080"/>
          <w:tab w:val="left" w:pos="1620"/>
          <w:tab w:val="left" w:pos="2160"/>
          <w:tab w:val="left" w:pos="2700"/>
        </w:tabs>
        <w:spacing w:after="0" w:line="240" w:lineRule="auto"/>
        <w:rPr>
          <w:rFonts w:ascii="Arial" w:eastAsia="Times New Roman" w:hAnsi="Arial" w:cs="Arial"/>
          <w:bCs/>
          <w:sz w:val="20"/>
          <w:szCs w:val="40"/>
        </w:rPr>
      </w:pPr>
    </w:p>
    <w:p w14:paraId="2A2EDDE5" w14:textId="77777777" w:rsidR="00572824" w:rsidRPr="00572824" w:rsidRDefault="00A52802" w:rsidP="00572824">
      <w:pPr>
        <w:tabs>
          <w:tab w:val="left" w:pos="540"/>
          <w:tab w:val="left" w:pos="1080"/>
          <w:tab w:val="left" w:pos="1620"/>
          <w:tab w:val="left" w:pos="2160"/>
          <w:tab w:val="left" w:pos="2700"/>
        </w:tabs>
        <w:spacing w:after="0" w:line="240" w:lineRule="auto"/>
        <w:rPr>
          <w:rFonts w:ascii="Arial" w:eastAsia="Times New Roman" w:hAnsi="Arial" w:cs="Arial"/>
          <w:bCs/>
          <w:sz w:val="20"/>
          <w:szCs w:val="40"/>
        </w:rPr>
      </w:pPr>
      <w:r>
        <w:rPr>
          <w:rFonts w:ascii="Arial" w:eastAsia="Times New Roman" w:hAnsi="Arial" w:cs="Arial"/>
          <w:bCs/>
          <w:sz w:val="20"/>
          <w:szCs w:val="40"/>
        </w:rPr>
        <w:t>Is your first (native) language</w:t>
      </w:r>
      <w:r w:rsidR="00572824" w:rsidRPr="00572824">
        <w:rPr>
          <w:rFonts w:ascii="Arial" w:eastAsia="Times New Roman" w:hAnsi="Arial" w:cs="Arial"/>
          <w:bCs/>
          <w:sz w:val="20"/>
          <w:szCs w:val="40"/>
        </w:rPr>
        <w:t xml:space="preserve"> English</w:t>
      </w:r>
      <w:r>
        <w:rPr>
          <w:rFonts w:ascii="Arial" w:eastAsia="Times New Roman" w:hAnsi="Arial" w:cs="Arial"/>
          <w:bCs/>
          <w:sz w:val="20"/>
          <w:szCs w:val="40"/>
        </w:rPr>
        <w:t>? Yes ___ No ___</w:t>
      </w:r>
      <w:r w:rsidR="00572824" w:rsidRPr="00572824">
        <w:rPr>
          <w:rFonts w:ascii="Arial" w:eastAsia="Times New Roman" w:hAnsi="Arial" w:cs="Arial"/>
          <w:bCs/>
          <w:sz w:val="20"/>
          <w:szCs w:val="40"/>
        </w:rPr>
        <w:tab/>
      </w:r>
      <w:r>
        <w:rPr>
          <w:rFonts w:ascii="Arial" w:eastAsia="Times New Roman" w:hAnsi="Arial" w:cs="Arial"/>
          <w:bCs/>
          <w:sz w:val="20"/>
          <w:szCs w:val="40"/>
        </w:rPr>
        <w:tab/>
      </w:r>
      <w:r w:rsidR="00572824" w:rsidRPr="00572824">
        <w:rPr>
          <w:rFonts w:ascii="Arial" w:eastAsia="Times New Roman" w:hAnsi="Arial" w:cs="Arial"/>
          <w:bCs/>
          <w:sz w:val="20"/>
          <w:szCs w:val="40"/>
        </w:rPr>
        <w:t xml:space="preserve">Other(s), specify </w:t>
      </w:r>
      <w:r>
        <w:rPr>
          <w:rFonts w:ascii="Arial" w:eastAsia="Times New Roman" w:hAnsi="Arial" w:cs="Arial"/>
          <w:bCs/>
          <w:sz w:val="20"/>
          <w:szCs w:val="40"/>
          <w:u w:val="single"/>
        </w:rPr>
        <w:tab/>
      </w:r>
      <w:r>
        <w:rPr>
          <w:rFonts w:ascii="Arial" w:eastAsia="Times New Roman" w:hAnsi="Arial" w:cs="Arial"/>
          <w:bCs/>
          <w:sz w:val="20"/>
          <w:szCs w:val="40"/>
          <w:u w:val="single"/>
        </w:rPr>
        <w:tab/>
      </w:r>
      <w:r>
        <w:rPr>
          <w:rFonts w:ascii="Arial" w:eastAsia="Times New Roman" w:hAnsi="Arial" w:cs="Arial"/>
          <w:bCs/>
          <w:sz w:val="20"/>
          <w:szCs w:val="40"/>
          <w:u w:val="single"/>
        </w:rPr>
        <w:tab/>
      </w:r>
      <w:r>
        <w:rPr>
          <w:rFonts w:ascii="Arial" w:eastAsia="Times New Roman" w:hAnsi="Arial" w:cs="Arial"/>
          <w:bCs/>
          <w:sz w:val="20"/>
          <w:szCs w:val="40"/>
          <w:u w:val="single"/>
        </w:rPr>
        <w:tab/>
      </w:r>
      <w:r>
        <w:rPr>
          <w:rFonts w:ascii="Arial" w:eastAsia="Times New Roman" w:hAnsi="Arial" w:cs="Arial"/>
          <w:bCs/>
          <w:sz w:val="20"/>
          <w:szCs w:val="40"/>
          <w:u w:val="single"/>
        </w:rPr>
        <w:tab/>
      </w:r>
    </w:p>
    <w:p w14:paraId="63035DDA" w14:textId="77777777" w:rsidR="00572824" w:rsidRPr="00572824" w:rsidRDefault="00572824" w:rsidP="00572824">
      <w:pPr>
        <w:tabs>
          <w:tab w:val="left" w:pos="540"/>
          <w:tab w:val="left" w:pos="1080"/>
          <w:tab w:val="left" w:pos="1620"/>
          <w:tab w:val="left" w:pos="2160"/>
          <w:tab w:val="left" w:pos="2700"/>
        </w:tabs>
        <w:spacing w:after="0" w:line="240" w:lineRule="auto"/>
        <w:rPr>
          <w:rFonts w:ascii="Arial" w:eastAsia="Times New Roman" w:hAnsi="Arial" w:cs="Arial"/>
          <w:bCs/>
          <w:sz w:val="20"/>
          <w:szCs w:val="40"/>
        </w:rPr>
      </w:pPr>
    </w:p>
    <w:p w14:paraId="13344EDD" w14:textId="77777777" w:rsidR="00572824" w:rsidRPr="00572824" w:rsidRDefault="00572824" w:rsidP="00572824">
      <w:pPr>
        <w:tabs>
          <w:tab w:val="left" w:pos="540"/>
          <w:tab w:val="left" w:pos="1080"/>
          <w:tab w:val="left" w:pos="1620"/>
          <w:tab w:val="left" w:pos="2160"/>
          <w:tab w:val="left" w:pos="2700"/>
        </w:tabs>
        <w:spacing w:after="0" w:line="240" w:lineRule="auto"/>
        <w:rPr>
          <w:rFonts w:ascii="Arial" w:eastAsia="Times New Roman" w:hAnsi="Arial" w:cs="Arial"/>
          <w:bCs/>
          <w:sz w:val="20"/>
          <w:szCs w:val="40"/>
        </w:rPr>
      </w:pPr>
      <w:r w:rsidRPr="00572824">
        <w:rPr>
          <w:rFonts w:ascii="Arial" w:eastAsia="Times New Roman" w:hAnsi="Arial" w:cs="Arial"/>
          <w:bCs/>
          <w:sz w:val="20"/>
          <w:szCs w:val="40"/>
        </w:rPr>
        <w:t>In what country or countries did you have your educational experience prior to college/university?</w:t>
      </w:r>
    </w:p>
    <w:p w14:paraId="58C21F85" w14:textId="77777777" w:rsidR="00572824" w:rsidRPr="00572824" w:rsidRDefault="00572824" w:rsidP="00572824">
      <w:pPr>
        <w:tabs>
          <w:tab w:val="left" w:pos="540"/>
          <w:tab w:val="left" w:pos="1080"/>
          <w:tab w:val="left" w:pos="1620"/>
          <w:tab w:val="left" w:pos="2160"/>
          <w:tab w:val="left" w:pos="2700"/>
        </w:tabs>
        <w:spacing w:after="0" w:line="240" w:lineRule="auto"/>
        <w:rPr>
          <w:rFonts w:ascii="Arial" w:eastAsia="Times New Roman" w:hAnsi="Arial" w:cs="Arial"/>
          <w:bCs/>
          <w:sz w:val="20"/>
          <w:szCs w:val="40"/>
        </w:rPr>
      </w:pPr>
    </w:p>
    <w:p w14:paraId="2A4003BD" w14:textId="77777777" w:rsidR="00572824" w:rsidRPr="00572824" w:rsidRDefault="00572824" w:rsidP="00572824">
      <w:pPr>
        <w:tabs>
          <w:tab w:val="left" w:pos="540"/>
          <w:tab w:val="left" w:pos="1080"/>
          <w:tab w:val="left" w:pos="1620"/>
          <w:tab w:val="left" w:pos="2160"/>
          <w:tab w:val="left" w:pos="2700"/>
        </w:tabs>
        <w:spacing w:after="0" w:line="240" w:lineRule="auto"/>
        <w:rPr>
          <w:rFonts w:ascii="Arial" w:eastAsia="Times New Roman" w:hAnsi="Arial" w:cs="Arial"/>
          <w:bCs/>
          <w:sz w:val="20"/>
          <w:szCs w:val="40"/>
        </w:rPr>
      </w:pPr>
      <w:r w:rsidRPr="00572824">
        <w:rPr>
          <w:rFonts w:ascii="Arial" w:eastAsia="Times New Roman" w:hAnsi="Arial" w:cs="Arial"/>
          <w:bCs/>
          <w:sz w:val="20"/>
          <w:szCs w:val="40"/>
        </w:rPr>
        <w:tab/>
        <w:t>U.S.</w:t>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rPr>
        <w:tab/>
      </w:r>
      <w:r w:rsidRPr="00572824">
        <w:rPr>
          <w:rFonts w:ascii="Arial" w:eastAsia="Times New Roman" w:hAnsi="Arial" w:cs="Arial"/>
          <w:bCs/>
          <w:sz w:val="20"/>
          <w:szCs w:val="40"/>
        </w:rPr>
        <w:tab/>
        <w:t xml:space="preserve">Others), specify </w:t>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p>
    <w:p w14:paraId="74DC3C01" w14:textId="77777777" w:rsidR="00572824" w:rsidRPr="00572824" w:rsidRDefault="00572824" w:rsidP="00572824">
      <w:pPr>
        <w:tabs>
          <w:tab w:val="left" w:pos="540"/>
          <w:tab w:val="left" w:pos="1080"/>
          <w:tab w:val="left" w:pos="1620"/>
          <w:tab w:val="left" w:pos="2160"/>
          <w:tab w:val="left" w:pos="2700"/>
        </w:tabs>
        <w:spacing w:after="0" w:line="240" w:lineRule="auto"/>
        <w:rPr>
          <w:rFonts w:ascii="Arial" w:eastAsia="Times New Roman" w:hAnsi="Arial" w:cs="Arial"/>
          <w:bCs/>
          <w:sz w:val="20"/>
          <w:szCs w:val="40"/>
        </w:rPr>
      </w:pPr>
    </w:p>
    <w:p w14:paraId="3FF6E41B" w14:textId="77777777" w:rsidR="00572824" w:rsidRPr="00572824" w:rsidRDefault="00572824" w:rsidP="00572824">
      <w:pPr>
        <w:tabs>
          <w:tab w:val="left" w:pos="540"/>
          <w:tab w:val="left" w:pos="1080"/>
          <w:tab w:val="left" w:pos="1620"/>
          <w:tab w:val="left" w:pos="2160"/>
          <w:tab w:val="left" w:pos="2700"/>
          <w:tab w:val="left" w:pos="3600"/>
          <w:tab w:val="left" w:pos="4500"/>
        </w:tabs>
        <w:spacing w:after="0" w:line="240" w:lineRule="auto"/>
        <w:rPr>
          <w:rFonts w:ascii="Arial" w:eastAsia="Times New Roman" w:hAnsi="Arial" w:cs="Arial"/>
          <w:bCs/>
          <w:sz w:val="20"/>
          <w:szCs w:val="40"/>
        </w:rPr>
      </w:pPr>
      <w:r w:rsidRPr="00572824">
        <w:rPr>
          <w:rFonts w:ascii="Arial" w:eastAsia="Times New Roman" w:hAnsi="Arial" w:cs="Arial"/>
          <w:bCs/>
          <w:sz w:val="20"/>
          <w:szCs w:val="40"/>
        </w:rPr>
        <w:t xml:space="preserve">Are you currently enrolled at UCA?  Yes </w:t>
      </w:r>
      <w:r w:rsidRPr="00572824">
        <w:rPr>
          <w:rFonts w:ascii="Arial" w:eastAsia="Times New Roman" w:hAnsi="Arial" w:cs="Arial"/>
          <w:bCs/>
          <w:sz w:val="20"/>
          <w:szCs w:val="40"/>
          <w:u w:val="single"/>
        </w:rPr>
        <w:tab/>
      </w:r>
      <w:r w:rsidRPr="00572824">
        <w:rPr>
          <w:rFonts w:ascii="Arial" w:eastAsia="Times New Roman" w:hAnsi="Arial" w:cs="Arial"/>
          <w:bCs/>
          <w:sz w:val="20"/>
          <w:szCs w:val="40"/>
        </w:rPr>
        <w:t xml:space="preserve"> No </w:t>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t xml:space="preserve"> </w:t>
      </w:r>
      <w:r w:rsidRPr="00572824">
        <w:rPr>
          <w:rFonts w:ascii="Arial" w:eastAsia="Times New Roman" w:hAnsi="Arial" w:cs="Arial"/>
          <w:bCs/>
          <w:sz w:val="20"/>
          <w:szCs w:val="40"/>
        </w:rPr>
        <w:t xml:space="preserve"> UCA I.D. # </w:t>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p>
    <w:p w14:paraId="7D99AF74" w14:textId="77777777" w:rsidR="00572824" w:rsidRPr="00572824" w:rsidRDefault="00572824" w:rsidP="00572824">
      <w:pPr>
        <w:tabs>
          <w:tab w:val="left" w:pos="540"/>
          <w:tab w:val="left" w:pos="1080"/>
          <w:tab w:val="left" w:pos="1620"/>
          <w:tab w:val="left" w:pos="2160"/>
          <w:tab w:val="left" w:pos="2700"/>
        </w:tabs>
        <w:spacing w:after="0" w:line="240" w:lineRule="auto"/>
        <w:rPr>
          <w:rFonts w:ascii="Arial" w:eastAsia="Times New Roman" w:hAnsi="Arial" w:cs="Arial"/>
          <w:bCs/>
          <w:sz w:val="20"/>
          <w:szCs w:val="40"/>
        </w:rPr>
      </w:pPr>
    </w:p>
    <w:p w14:paraId="0BECF892" w14:textId="77777777" w:rsidR="00572824" w:rsidRPr="00572824" w:rsidRDefault="00572824" w:rsidP="00A52802">
      <w:pPr>
        <w:tabs>
          <w:tab w:val="left" w:pos="540"/>
          <w:tab w:val="left" w:pos="1080"/>
          <w:tab w:val="left" w:pos="1620"/>
          <w:tab w:val="left" w:pos="2160"/>
          <w:tab w:val="left" w:pos="2700"/>
        </w:tabs>
        <w:spacing w:after="120" w:line="240" w:lineRule="auto"/>
        <w:rPr>
          <w:rFonts w:ascii="Arial" w:eastAsia="Times New Roman" w:hAnsi="Arial" w:cs="Arial"/>
          <w:bCs/>
          <w:sz w:val="20"/>
          <w:szCs w:val="40"/>
        </w:rPr>
      </w:pPr>
      <w:r w:rsidRPr="00572824">
        <w:rPr>
          <w:rFonts w:ascii="Arial" w:eastAsia="Times New Roman" w:hAnsi="Arial" w:cs="Arial"/>
          <w:bCs/>
          <w:sz w:val="20"/>
          <w:szCs w:val="40"/>
        </w:rPr>
        <w:tab/>
        <w:t xml:space="preserve">If no, have you ever been enrolled at UCA?   Yes </w:t>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rPr>
        <w:t xml:space="preserve">  If yes, date(s): </w:t>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p>
    <w:p w14:paraId="1D089D3B" w14:textId="77777777" w:rsidR="00C15B3E" w:rsidRPr="00572824" w:rsidRDefault="00C15B3E" w:rsidP="00C15B3E">
      <w:pPr>
        <w:tabs>
          <w:tab w:val="left" w:pos="540"/>
          <w:tab w:val="left" w:pos="1080"/>
          <w:tab w:val="left" w:pos="1620"/>
          <w:tab w:val="left" w:pos="2160"/>
          <w:tab w:val="left" w:pos="2700"/>
        </w:tabs>
        <w:spacing w:after="0" w:line="240" w:lineRule="auto"/>
        <w:rPr>
          <w:rFonts w:ascii="Arial" w:eastAsia="Times New Roman" w:hAnsi="Arial" w:cs="Arial"/>
          <w:bCs/>
          <w:sz w:val="20"/>
          <w:szCs w:val="40"/>
        </w:rPr>
      </w:pPr>
      <w:r w:rsidRPr="00572824">
        <w:rPr>
          <w:rFonts w:ascii="Arial" w:eastAsia="Times New Roman" w:hAnsi="Arial" w:cs="Arial"/>
          <w:bCs/>
          <w:sz w:val="20"/>
          <w:szCs w:val="40"/>
        </w:rPr>
        <w:tab/>
        <w:t xml:space="preserve">If no, have </w:t>
      </w:r>
      <w:r>
        <w:rPr>
          <w:rFonts w:ascii="Arial" w:eastAsia="Times New Roman" w:hAnsi="Arial" w:cs="Arial"/>
          <w:bCs/>
          <w:sz w:val="20"/>
          <w:szCs w:val="40"/>
        </w:rPr>
        <w:t>you applied and been admitted to</w:t>
      </w:r>
      <w:r w:rsidRPr="00572824">
        <w:rPr>
          <w:rFonts w:ascii="Arial" w:eastAsia="Times New Roman" w:hAnsi="Arial" w:cs="Arial"/>
          <w:bCs/>
          <w:sz w:val="20"/>
          <w:szCs w:val="40"/>
        </w:rPr>
        <w:t xml:space="preserve"> UCA?   Yes </w:t>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Pr>
          <w:rFonts w:ascii="Arial" w:eastAsia="Times New Roman" w:hAnsi="Arial" w:cs="Arial"/>
          <w:bCs/>
          <w:sz w:val="20"/>
          <w:szCs w:val="40"/>
        </w:rPr>
        <w:t xml:space="preserve">  No</w:t>
      </w:r>
      <w:r>
        <w:rPr>
          <w:rFonts w:ascii="Arial" w:eastAsia="Times New Roman" w:hAnsi="Arial" w:cs="Arial"/>
          <w:bCs/>
          <w:sz w:val="20"/>
          <w:szCs w:val="40"/>
          <w:u w:val="single"/>
        </w:rPr>
        <w:tab/>
      </w:r>
      <w:r>
        <w:rPr>
          <w:rFonts w:ascii="Arial" w:eastAsia="Times New Roman" w:hAnsi="Arial" w:cs="Arial"/>
          <w:bCs/>
          <w:sz w:val="20"/>
          <w:szCs w:val="40"/>
          <w:u w:val="single"/>
        </w:rPr>
        <w:tab/>
      </w:r>
    </w:p>
    <w:p w14:paraId="6E84B001" w14:textId="77777777" w:rsidR="00572824" w:rsidRPr="00572824" w:rsidRDefault="00572824" w:rsidP="00572824">
      <w:pPr>
        <w:tabs>
          <w:tab w:val="left" w:pos="540"/>
          <w:tab w:val="left" w:pos="1080"/>
          <w:tab w:val="left" w:pos="1620"/>
          <w:tab w:val="left" w:pos="2160"/>
          <w:tab w:val="left" w:pos="2700"/>
        </w:tabs>
        <w:spacing w:after="0" w:line="240" w:lineRule="auto"/>
        <w:rPr>
          <w:rFonts w:ascii="Arial" w:eastAsia="Times New Roman" w:hAnsi="Arial" w:cs="Arial"/>
          <w:bCs/>
          <w:sz w:val="20"/>
          <w:szCs w:val="40"/>
        </w:rPr>
      </w:pPr>
    </w:p>
    <w:p w14:paraId="736112D1" w14:textId="77777777" w:rsidR="00572824" w:rsidRPr="00572824" w:rsidRDefault="00572824" w:rsidP="00572824">
      <w:pPr>
        <w:tabs>
          <w:tab w:val="left" w:pos="540"/>
          <w:tab w:val="left" w:pos="1080"/>
          <w:tab w:val="left" w:pos="1620"/>
          <w:tab w:val="left" w:pos="2160"/>
          <w:tab w:val="left" w:pos="2700"/>
        </w:tabs>
        <w:spacing w:after="0" w:line="240" w:lineRule="auto"/>
        <w:rPr>
          <w:rFonts w:ascii="Arial" w:eastAsia="Times New Roman" w:hAnsi="Arial" w:cs="Arial"/>
          <w:bCs/>
          <w:sz w:val="20"/>
          <w:szCs w:val="40"/>
        </w:rPr>
      </w:pPr>
      <w:r w:rsidRPr="00572824">
        <w:rPr>
          <w:rFonts w:ascii="Arial" w:eastAsia="Times New Roman" w:hAnsi="Arial" w:cs="Arial"/>
          <w:bCs/>
          <w:sz w:val="20"/>
          <w:szCs w:val="40"/>
        </w:rPr>
        <w:t>List any other colleges or universities attended:</w:t>
      </w:r>
    </w:p>
    <w:p w14:paraId="6E1BD0E3" w14:textId="77777777" w:rsidR="00572824" w:rsidRPr="00572824" w:rsidRDefault="00572824" w:rsidP="00572824">
      <w:pPr>
        <w:tabs>
          <w:tab w:val="left" w:pos="540"/>
          <w:tab w:val="left" w:pos="1080"/>
          <w:tab w:val="left" w:pos="1620"/>
          <w:tab w:val="left" w:pos="2160"/>
          <w:tab w:val="left" w:pos="2700"/>
        </w:tabs>
        <w:spacing w:after="0" w:line="240" w:lineRule="auto"/>
        <w:rPr>
          <w:rFonts w:ascii="Arial" w:eastAsia="Times New Roman" w:hAnsi="Arial" w:cs="Arial"/>
          <w:bCs/>
          <w:sz w:val="20"/>
          <w:szCs w:val="40"/>
        </w:rPr>
      </w:pPr>
    </w:p>
    <w:tbl>
      <w:tblPr>
        <w:tblStyle w:val="TableGrid1"/>
        <w:tblW w:w="0" w:type="auto"/>
        <w:tblInd w:w="175" w:type="dxa"/>
        <w:tblLook w:val="04A0" w:firstRow="1" w:lastRow="0" w:firstColumn="1" w:lastColumn="0" w:noHBand="0" w:noVBand="1"/>
      </w:tblPr>
      <w:tblGrid>
        <w:gridCol w:w="3596"/>
        <w:gridCol w:w="3597"/>
        <w:gridCol w:w="2882"/>
      </w:tblGrid>
      <w:tr w:rsidR="00572824" w:rsidRPr="00572824" w14:paraId="7698D561" w14:textId="77777777" w:rsidTr="00DE2477">
        <w:tc>
          <w:tcPr>
            <w:tcW w:w="3596" w:type="dxa"/>
          </w:tcPr>
          <w:p w14:paraId="3C298322" w14:textId="77777777" w:rsidR="00572824" w:rsidRPr="00572824" w:rsidRDefault="00572824" w:rsidP="00572824">
            <w:pPr>
              <w:tabs>
                <w:tab w:val="left" w:pos="540"/>
                <w:tab w:val="left" w:pos="1080"/>
                <w:tab w:val="left" w:pos="1620"/>
                <w:tab w:val="left" w:pos="2160"/>
                <w:tab w:val="left" w:pos="2700"/>
              </w:tabs>
              <w:rPr>
                <w:rFonts w:ascii="Arial" w:eastAsia="Times New Roman" w:hAnsi="Arial" w:cs="Arial"/>
                <w:b/>
                <w:bCs/>
                <w:sz w:val="20"/>
                <w:szCs w:val="40"/>
              </w:rPr>
            </w:pPr>
            <w:r w:rsidRPr="00572824">
              <w:rPr>
                <w:rFonts w:ascii="Arial" w:eastAsia="Times New Roman" w:hAnsi="Arial" w:cs="Arial"/>
                <w:b/>
                <w:bCs/>
                <w:sz w:val="20"/>
                <w:szCs w:val="40"/>
              </w:rPr>
              <w:t>College/University &amp; Location</w:t>
            </w:r>
          </w:p>
        </w:tc>
        <w:tc>
          <w:tcPr>
            <w:tcW w:w="3597" w:type="dxa"/>
          </w:tcPr>
          <w:p w14:paraId="1F989422" w14:textId="77777777" w:rsidR="00572824" w:rsidRPr="00572824" w:rsidRDefault="00572824" w:rsidP="00572824">
            <w:pPr>
              <w:tabs>
                <w:tab w:val="left" w:pos="540"/>
                <w:tab w:val="left" w:pos="1080"/>
                <w:tab w:val="left" w:pos="1620"/>
                <w:tab w:val="left" w:pos="2160"/>
                <w:tab w:val="left" w:pos="2700"/>
              </w:tabs>
              <w:rPr>
                <w:rFonts w:ascii="Arial" w:eastAsia="Times New Roman" w:hAnsi="Arial" w:cs="Arial"/>
                <w:b/>
                <w:bCs/>
                <w:sz w:val="20"/>
                <w:szCs w:val="40"/>
              </w:rPr>
            </w:pPr>
            <w:r w:rsidRPr="00572824">
              <w:rPr>
                <w:rFonts w:ascii="Arial" w:eastAsia="Times New Roman" w:hAnsi="Arial" w:cs="Arial"/>
                <w:b/>
                <w:bCs/>
                <w:sz w:val="20"/>
                <w:szCs w:val="40"/>
              </w:rPr>
              <w:t>Dates Attended</w:t>
            </w:r>
          </w:p>
        </w:tc>
        <w:tc>
          <w:tcPr>
            <w:tcW w:w="2882" w:type="dxa"/>
          </w:tcPr>
          <w:p w14:paraId="3B779B97" w14:textId="77777777" w:rsidR="00572824" w:rsidRPr="00572824" w:rsidRDefault="00572824" w:rsidP="00572824">
            <w:pPr>
              <w:tabs>
                <w:tab w:val="left" w:pos="540"/>
                <w:tab w:val="left" w:pos="1080"/>
                <w:tab w:val="left" w:pos="1620"/>
                <w:tab w:val="left" w:pos="2160"/>
                <w:tab w:val="left" w:pos="2700"/>
              </w:tabs>
              <w:rPr>
                <w:rFonts w:ascii="Arial" w:eastAsia="Times New Roman" w:hAnsi="Arial" w:cs="Arial"/>
                <w:b/>
                <w:bCs/>
                <w:sz w:val="20"/>
                <w:szCs w:val="40"/>
              </w:rPr>
            </w:pPr>
            <w:r w:rsidRPr="00572824">
              <w:rPr>
                <w:rFonts w:ascii="Arial" w:eastAsia="Times New Roman" w:hAnsi="Arial" w:cs="Arial"/>
                <w:b/>
                <w:bCs/>
                <w:sz w:val="20"/>
                <w:szCs w:val="40"/>
              </w:rPr>
              <w:t>Degree (if received)</w:t>
            </w:r>
          </w:p>
        </w:tc>
      </w:tr>
      <w:tr w:rsidR="00572824" w:rsidRPr="00572824" w14:paraId="1207A85E" w14:textId="77777777" w:rsidTr="00DE2477">
        <w:tc>
          <w:tcPr>
            <w:tcW w:w="3596" w:type="dxa"/>
          </w:tcPr>
          <w:p w14:paraId="603EEF29" w14:textId="77777777" w:rsidR="00572824" w:rsidRPr="00572824" w:rsidRDefault="00572824" w:rsidP="00572824">
            <w:pPr>
              <w:tabs>
                <w:tab w:val="left" w:pos="540"/>
                <w:tab w:val="left" w:pos="1080"/>
                <w:tab w:val="left" w:pos="1620"/>
                <w:tab w:val="left" w:pos="2160"/>
                <w:tab w:val="left" w:pos="2700"/>
              </w:tabs>
              <w:spacing w:before="120"/>
              <w:rPr>
                <w:rFonts w:ascii="Arial" w:eastAsia="Times New Roman" w:hAnsi="Arial" w:cs="Arial"/>
                <w:bCs/>
                <w:sz w:val="20"/>
                <w:szCs w:val="40"/>
              </w:rPr>
            </w:pPr>
          </w:p>
        </w:tc>
        <w:tc>
          <w:tcPr>
            <w:tcW w:w="3597" w:type="dxa"/>
          </w:tcPr>
          <w:p w14:paraId="6969DAB9" w14:textId="77777777" w:rsidR="00572824" w:rsidRPr="00572824" w:rsidRDefault="00572824" w:rsidP="00572824">
            <w:pPr>
              <w:tabs>
                <w:tab w:val="left" w:pos="540"/>
                <w:tab w:val="left" w:pos="1080"/>
                <w:tab w:val="left" w:pos="1620"/>
                <w:tab w:val="left" w:pos="2160"/>
                <w:tab w:val="left" w:pos="2700"/>
              </w:tabs>
              <w:spacing w:before="120"/>
              <w:rPr>
                <w:rFonts w:ascii="Arial" w:eastAsia="Times New Roman" w:hAnsi="Arial" w:cs="Arial"/>
                <w:bCs/>
                <w:sz w:val="20"/>
                <w:szCs w:val="40"/>
              </w:rPr>
            </w:pPr>
          </w:p>
        </w:tc>
        <w:tc>
          <w:tcPr>
            <w:tcW w:w="2882" w:type="dxa"/>
          </w:tcPr>
          <w:p w14:paraId="1CF8DB74" w14:textId="77777777" w:rsidR="00572824" w:rsidRPr="00572824" w:rsidRDefault="00572824" w:rsidP="00572824">
            <w:pPr>
              <w:tabs>
                <w:tab w:val="left" w:pos="540"/>
                <w:tab w:val="left" w:pos="1080"/>
                <w:tab w:val="left" w:pos="1620"/>
                <w:tab w:val="left" w:pos="2160"/>
                <w:tab w:val="left" w:pos="2700"/>
              </w:tabs>
              <w:spacing w:before="120"/>
              <w:rPr>
                <w:rFonts w:ascii="Arial" w:eastAsia="Times New Roman" w:hAnsi="Arial" w:cs="Arial"/>
                <w:bCs/>
                <w:sz w:val="20"/>
                <w:szCs w:val="40"/>
              </w:rPr>
            </w:pPr>
          </w:p>
        </w:tc>
      </w:tr>
      <w:tr w:rsidR="00572824" w:rsidRPr="00572824" w14:paraId="69F75623" w14:textId="77777777" w:rsidTr="00DE2477">
        <w:tc>
          <w:tcPr>
            <w:tcW w:w="3596" w:type="dxa"/>
          </w:tcPr>
          <w:p w14:paraId="4AD2CC9B" w14:textId="77777777" w:rsidR="00572824" w:rsidRPr="00572824" w:rsidRDefault="00572824" w:rsidP="00572824">
            <w:pPr>
              <w:tabs>
                <w:tab w:val="left" w:pos="540"/>
                <w:tab w:val="left" w:pos="1080"/>
                <w:tab w:val="left" w:pos="1620"/>
                <w:tab w:val="left" w:pos="2160"/>
                <w:tab w:val="left" w:pos="2700"/>
              </w:tabs>
              <w:spacing w:before="120"/>
              <w:rPr>
                <w:rFonts w:ascii="Arial" w:eastAsia="Times New Roman" w:hAnsi="Arial" w:cs="Arial"/>
                <w:bCs/>
                <w:sz w:val="20"/>
                <w:szCs w:val="40"/>
              </w:rPr>
            </w:pPr>
          </w:p>
        </w:tc>
        <w:tc>
          <w:tcPr>
            <w:tcW w:w="3597" w:type="dxa"/>
          </w:tcPr>
          <w:p w14:paraId="14002177" w14:textId="77777777" w:rsidR="00572824" w:rsidRPr="00572824" w:rsidRDefault="00572824" w:rsidP="00572824">
            <w:pPr>
              <w:tabs>
                <w:tab w:val="left" w:pos="540"/>
                <w:tab w:val="left" w:pos="1080"/>
                <w:tab w:val="left" w:pos="1620"/>
                <w:tab w:val="left" w:pos="2160"/>
                <w:tab w:val="left" w:pos="2700"/>
              </w:tabs>
              <w:spacing w:before="120"/>
              <w:rPr>
                <w:rFonts w:ascii="Arial" w:eastAsia="Times New Roman" w:hAnsi="Arial" w:cs="Arial"/>
                <w:bCs/>
                <w:sz w:val="20"/>
                <w:szCs w:val="40"/>
              </w:rPr>
            </w:pPr>
          </w:p>
        </w:tc>
        <w:tc>
          <w:tcPr>
            <w:tcW w:w="2882" w:type="dxa"/>
          </w:tcPr>
          <w:p w14:paraId="64108CD3" w14:textId="77777777" w:rsidR="00572824" w:rsidRPr="00572824" w:rsidRDefault="00572824" w:rsidP="00572824">
            <w:pPr>
              <w:tabs>
                <w:tab w:val="left" w:pos="540"/>
                <w:tab w:val="left" w:pos="1080"/>
                <w:tab w:val="left" w:pos="1620"/>
                <w:tab w:val="left" w:pos="2160"/>
                <w:tab w:val="left" w:pos="2700"/>
              </w:tabs>
              <w:spacing w:before="120"/>
              <w:rPr>
                <w:rFonts w:ascii="Arial" w:eastAsia="Times New Roman" w:hAnsi="Arial" w:cs="Arial"/>
                <w:bCs/>
                <w:sz w:val="20"/>
                <w:szCs w:val="40"/>
              </w:rPr>
            </w:pPr>
          </w:p>
        </w:tc>
      </w:tr>
      <w:tr w:rsidR="00572824" w:rsidRPr="00572824" w14:paraId="56D17DAF" w14:textId="77777777" w:rsidTr="00DE2477">
        <w:tc>
          <w:tcPr>
            <w:tcW w:w="3596" w:type="dxa"/>
          </w:tcPr>
          <w:p w14:paraId="50B07499" w14:textId="77777777" w:rsidR="00572824" w:rsidRPr="00572824" w:rsidRDefault="00572824" w:rsidP="00572824">
            <w:pPr>
              <w:tabs>
                <w:tab w:val="left" w:pos="540"/>
                <w:tab w:val="left" w:pos="1080"/>
                <w:tab w:val="left" w:pos="1620"/>
                <w:tab w:val="left" w:pos="2160"/>
                <w:tab w:val="left" w:pos="2700"/>
              </w:tabs>
              <w:spacing w:before="120"/>
              <w:rPr>
                <w:rFonts w:ascii="Arial" w:eastAsia="Times New Roman" w:hAnsi="Arial" w:cs="Arial"/>
                <w:bCs/>
                <w:sz w:val="20"/>
                <w:szCs w:val="40"/>
              </w:rPr>
            </w:pPr>
          </w:p>
        </w:tc>
        <w:tc>
          <w:tcPr>
            <w:tcW w:w="3597" w:type="dxa"/>
          </w:tcPr>
          <w:p w14:paraId="1C760367" w14:textId="77777777" w:rsidR="00572824" w:rsidRPr="00572824" w:rsidRDefault="00572824" w:rsidP="00572824">
            <w:pPr>
              <w:tabs>
                <w:tab w:val="left" w:pos="540"/>
                <w:tab w:val="left" w:pos="1080"/>
                <w:tab w:val="left" w:pos="1620"/>
                <w:tab w:val="left" w:pos="2160"/>
                <w:tab w:val="left" w:pos="2700"/>
              </w:tabs>
              <w:spacing w:before="120"/>
              <w:rPr>
                <w:rFonts w:ascii="Arial" w:eastAsia="Times New Roman" w:hAnsi="Arial" w:cs="Arial"/>
                <w:bCs/>
                <w:sz w:val="20"/>
                <w:szCs w:val="40"/>
              </w:rPr>
            </w:pPr>
          </w:p>
        </w:tc>
        <w:tc>
          <w:tcPr>
            <w:tcW w:w="2882" w:type="dxa"/>
          </w:tcPr>
          <w:p w14:paraId="766D3685" w14:textId="77777777" w:rsidR="00572824" w:rsidRPr="00572824" w:rsidRDefault="00572824" w:rsidP="00572824">
            <w:pPr>
              <w:tabs>
                <w:tab w:val="left" w:pos="540"/>
                <w:tab w:val="left" w:pos="1080"/>
                <w:tab w:val="left" w:pos="1620"/>
                <w:tab w:val="left" w:pos="2160"/>
                <w:tab w:val="left" w:pos="2700"/>
              </w:tabs>
              <w:spacing w:before="120"/>
              <w:rPr>
                <w:rFonts w:ascii="Arial" w:eastAsia="Times New Roman" w:hAnsi="Arial" w:cs="Arial"/>
                <w:bCs/>
                <w:sz w:val="20"/>
                <w:szCs w:val="40"/>
              </w:rPr>
            </w:pPr>
          </w:p>
        </w:tc>
      </w:tr>
      <w:tr w:rsidR="001F69B9" w:rsidRPr="00572824" w14:paraId="7EF7476B" w14:textId="77777777" w:rsidTr="00DE2477">
        <w:tc>
          <w:tcPr>
            <w:tcW w:w="3596" w:type="dxa"/>
          </w:tcPr>
          <w:p w14:paraId="3DCF75AC" w14:textId="77777777" w:rsidR="001F69B9" w:rsidRPr="00572824" w:rsidRDefault="001F69B9" w:rsidP="00572824">
            <w:pPr>
              <w:tabs>
                <w:tab w:val="left" w:pos="540"/>
                <w:tab w:val="left" w:pos="1080"/>
                <w:tab w:val="left" w:pos="1620"/>
                <w:tab w:val="left" w:pos="2160"/>
                <w:tab w:val="left" w:pos="2700"/>
              </w:tabs>
              <w:spacing w:before="120"/>
              <w:rPr>
                <w:rFonts w:ascii="Arial" w:eastAsia="Times New Roman" w:hAnsi="Arial" w:cs="Arial"/>
                <w:bCs/>
                <w:sz w:val="20"/>
                <w:szCs w:val="40"/>
              </w:rPr>
            </w:pPr>
          </w:p>
        </w:tc>
        <w:tc>
          <w:tcPr>
            <w:tcW w:w="3597" w:type="dxa"/>
          </w:tcPr>
          <w:p w14:paraId="5AE20BD1" w14:textId="77777777" w:rsidR="001F69B9" w:rsidRPr="00572824" w:rsidRDefault="001F69B9" w:rsidP="00572824">
            <w:pPr>
              <w:tabs>
                <w:tab w:val="left" w:pos="540"/>
                <w:tab w:val="left" w:pos="1080"/>
                <w:tab w:val="left" w:pos="1620"/>
                <w:tab w:val="left" w:pos="2160"/>
                <w:tab w:val="left" w:pos="2700"/>
              </w:tabs>
              <w:spacing w:before="120"/>
              <w:rPr>
                <w:rFonts w:ascii="Arial" w:eastAsia="Times New Roman" w:hAnsi="Arial" w:cs="Arial"/>
                <w:bCs/>
                <w:sz w:val="20"/>
                <w:szCs w:val="40"/>
              </w:rPr>
            </w:pPr>
          </w:p>
        </w:tc>
        <w:tc>
          <w:tcPr>
            <w:tcW w:w="2882" w:type="dxa"/>
          </w:tcPr>
          <w:p w14:paraId="2CEC43F1" w14:textId="77777777" w:rsidR="001F69B9" w:rsidRPr="00572824" w:rsidRDefault="001F69B9" w:rsidP="00572824">
            <w:pPr>
              <w:tabs>
                <w:tab w:val="left" w:pos="540"/>
                <w:tab w:val="left" w:pos="1080"/>
                <w:tab w:val="left" w:pos="1620"/>
                <w:tab w:val="left" w:pos="2160"/>
                <w:tab w:val="left" w:pos="2700"/>
              </w:tabs>
              <w:spacing w:before="120"/>
              <w:rPr>
                <w:rFonts w:ascii="Arial" w:eastAsia="Times New Roman" w:hAnsi="Arial" w:cs="Arial"/>
                <w:bCs/>
                <w:sz w:val="20"/>
                <w:szCs w:val="40"/>
              </w:rPr>
            </w:pPr>
          </w:p>
        </w:tc>
      </w:tr>
    </w:tbl>
    <w:p w14:paraId="6F7BD006" w14:textId="77777777" w:rsidR="00572824" w:rsidRPr="00572824" w:rsidRDefault="00572824" w:rsidP="00572824">
      <w:pPr>
        <w:tabs>
          <w:tab w:val="left" w:pos="540"/>
          <w:tab w:val="left" w:pos="1080"/>
          <w:tab w:val="left" w:pos="1620"/>
          <w:tab w:val="left" w:pos="2160"/>
          <w:tab w:val="left" w:pos="2700"/>
        </w:tabs>
        <w:spacing w:after="0" w:line="240" w:lineRule="auto"/>
        <w:rPr>
          <w:rFonts w:ascii="Arial" w:eastAsia="Times New Roman" w:hAnsi="Arial" w:cs="Arial"/>
          <w:bCs/>
          <w:sz w:val="20"/>
          <w:szCs w:val="40"/>
        </w:rPr>
      </w:pPr>
    </w:p>
    <w:p w14:paraId="7BE875A1" w14:textId="77777777" w:rsidR="00572824" w:rsidRPr="00572824" w:rsidRDefault="00572824" w:rsidP="00572824">
      <w:pPr>
        <w:tabs>
          <w:tab w:val="left" w:pos="540"/>
          <w:tab w:val="left" w:pos="1080"/>
          <w:tab w:val="left" w:pos="1620"/>
          <w:tab w:val="left" w:pos="2160"/>
          <w:tab w:val="left" w:pos="2700"/>
        </w:tabs>
        <w:spacing w:after="0" w:line="240" w:lineRule="auto"/>
        <w:rPr>
          <w:rFonts w:ascii="Arial" w:eastAsia="Times New Roman" w:hAnsi="Arial" w:cs="Arial"/>
          <w:bCs/>
          <w:sz w:val="20"/>
          <w:szCs w:val="40"/>
          <w:u w:val="single"/>
        </w:rPr>
      </w:pPr>
      <w:r w:rsidRPr="00572824">
        <w:rPr>
          <w:rFonts w:ascii="Arial" w:eastAsia="Times New Roman" w:hAnsi="Arial" w:cs="Arial"/>
          <w:bCs/>
          <w:sz w:val="20"/>
          <w:szCs w:val="40"/>
        </w:rPr>
        <w:t>Have you previously attended a nursing school, but not graduated?</w:t>
      </w:r>
      <w:r w:rsidRPr="00572824">
        <w:rPr>
          <w:rFonts w:ascii="Arial" w:eastAsia="Times New Roman" w:hAnsi="Arial" w:cs="Arial"/>
          <w:bCs/>
          <w:sz w:val="20"/>
          <w:szCs w:val="40"/>
        </w:rPr>
        <w:tab/>
        <w:t xml:space="preserve">Yes </w:t>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rPr>
        <w:tab/>
        <w:t xml:space="preserve">No </w:t>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p>
    <w:p w14:paraId="1FF5A0A5" w14:textId="77777777" w:rsidR="00572824" w:rsidRPr="00572824" w:rsidRDefault="00572824" w:rsidP="00572824">
      <w:pPr>
        <w:tabs>
          <w:tab w:val="left" w:pos="540"/>
          <w:tab w:val="left" w:pos="1080"/>
          <w:tab w:val="left" w:pos="1620"/>
          <w:tab w:val="left" w:pos="2160"/>
          <w:tab w:val="left" w:pos="2700"/>
        </w:tabs>
        <w:spacing w:after="0" w:line="240" w:lineRule="auto"/>
        <w:rPr>
          <w:rFonts w:ascii="Arial" w:eastAsia="Times New Roman" w:hAnsi="Arial" w:cs="Arial"/>
          <w:bCs/>
          <w:sz w:val="20"/>
          <w:szCs w:val="40"/>
        </w:rPr>
      </w:pPr>
    </w:p>
    <w:p w14:paraId="2D2096DC" w14:textId="77777777" w:rsidR="00572824" w:rsidRPr="00572824" w:rsidRDefault="00572824" w:rsidP="00572824">
      <w:pPr>
        <w:tabs>
          <w:tab w:val="left" w:pos="540"/>
          <w:tab w:val="left" w:pos="1080"/>
          <w:tab w:val="left" w:pos="1620"/>
          <w:tab w:val="left" w:pos="2160"/>
          <w:tab w:val="left" w:pos="2700"/>
        </w:tabs>
        <w:spacing w:after="0" w:line="240" w:lineRule="auto"/>
        <w:rPr>
          <w:rFonts w:ascii="Arial" w:eastAsia="Times New Roman" w:hAnsi="Arial" w:cs="Arial"/>
          <w:bCs/>
          <w:sz w:val="20"/>
          <w:szCs w:val="40"/>
        </w:rPr>
      </w:pPr>
      <w:r w:rsidRPr="00572824">
        <w:rPr>
          <w:rFonts w:ascii="Arial" w:eastAsia="Times New Roman" w:hAnsi="Arial" w:cs="Arial"/>
          <w:bCs/>
          <w:sz w:val="20"/>
          <w:szCs w:val="40"/>
        </w:rPr>
        <w:tab/>
        <w:t xml:space="preserve">If yes, name of school: </w:t>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rPr>
        <w:tab/>
        <w:t>Date</w:t>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p>
    <w:p w14:paraId="5648433F" w14:textId="77777777" w:rsidR="00572824" w:rsidRPr="00572824" w:rsidRDefault="00572824" w:rsidP="00572824">
      <w:pPr>
        <w:tabs>
          <w:tab w:val="left" w:pos="540"/>
          <w:tab w:val="left" w:pos="1080"/>
          <w:tab w:val="left" w:pos="1620"/>
          <w:tab w:val="left" w:pos="2160"/>
          <w:tab w:val="left" w:pos="2700"/>
        </w:tabs>
        <w:spacing w:after="0" w:line="240" w:lineRule="auto"/>
        <w:rPr>
          <w:rFonts w:ascii="Arial" w:eastAsia="Times New Roman" w:hAnsi="Arial" w:cs="Arial"/>
          <w:bCs/>
          <w:i/>
          <w:sz w:val="20"/>
          <w:szCs w:val="40"/>
        </w:rPr>
      </w:pPr>
      <w:r w:rsidRPr="00572824">
        <w:rPr>
          <w:rFonts w:ascii="Arial" w:eastAsia="Times New Roman" w:hAnsi="Arial" w:cs="Arial"/>
          <w:bCs/>
          <w:sz w:val="20"/>
          <w:szCs w:val="40"/>
        </w:rPr>
        <w:t xml:space="preserve">    </w:t>
      </w:r>
      <w:r w:rsidRPr="00572824">
        <w:rPr>
          <w:rFonts w:ascii="Arial" w:eastAsia="Times New Roman" w:hAnsi="Arial" w:cs="Arial"/>
          <w:bCs/>
          <w:sz w:val="20"/>
          <w:szCs w:val="40"/>
        </w:rPr>
        <w:tab/>
        <w:t xml:space="preserve">         </w:t>
      </w:r>
      <w:r w:rsidRPr="00572824">
        <w:rPr>
          <w:rFonts w:ascii="Arial" w:eastAsia="Times New Roman" w:hAnsi="Arial" w:cs="Arial"/>
          <w:bCs/>
          <w:i/>
          <w:sz w:val="20"/>
          <w:szCs w:val="40"/>
        </w:rPr>
        <w:t>NOTE:  If answer is yes, submit Letter of Standing with application.</w:t>
      </w:r>
      <w:r w:rsidRPr="00572824">
        <w:rPr>
          <w:rFonts w:ascii="Arial" w:eastAsia="Times New Roman" w:hAnsi="Arial" w:cs="Arial"/>
          <w:bCs/>
          <w:i/>
          <w:sz w:val="20"/>
          <w:szCs w:val="40"/>
        </w:rPr>
        <w:tab/>
      </w:r>
    </w:p>
    <w:p w14:paraId="2D48B31C" w14:textId="77777777" w:rsidR="00572824" w:rsidRDefault="00572824" w:rsidP="00572824">
      <w:pPr>
        <w:tabs>
          <w:tab w:val="left" w:pos="540"/>
          <w:tab w:val="left" w:pos="1080"/>
          <w:tab w:val="left" w:pos="1620"/>
          <w:tab w:val="left" w:pos="2160"/>
          <w:tab w:val="left" w:pos="2700"/>
        </w:tabs>
        <w:spacing w:after="0" w:line="240" w:lineRule="auto"/>
        <w:rPr>
          <w:rFonts w:ascii="Arial" w:eastAsia="Times New Roman" w:hAnsi="Arial" w:cs="Arial"/>
          <w:bCs/>
          <w:sz w:val="16"/>
          <w:szCs w:val="16"/>
        </w:rPr>
      </w:pPr>
    </w:p>
    <w:p w14:paraId="590C103D" w14:textId="77777777" w:rsidR="00572824" w:rsidRPr="00572824" w:rsidRDefault="00572824" w:rsidP="00572824">
      <w:pPr>
        <w:tabs>
          <w:tab w:val="left" w:pos="540"/>
          <w:tab w:val="left" w:pos="1080"/>
          <w:tab w:val="left" w:pos="1620"/>
          <w:tab w:val="left" w:pos="2160"/>
          <w:tab w:val="left" w:pos="2700"/>
        </w:tabs>
        <w:spacing w:after="0" w:line="240" w:lineRule="auto"/>
        <w:rPr>
          <w:rFonts w:ascii="Arial" w:eastAsia="Times New Roman" w:hAnsi="Arial" w:cs="Arial"/>
          <w:bCs/>
          <w:i/>
          <w:sz w:val="18"/>
          <w:szCs w:val="18"/>
        </w:rPr>
      </w:pPr>
    </w:p>
    <w:p w14:paraId="3ED7D08C" w14:textId="77777777" w:rsidR="00572824" w:rsidRPr="00572824" w:rsidRDefault="00572824" w:rsidP="00572824">
      <w:pPr>
        <w:shd w:val="clear" w:color="auto" w:fill="CCCCCC"/>
        <w:spacing w:after="0" w:line="240" w:lineRule="auto"/>
        <w:jc w:val="right"/>
        <w:rPr>
          <w:rFonts w:ascii="Arial" w:eastAsia="Times New Roman" w:hAnsi="Arial" w:cs="Arial"/>
          <w:sz w:val="20"/>
          <w:szCs w:val="20"/>
        </w:rPr>
      </w:pPr>
      <w:r w:rsidRPr="00572824">
        <w:rPr>
          <w:rFonts w:ascii="Arial" w:eastAsia="Times New Roman" w:hAnsi="Arial" w:cs="Arial"/>
          <w:sz w:val="20"/>
          <w:szCs w:val="20"/>
        </w:rPr>
        <w:t>RETURN THIS PAGE</w:t>
      </w:r>
    </w:p>
    <w:p w14:paraId="78686346" w14:textId="77777777" w:rsidR="00665038" w:rsidRPr="00572824" w:rsidRDefault="00665038" w:rsidP="00665038">
      <w:pPr>
        <w:keepNext/>
        <w:shd w:val="clear" w:color="auto" w:fill="CCCCCC"/>
        <w:spacing w:after="0" w:line="240" w:lineRule="auto"/>
        <w:jc w:val="right"/>
        <w:rPr>
          <w:rFonts w:ascii="Arial" w:eastAsia="Times New Roman" w:hAnsi="Arial" w:cs="Arial"/>
          <w:sz w:val="20"/>
          <w:szCs w:val="20"/>
        </w:rPr>
      </w:pPr>
      <w:r w:rsidRPr="00572824">
        <w:rPr>
          <w:rFonts w:ascii="Arial" w:eastAsia="Times New Roman" w:hAnsi="Arial" w:cs="Arial"/>
          <w:sz w:val="20"/>
          <w:szCs w:val="20"/>
        </w:rPr>
        <w:lastRenderedPageBreak/>
        <w:t>RETURN THIS PAGE</w:t>
      </w:r>
      <w:r>
        <w:rPr>
          <w:rFonts w:ascii="Arial" w:eastAsia="Times New Roman" w:hAnsi="Arial" w:cs="Arial"/>
          <w:sz w:val="20"/>
          <w:szCs w:val="20"/>
        </w:rPr>
        <w:t xml:space="preserve"> 2</w:t>
      </w:r>
    </w:p>
    <w:p w14:paraId="57B55B28" w14:textId="77777777" w:rsidR="00572824" w:rsidRPr="00572824" w:rsidRDefault="00572824" w:rsidP="00C15B3E">
      <w:pPr>
        <w:keepNext/>
        <w:shd w:val="clear" w:color="auto" w:fill="CCCCCC"/>
        <w:spacing w:after="0" w:line="240" w:lineRule="auto"/>
        <w:jc w:val="right"/>
        <w:rPr>
          <w:rFonts w:ascii="Arial" w:eastAsia="Times New Roman" w:hAnsi="Arial" w:cs="Arial"/>
          <w:sz w:val="20"/>
          <w:szCs w:val="20"/>
        </w:rPr>
      </w:pPr>
    </w:p>
    <w:p w14:paraId="6376E891" w14:textId="77777777" w:rsidR="00572824" w:rsidRPr="00572824" w:rsidRDefault="00572824" w:rsidP="00C15B3E">
      <w:pPr>
        <w:keepNext/>
        <w:tabs>
          <w:tab w:val="left" w:pos="540"/>
          <w:tab w:val="left" w:pos="1080"/>
          <w:tab w:val="left" w:pos="1620"/>
          <w:tab w:val="left" w:pos="2160"/>
          <w:tab w:val="left" w:pos="2700"/>
        </w:tabs>
        <w:spacing w:after="0" w:line="240" w:lineRule="auto"/>
        <w:ind w:left="540" w:hanging="540"/>
        <w:jc w:val="center"/>
        <w:rPr>
          <w:rFonts w:ascii="Arial" w:eastAsia="Times New Roman" w:hAnsi="Arial" w:cs="Arial"/>
          <w:b/>
          <w:bCs/>
        </w:rPr>
      </w:pPr>
      <w:r w:rsidRPr="00572824">
        <w:rPr>
          <w:rFonts w:ascii="Arial" w:eastAsia="Times New Roman" w:hAnsi="Arial" w:cs="Arial"/>
          <w:bCs/>
        </w:rPr>
        <w:t xml:space="preserve">UNIVERSITY OF CENTRAL ARKANSAS    </w:t>
      </w:r>
    </w:p>
    <w:p w14:paraId="63C4F71D" w14:textId="77777777" w:rsidR="00572824" w:rsidRPr="00572824" w:rsidRDefault="00572824" w:rsidP="00C15B3E">
      <w:pPr>
        <w:keepNext/>
        <w:tabs>
          <w:tab w:val="left" w:pos="540"/>
          <w:tab w:val="left" w:pos="1080"/>
          <w:tab w:val="left" w:pos="1620"/>
          <w:tab w:val="left" w:pos="2160"/>
          <w:tab w:val="left" w:pos="2700"/>
        </w:tabs>
        <w:spacing w:after="0" w:line="240" w:lineRule="auto"/>
        <w:ind w:left="540" w:hanging="540"/>
        <w:jc w:val="center"/>
        <w:rPr>
          <w:rFonts w:ascii="Arial" w:eastAsia="Times New Roman" w:hAnsi="Arial" w:cs="Arial"/>
          <w:bCs/>
        </w:rPr>
      </w:pPr>
      <w:r w:rsidRPr="00572824">
        <w:rPr>
          <w:rFonts w:ascii="Arial" w:eastAsia="Times New Roman" w:hAnsi="Arial" w:cs="Arial"/>
          <w:bCs/>
        </w:rPr>
        <w:t>BSN APPLICATION FOR ADMISSION (cont.)</w:t>
      </w:r>
    </w:p>
    <w:p w14:paraId="1648F7B8" w14:textId="77777777" w:rsidR="00572824" w:rsidRPr="00C62CF3" w:rsidRDefault="00572824" w:rsidP="00C15B3E">
      <w:pPr>
        <w:keepNext/>
        <w:tabs>
          <w:tab w:val="left" w:pos="1080"/>
          <w:tab w:val="left" w:pos="1620"/>
          <w:tab w:val="left" w:pos="2160"/>
          <w:tab w:val="left" w:pos="2700"/>
        </w:tabs>
        <w:spacing w:after="0" w:line="240" w:lineRule="auto"/>
        <w:rPr>
          <w:rFonts w:ascii="Arial" w:eastAsia="Times New Roman" w:hAnsi="Arial" w:cs="Arial"/>
          <w:bCs/>
          <w:sz w:val="16"/>
          <w:szCs w:val="16"/>
        </w:rPr>
      </w:pPr>
    </w:p>
    <w:p w14:paraId="0853FBB4" w14:textId="77777777" w:rsidR="00C15B3E" w:rsidRPr="00572824" w:rsidRDefault="00C15B3E" w:rsidP="00C15B3E">
      <w:pPr>
        <w:keepNext/>
        <w:tabs>
          <w:tab w:val="left" w:pos="540"/>
          <w:tab w:val="left" w:pos="1080"/>
          <w:tab w:val="left" w:pos="1620"/>
          <w:tab w:val="left" w:pos="2160"/>
          <w:tab w:val="left" w:pos="2700"/>
        </w:tabs>
        <w:spacing w:after="0" w:line="240" w:lineRule="auto"/>
        <w:rPr>
          <w:rFonts w:ascii="Arial" w:eastAsia="Times New Roman" w:hAnsi="Arial" w:cs="Arial"/>
          <w:bCs/>
          <w:sz w:val="20"/>
          <w:szCs w:val="40"/>
        </w:rPr>
      </w:pPr>
      <w:r w:rsidRPr="00572824">
        <w:rPr>
          <w:rFonts w:ascii="Arial" w:eastAsia="Times New Roman" w:hAnsi="Arial" w:cs="Arial"/>
          <w:bCs/>
          <w:sz w:val="20"/>
          <w:szCs w:val="40"/>
        </w:rPr>
        <w:t>List all courses you are currently taking and the amount of course credit for each:</w:t>
      </w:r>
    </w:p>
    <w:p w14:paraId="18EBE22A" w14:textId="77777777" w:rsidR="00C15B3E" w:rsidRPr="00C62CF3" w:rsidRDefault="00C15B3E" w:rsidP="00C15B3E">
      <w:pPr>
        <w:keepNext/>
        <w:tabs>
          <w:tab w:val="left" w:pos="540"/>
          <w:tab w:val="left" w:pos="1080"/>
          <w:tab w:val="left" w:pos="1620"/>
          <w:tab w:val="left" w:pos="2160"/>
          <w:tab w:val="left" w:pos="2700"/>
        </w:tabs>
        <w:spacing w:after="0" w:line="240" w:lineRule="auto"/>
        <w:rPr>
          <w:rFonts w:ascii="Arial" w:eastAsia="Times New Roman" w:hAnsi="Arial" w:cs="Arial"/>
          <w:bCs/>
          <w:sz w:val="16"/>
          <w:szCs w:val="16"/>
        </w:rPr>
      </w:pPr>
    </w:p>
    <w:tbl>
      <w:tblPr>
        <w:tblStyle w:val="TableGrid1"/>
        <w:tblW w:w="0" w:type="auto"/>
        <w:tblInd w:w="175" w:type="dxa"/>
        <w:tblLayout w:type="fixed"/>
        <w:tblLook w:val="04A0" w:firstRow="1" w:lastRow="0" w:firstColumn="1" w:lastColumn="0" w:noHBand="0" w:noVBand="1"/>
      </w:tblPr>
      <w:tblGrid>
        <w:gridCol w:w="3539"/>
        <w:gridCol w:w="3538"/>
        <w:gridCol w:w="3003"/>
      </w:tblGrid>
      <w:tr w:rsidR="00C15B3E" w:rsidRPr="00572824" w14:paraId="45DFCBF0" w14:textId="77777777" w:rsidTr="004D13F4">
        <w:tc>
          <w:tcPr>
            <w:tcW w:w="3539" w:type="dxa"/>
          </w:tcPr>
          <w:p w14:paraId="2C501A75" w14:textId="77777777" w:rsidR="00C15B3E" w:rsidRPr="00572824" w:rsidRDefault="00C15B3E" w:rsidP="004D13F4">
            <w:pPr>
              <w:tabs>
                <w:tab w:val="left" w:pos="540"/>
                <w:tab w:val="left" w:pos="1080"/>
                <w:tab w:val="left" w:pos="1620"/>
                <w:tab w:val="left" w:pos="2160"/>
                <w:tab w:val="left" w:pos="2700"/>
              </w:tabs>
              <w:rPr>
                <w:rFonts w:ascii="Arial" w:eastAsia="Times New Roman" w:hAnsi="Arial" w:cs="Arial"/>
                <w:b/>
                <w:bCs/>
                <w:sz w:val="20"/>
                <w:szCs w:val="40"/>
              </w:rPr>
            </w:pPr>
            <w:r w:rsidRPr="00572824">
              <w:rPr>
                <w:rFonts w:ascii="Arial" w:eastAsia="Times New Roman" w:hAnsi="Arial" w:cs="Arial"/>
                <w:b/>
                <w:bCs/>
                <w:sz w:val="20"/>
                <w:szCs w:val="40"/>
              </w:rPr>
              <w:t>Institution</w:t>
            </w:r>
          </w:p>
        </w:tc>
        <w:tc>
          <w:tcPr>
            <w:tcW w:w="3538" w:type="dxa"/>
          </w:tcPr>
          <w:p w14:paraId="1813D2FF" w14:textId="77777777" w:rsidR="00C15B3E" w:rsidRPr="00572824" w:rsidRDefault="00C15B3E" w:rsidP="004D13F4">
            <w:pPr>
              <w:tabs>
                <w:tab w:val="left" w:pos="540"/>
                <w:tab w:val="left" w:pos="1080"/>
                <w:tab w:val="left" w:pos="1620"/>
                <w:tab w:val="left" w:pos="2160"/>
                <w:tab w:val="left" w:pos="2700"/>
              </w:tabs>
              <w:rPr>
                <w:rFonts w:ascii="Arial" w:eastAsia="Times New Roman" w:hAnsi="Arial" w:cs="Arial"/>
                <w:b/>
                <w:bCs/>
                <w:sz w:val="20"/>
                <w:szCs w:val="40"/>
              </w:rPr>
            </w:pPr>
            <w:r w:rsidRPr="00572824">
              <w:rPr>
                <w:rFonts w:ascii="Arial" w:eastAsia="Times New Roman" w:hAnsi="Arial" w:cs="Arial"/>
                <w:b/>
                <w:bCs/>
                <w:sz w:val="20"/>
                <w:szCs w:val="40"/>
              </w:rPr>
              <w:t>Course</w:t>
            </w:r>
            <w:r w:rsidR="00C62CF3">
              <w:rPr>
                <w:rFonts w:ascii="Arial" w:eastAsia="Times New Roman" w:hAnsi="Arial" w:cs="Arial"/>
                <w:b/>
                <w:bCs/>
                <w:sz w:val="20"/>
                <w:szCs w:val="40"/>
              </w:rPr>
              <w:t xml:space="preserve"> Prefix/Number</w:t>
            </w:r>
          </w:p>
        </w:tc>
        <w:tc>
          <w:tcPr>
            <w:tcW w:w="3003" w:type="dxa"/>
          </w:tcPr>
          <w:p w14:paraId="4B9247F8" w14:textId="77777777" w:rsidR="00C15B3E" w:rsidRPr="00572824" w:rsidRDefault="00C15B3E" w:rsidP="004D13F4">
            <w:pPr>
              <w:tabs>
                <w:tab w:val="left" w:pos="540"/>
                <w:tab w:val="left" w:pos="1080"/>
                <w:tab w:val="left" w:pos="1620"/>
                <w:tab w:val="left" w:pos="2160"/>
                <w:tab w:val="left" w:pos="2700"/>
              </w:tabs>
              <w:rPr>
                <w:rFonts w:ascii="Arial" w:eastAsia="Times New Roman" w:hAnsi="Arial" w:cs="Arial"/>
                <w:b/>
                <w:bCs/>
                <w:sz w:val="20"/>
                <w:szCs w:val="40"/>
              </w:rPr>
            </w:pPr>
            <w:r w:rsidRPr="00572824">
              <w:rPr>
                <w:rFonts w:ascii="Arial" w:eastAsia="Times New Roman" w:hAnsi="Arial" w:cs="Arial"/>
                <w:b/>
                <w:bCs/>
                <w:sz w:val="20"/>
                <w:szCs w:val="40"/>
              </w:rPr>
              <w:t>Credit</w:t>
            </w:r>
          </w:p>
        </w:tc>
      </w:tr>
      <w:tr w:rsidR="00C15B3E" w:rsidRPr="00572824" w14:paraId="6C8CC20F" w14:textId="77777777" w:rsidTr="004D13F4">
        <w:tc>
          <w:tcPr>
            <w:tcW w:w="3539" w:type="dxa"/>
          </w:tcPr>
          <w:p w14:paraId="359F7DAC" w14:textId="77777777" w:rsidR="00C15B3E" w:rsidRPr="00572824" w:rsidRDefault="00C15B3E" w:rsidP="004D13F4">
            <w:pPr>
              <w:tabs>
                <w:tab w:val="left" w:pos="540"/>
                <w:tab w:val="left" w:pos="1080"/>
                <w:tab w:val="left" w:pos="1620"/>
                <w:tab w:val="left" w:pos="2160"/>
                <w:tab w:val="left" w:pos="2700"/>
              </w:tabs>
              <w:spacing w:before="120"/>
              <w:rPr>
                <w:rFonts w:ascii="Arial" w:eastAsia="Times New Roman" w:hAnsi="Arial" w:cs="Arial"/>
                <w:bCs/>
                <w:sz w:val="20"/>
                <w:szCs w:val="40"/>
              </w:rPr>
            </w:pPr>
          </w:p>
        </w:tc>
        <w:tc>
          <w:tcPr>
            <w:tcW w:w="3538" w:type="dxa"/>
          </w:tcPr>
          <w:p w14:paraId="42A4EDE6" w14:textId="77777777" w:rsidR="00C15B3E" w:rsidRPr="00572824" w:rsidRDefault="00C15B3E" w:rsidP="004D13F4">
            <w:pPr>
              <w:tabs>
                <w:tab w:val="left" w:pos="540"/>
                <w:tab w:val="left" w:pos="1080"/>
                <w:tab w:val="left" w:pos="1620"/>
                <w:tab w:val="left" w:pos="2160"/>
                <w:tab w:val="left" w:pos="2700"/>
              </w:tabs>
              <w:spacing w:before="120"/>
              <w:rPr>
                <w:rFonts w:ascii="Arial" w:eastAsia="Times New Roman" w:hAnsi="Arial" w:cs="Arial"/>
                <w:bCs/>
                <w:sz w:val="20"/>
                <w:szCs w:val="40"/>
              </w:rPr>
            </w:pPr>
          </w:p>
        </w:tc>
        <w:tc>
          <w:tcPr>
            <w:tcW w:w="3003" w:type="dxa"/>
          </w:tcPr>
          <w:p w14:paraId="4C477628" w14:textId="77777777" w:rsidR="00C15B3E" w:rsidRPr="00572824" w:rsidRDefault="00C15B3E" w:rsidP="004D13F4">
            <w:pPr>
              <w:tabs>
                <w:tab w:val="left" w:pos="540"/>
                <w:tab w:val="left" w:pos="1080"/>
                <w:tab w:val="left" w:pos="1620"/>
                <w:tab w:val="left" w:pos="2160"/>
                <w:tab w:val="left" w:pos="2700"/>
              </w:tabs>
              <w:spacing w:before="120"/>
              <w:rPr>
                <w:rFonts w:ascii="Arial" w:eastAsia="Times New Roman" w:hAnsi="Arial" w:cs="Arial"/>
                <w:bCs/>
                <w:sz w:val="20"/>
                <w:szCs w:val="40"/>
              </w:rPr>
            </w:pPr>
          </w:p>
        </w:tc>
      </w:tr>
      <w:tr w:rsidR="00C15B3E" w:rsidRPr="00572824" w14:paraId="26885C79" w14:textId="77777777" w:rsidTr="004D13F4">
        <w:tc>
          <w:tcPr>
            <w:tcW w:w="3539" w:type="dxa"/>
          </w:tcPr>
          <w:p w14:paraId="6EFD9802" w14:textId="77777777" w:rsidR="00C15B3E" w:rsidRPr="00572824" w:rsidRDefault="00C15B3E" w:rsidP="004D13F4">
            <w:pPr>
              <w:tabs>
                <w:tab w:val="left" w:pos="540"/>
                <w:tab w:val="left" w:pos="1080"/>
                <w:tab w:val="left" w:pos="1620"/>
                <w:tab w:val="left" w:pos="2160"/>
                <w:tab w:val="left" w:pos="2700"/>
              </w:tabs>
              <w:spacing w:before="120"/>
              <w:rPr>
                <w:rFonts w:ascii="Arial" w:eastAsia="Times New Roman" w:hAnsi="Arial" w:cs="Arial"/>
                <w:bCs/>
                <w:sz w:val="20"/>
                <w:szCs w:val="40"/>
              </w:rPr>
            </w:pPr>
          </w:p>
        </w:tc>
        <w:tc>
          <w:tcPr>
            <w:tcW w:w="3538" w:type="dxa"/>
          </w:tcPr>
          <w:p w14:paraId="11BD678F" w14:textId="77777777" w:rsidR="00C15B3E" w:rsidRPr="00572824" w:rsidRDefault="00C15B3E" w:rsidP="004D13F4">
            <w:pPr>
              <w:tabs>
                <w:tab w:val="left" w:pos="540"/>
                <w:tab w:val="left" w:pos="1080"/>
                <w:tab w:val="left" w:pos="1620"/>
                <w:tab w:val="left" w:pos="2160"/>
                <w:tab w:val="left" w:pos="2700"/>
              </w:tabs>
              <w:spacing w:before="120"/>
              <w:rPr>
                <w:rFonts w:ascii="Arial" w:eastAsia="Times New Roman" w:hAnsi="Arial" w:cs="Arial"/>
                <w:bCs/>
                <w:sz w:val="20"/>
                <w:szCs w:val="40"/>
              </w:rPr>
            </w:pPr>
          </w:p>
        </w:tc>
        <w:tc>
          <w:tcPr>
            <w:tcW w:w="3003" w:type="dxa"/>
          </w:tcPr>
          <w:p w14:paraId="2A3AA2E8" w14:textId="77777777" w:rsidR="00C15B3E" w:rsidRPr="00572824" w:rsidRDefault="00C15B3E" w:rsidP="004D13F4">
            <w:pPr>
              <w:tabs>
                <w:tab w:val="left" w:pos="540"/>
                <w:tab w:val="left" w:pos="1080"/>
                <w:tab w:val="left" w:pos="1620"/>
                <w:tab w:val="left" w:pos="2160"/>
                <w:tab w:val="left" w:pos="2700"/>
              </w:tabs>
              <w:spacing w:before="120"/>
              <w:rPr>
                <w:rFonts w:ascii="Arial" w:eastAsia="Times New Roman" w:hAnsi="Arial" w:cs="Arial"/>
                <w:bCs/>
                <w:sz w:val="20"/>
                <w:szCs w:val="40"/>
              </w:rPr>
            </w:pPr>
          </w:p>
        </w:tc>
      </w:tr>
      <w:tr w:rsidR="00C15B3E" w:rsidRPr="00572824" w14:paraId="6B9C69D8" w14:textId="77777777" w:rsidTr="004D13F4">
        <w:tc>
          <w:tcPr>
            <w:tcW w:w="3539" w:type="dxa"/>
          </w:tcPr>
          <w:p w14:paraId="58505EA7" w14:textId="77777777" w:rsidR="00C15B3E" w:rsidRPr="00572824" w:rsidRDefault="00C15B3E" w:rsidP="004D13F4">
            <w:pPr>
              <w:tabs>
                <w:tab w:val="left" w:pos="540"/>
                <w:tab w:val="left" w:pos="1080"/>
                <w:tab w:val="left" w:pos="1620"/>
                <w:tab w:val="left" w:pos="2160"/>
                <w:tab w:val="left" w:pos="2700"/>
              </w:tabs>
              <w:spacing w:before="120"/>
              <w:rPr>
                <w:rFonts w:ascii="Arial" w:eastAsia="Times New Roman" w:hAnsi="Arial" w:cs="Arial"/>
                <w:bCs/>
                <w:sz w:val="20"/>
                <w:szCs w:val="40"/>
              </w:rPr>
            </w:pPr>
          </w:p>
        </w:tc>
        <w:tc>
          <w:tcPr>
            <w:tcW w:w="3538" w:type="dxa"/>
          </w:tcPr>
          <w:p w14:paraId="1E4C1E90" w14:textId="77777777" w:rsidR="00C15B3E" w:rsidRPr="00572824" w:rsidRDefault="00C15B3E" w:rsidP="004D13F4">
            <w:pPr>
              <w:tabs>
                <w:tab w:val="left" w:pos="540"/>
                <w:tab w:val="left" w:pos="1080"/>
                <w:tab w:val="left" w:pos="1620"/>
                <w:tab w:val="left" w:pos="2160"/>
                <w:tab w:val="left" w:pos="2700"/>
              </w:tabs>
              <w:spacing w:before="120"/>
              <w:rPr>
                <w:rFonts w:ascii="Arial" w:eastAsia="Times New Roman" w:hAnsi="Arial" w:cs="Arial"/>
                <w:bCs/>
                <w:sz w:val="20"/>
                <w:szCs w:val="40"/>
              </w:rPr>
            </w:pPr>
          </w:p>
        </w:tc>
        <w:tc>
          <w:tcPr>
            <w:tcW w:w="3003" w:type="dxa"/>
          </w:tcPr>
          <w:p w14:paraId="693D3162" w14:textId="77777777" w:rsidR="00C15B3E" w:rsidRPr="00572824" w:rsidRDefault="00C15B3E" w:rsidP="004D13F4">
            <w:pPr>
              <w:tabs>
                <w:tab w:val="left" w:pos="540"/>
                <w:tab w:val="left" w:pos="1080"/>
                <w:tab w:val="left" w:pos="1620"/>
                <w:tab w:val="left" w:pos="2160"/>
                <w:tab w:val="left" w:pos="2700"/>
              </w:tabs>
              <w:spacing w:before="120"/>
              <w:rPr>
                <w:rFonts w:ascii="Arial" w:eastAsia="Times New Roman" w:hAnsi="Arial" w:cs="Arial"/>
                <w:bCs/>
                <w:sz w:val="20"/>
                <w:szCs w:val="40"/>
              </w:rPr>
            </w:pPr>
          </w:p>
        </w:tc>
      </w:tr>
      <w:tr w:rsidR="00C15B3E" w:rsidRPr="00572824" w14:paraId="235EA66A" w14:textId="77777777" w:rsidTr="004D13F4">
        <w:tc>
          <w:tcPr>
            <w:tcW w:w="3539" w:type="dxa"/>
          </w:tcPr>
          <w:p w14:paraId="6A957D3A" w14:textId="77777777" w:rsidR="00C15B3E" w:rsidRPr="00572824" w:rsidRDefault="00C15B3E" w:rsidP="004D13F4">
            <w:pPr>
              <w:tabs>
                <w:tab w:val="left" w:pos="540"/>
                <w:tab w:val="left" w:pos="1080"/>
                <w:tab w:val="left" w:pos="1620"/>
                <w:tab w:val="left" w:pos="2160"/>
                <w:tab w:val="left" w:pos="2700"/>
              </w:tabs>
              <w:spacing w:before="120"/>
              <w:rPr>
                <w:rFonts w:ascii="Arial" w:eastAsia="Times New Roman" w:hAnsi="Arial" w:cs="Arial"/>
                <w:bCs/>
                <w:sz w:val="20"/>
                <w:szCs w:val="40"/>
              </w:rPr>
            </w:pPr>
          </w:p>
        </w:tc>
        <w:tc>
          <w:tcPr>
            <w:tcW w:w="3538" w:type="dxa"/>
          </w:tcPr>
          <w:p w14:paraId="03F1FA5B" w14:textId="77777777" w:rsidR="00C15B3E" w:rsidRPr="00572824" w:rsidRDefault="00C15B3E" w:rsidP="004D13F4">
            <w:pPr>
              <w:tabs>
                <w:tab w:val="left" w:pos="540"/>
                <w:tab w:val="left" w:pos="1080"/>
                <w:tab w:val="left" w:pos="1620"/>
                <w:tab w:val="left" w:pos="2160"/>
                <w:tab w:val="left" w:pos="2700"/>
              </w:tabs>
              <w:spacing w:before="120"/>
              <w:rPr>
                <w:rFonts w:ascii="Arial" w:eastAsia="Times New Roman" w:hAnsi="Arial" w:cs="Arial"/>
                <w:bCs/>
                <w:sz w:val="20"/>
                <w:szCs w:val="40"/>
              </w:rPr>
            </w:pPr>
          </w:p>
        </w:tc>
        <w:tc>
          <w:tcPr>
            <w:tcW w:w="3003" w:type="dxa"/>
          </w:tcPr>
          <w:p w14:paraId="751E3831" w14:textId="77777777" w:rsidR="00C15B3E" w:rsidRPr="00572824" w:rsidRDefault="00C15B3E" w:rsidP="004D13F4">
            <w:pPr>
              <w:tabs>
                <w:tab w:val="left" w:pos="540"/>
                <w:tab w:val="left" w:pos="1080"/>
                <w:tab w:val="left" w:pos="1620"/>
                <w:tab w:val="left" w:pos="2160"/>
                <w:tab w:val="left" w:pos="2700"/>
              </w:tabs>
              <w:spacing w:before="120"/>
              <w:rPr>
                <w:rFonts w:ascii="Arial" w:eastAsia="Times New Roman" w:hAnsi="Arial" w:cs="Arial"/>
                <w:bCs/>
                <w:sz w:val="20"/>
                <w:szCs w:val="40"/>
              </w:rPr>
            </w:pPr>
          </w:p>
        </w:tc>
      </w:tr>
      <w:tr w:rsidR="00C15B3E" w:rsidRPr="00572824" w14:paraId="64F312F3" w14:textId="77777777" w:rsidTr="004D13F4">
        <w:tc>
          <w:tcPr>
            <w:tcW w:w="3539" w:type="dxa"/>
          </w:tcPr>
          <w:p w14:paraId="0122F8AB" w14:textId="77777777" w:rsidR="00C15B3E" w:rsidRPr="00572824" w:rsidRDefault="00C15B3E" w:rsidP="004D13F4">
            <w:pPr>
              <w:tabs>
                <w:tab w:val="left" w:pos="540"/>
                <w:tab w:val="left" w:pos="1080"/>
                <w:tab w:val="left" w:pos="1620"/>
                <w:tab w:val="left" w:pos="2160"/>
                <w:tab w:val="left" w:pos="2700"/>
              </w:tabs>
              <w:spacing w:before="120"/>
              <w:rPr>
                <w:rFonts w:ascii="Arial" w:eastAsia="Times New Roman" w:hAnsi="Arial" w:cs="Arial"/>
                <w:bCs/>
                <w:sz w:val="20"/>
                <w:szCs w:val="40"/>
              </w:rPr>
            </w:pPr>
          </w:p>
        </w:tc>
        <w:tc>
          <w:tcPr>
            <w:tcW w:w="3538" w:type="dxa"/>
          </w:tcPr>
          <w:p w14:paraId="35AA6887" w14:textId="77777777" w:rsidR="00C15B3E" w:rsidRPr="00572824" w:rsidRDefault="00C15B3E" w:rsidP="004D13F4">
            <w:pPr>
              <w:tabs>
                <w:tab w:val="left" w:pos="540"/>
                <w:tab w:val="left" w:pos="1080"/>
                <w:tab w:val="left" w:pos="1620"/>
                <w:tab w:val="left" w:pos="2160"/>
                <w:tab w:val="left" w:pos="2700"/>
              </w:tabs>
              <w:spacing w:before="120"/>
              <w:rPr>
                <w:rFonts w:ascii="Arial" w:eastAsia="Times New Roman" w:hAnsi="Arial" w:cs="Arial"/>
                <w:bCs/>
                <w:sz w:val="20"/>
                <w:szCs w:val="40"/>
              </w:rPr>
            </w:pPr>
          </w:p>
        </w:tc>
        <w:tc>
          <w:tcPr>
            <w:tcW w:w="3003" w:type="dxa"/>
          </w:tcPr>
          <w:p w14:paraId="6578C38E" w14:textId="77777777" w:rsidR="00C15B3E" w:rsidRPr="00572824" w:rsidRDefault="00C15B3E" w:rsidP="004D13F4">
            <w:pPr>
              <w:tabs>
                <w:tab w:val="left" w:pos="540"/>
                <w:tab w:val="left" w:pos="1080"/>
                <w:tab w:val="left" w:pos="1620"/>
                <w:tab w:val="left" w:pos="2160"/>
                <w:tab w:val="left" w:pos="2700"/>
              </w:tabs>
              <w:spacing w:before="120"/>
              <w:rPr>
                <w:rFonts w:ascii="Arial" w:eastAsia="Times New Roman" w:hAnsi="Arial" w:cs="Arial"/>
                <w:bCs/>
                <w:sz w:val="20"/>
                <w:szCs w:val="40"/>
              </w:rPr>
            </w:pPr>
          </w:p>
        </w:tc>
      </w:tr>
      <w:tr w:rsidR="00C62CF3" w:rsidRPr="00572824" w14:paraId="732ECB75" w14:textId="77777777" w:rsidTr="004D13F4">
        <w:tc>
          <w:tcPr>
            <w:tcW w:w="3539" w:type="dxa"/>
          </w:tcPr>
          <w:p w14:paraId="5C2AD17D" w14:textId="77777777" w:rsidR="00C62CF3" w:rsidRPr="00572824" w:rsidRDefault="00C62CF3" w:rsidP="004D13F4">
            <w:pPr>
              <w:tabs>
                <w:tab w:val="left" w:pos="540"/>
                <w:tab w:val="left" w:pos="1080"/>
                <w:tab w:val="left" w:pos="1620"/>
                <w:tab w:val="left" w:pos="2160"/>
                <w:tab w:val="left" w:pos="2700"/>
              </w:tabs>
              <w:spacing w:before="120"/>
              <w:rPr>
                <w:rFonts w:ascii="Arial" w:eastAsia="Times New Roman" w:hAnsi="Arial" w:cs="Arial"/>
                <w:bCs/>
                <w:sz w:val="20"/>
                <w:szCs w:val="40"/>
              </w:rPr>
            </w:pPr>
          </w:p>
        </w:tc>
        <w:tc>
          <w:tcPr>
            <w:tcW w:w="3538" w:type="dxa"/>
          </w:tcPr>
          <w:p w14:paraId="71B380BF" w14:textId="77777777" w:rsidR="00C62CF3" w:rsidRPr="00572824" w:rsidRDefault="00C62CF3" w:rsidP="004D13F4">
            <w:pPr>
              <w:tabs>
                <w:tab w:val="left" w:pos="540"/>
                <w:tab w:val="left" w:pos="1080"/>
                <w:tab w:val="left" w:pos="1620"/>
                <w:tab w:val="left" w:pos="2160"/>
                <w:tab w:val="left" w:pos="2700"/>
              </w:tabs>
              <w:spacing w:before="120"/>
              <w:rPr>
                <w:rFonts w:ascii="Arial" w:eastAsia="Times New Roman" w:hAnsi="Arial" w:cs="Arial"/>
                <w:bCs/>
                <w:sz w:val="20"/>
                <w:szCs w:val="40"/>
              </w:rPr>
            </w:pPr>
          </w:p>
        </w:tc>
        <w:tc>
          <w:tcPr>
            <w:tcW w:w="3003" w:type="dxa"/>
          </w:tcPr>
          <w:p w14:paraId="0E5F2583" w14:textId="77777777" w:rsidR="00C62CF3" w:rsidRPr="00572824" w:rsidRDefault="00C62CF3" w:rsidP="004D13F4">
            <w:pPr>
              <w:tabs>
                <w:tab w:val="left" w:pos="540"/>
                <w:tab w:val="left" w:pos="1080"/>
                <w:tab w:val="left" w:pos="1620"/>
                <w:tab w:val="left" w:pos="2160"/>
                <w:tab w:val="left" w:pos="2700"/>
              </w:tabs>
              <w:spacing w:before="120"/>
              <w:rPr>
                <w:rFonts w:ascii="Arial" w:eastAsia="Times New Roman" w:hAnsi="Arial" w:cs="Arial"/>
                <w:bCs/>
                <w:sz w:val="20"/>
                <w:szCs w:val="40"/>
              </w:rPr>
            </w:pPr>
          </w:p>
        </w:tc>
      </w:tr>
    </w:tbl>
    <w:p w14:paraId="65404289" w14:textId="77777777" w:rsidR="00C15B3E" w:rsidRPr="000A0C48" w:rsidRDefault="00C15B3E" w:rsidP="00C15B3E">
      <w:pPr>
        <w:tabs>
          <w:tab w:val="left" w:pos="540"/>
          <w:tab w:val="left" w:pos="1080"/>
          <w:tab w:val="left" w:pos="1620"/>
          <w:tab w:val="left" w:pos="2160"/>
          <w:tab w:val="left" w:pos="2700"/>
        </w:tabs>
        <w:spacing w:after="0" w:line="240" w:lineRule="auto"/>
        <w:rPr>
          <w:rFonts w:ascii="Arial" w:eastAsia="Times New Roman" w:hAnsi="Arial" w:cs="Arial"/>
          <w:bCs/>
          <w:i/>
          <w:sz w:val="16"/>
          <w:szCs w:val="16"/>
        </w:rPr>
      </w:pPr>
    </w:p>
    <w:p w14:paraId="6D45657F" w14:textId="77777777" w:rsidR="00572824" w:rsidRPr="00572824" w:rsidRDefault="00572824" w:rsidP="00572824">
      <w:pPr>
        <w:tabs>
          <w:tab w:val="left" w:pos="1080"/>
          <w:tab w:val="left" w:pos="1620"/>
          <w:tab w:val="left" w:pos="2160"/>
          <w:tab w:val="left" w:pos="2700"/>
        </w:tabs>
        <w:spacing w:after="0" w:line="240" w:lineRule="auto"/>
        <w:rPr>
          <w:rFonts w:ascii="Arial" w:eastAsia="Times New Roman" w:hAnsi="Arial" w:cs="Arial"/>
          <w:bCs/>
          <w:sz w:val="20"/>
          <w:szCs w:val="40"/>
        </w:rPr>
      </w:pPr>
      <w:r w:rsidRPr="00572824">
        <w:rPr>
          <w:rFonts w:ascii="Arial" w:eastAsia="Times New Roman" w:hAnsi="Arial" w:cs="Arial"/>
          <w:bCs/>
          <w:sz w:val="20"/>
          <w:szCs w:val="40"/>
        </w:rPr>
        <w:t xml:space="preserve">List all nursing major prerequisites which will </w:t>
      </w:r>
      <w:r w:rsidRPr="00572824">
        <w:rPr>
          <w:rFonts w:ascii="Arial" w:eastAsia="Times New Roman" w:hAnsi="Arial" w:cs="Arial"/>
          <w:bCs/>
          <w:sz w:val="20"/>
          <w:szCs w:val="40"/>
          <w:u w:val="single"/>
        </w:rPr>
        <w:t>NOT</w:t>
      </w:r>
      <w:r w:rsidRPr="00572824">
        <w:rPr>
          <w:rFonts w:ascii="Arial" w:eastAsia="Times New Roman" w:hAnsi="Arial" w:cs="Arial"/>
          <w:bCs/>
          <w:sz w:val="20"/>
          <w:szCs w:val="40"/>
        </w:rPr>
        <w:t xml:space="preserve"> be completed by the end of t</w:t>
      </w:r>
      <w:r w:rsidR="00F62AB2">
        <w:rPr>
          <w:rFonts w:ascii="Arial" w:eastAsia="Times New Roman" w:hAnsi="Arial" w:cs="Arial"/>
          <w:bCs/>
          <w:sz w:val="20"/>
          <w:szCs w:val="40"/>
        </w:rPr>
        <w:t xml:space="preserve">he spring semester and </w:t>
      </w:r>
      <w:r w:rsidRPr="00572824">
        <w:rPr>
          <w:rFonts w:ascii="Arial" w:eastAsia="Times New Roman" w:hAnsi="Arial" w:cs="Arial"/>
          <w:bCs/>
          <w:sz w:val="20"/>
          <w:szCs w:val="40"/>
        </w:rPr>
        <w:t>where you plan to complete the prerequisites</w:t>
      </w:r>
      <w:r w:rsidR="00C15B3E">
        <w:rPr>
          <w:rFonts w:ascii="Arial" w:eastAsia="Times New Roman" w:hAnsi="Arial" w:cs="Arial"/>
          <w:bCs/>
          <w:sz w:val="20"/>
          <w:szCs w:val="40"/>
        </w:rPr>
        <w:t>, if conditionally admitted into the BSN</w:t>
      </w:r>
      <w:r w:rsidR="00F62AB2">
        <w:rPr>
          <w:rFonts w:ascii="Arial" w:eastAsia="Times New Roman" w:hAnsi="Arial" w:cs="Arial"/>
          <w:bCs/>
          <w:sz w:val="20"/>
          <w:szCs w:val="40"/>
        </w:rPr>
        <w:t xml:space="preserve">.  Prerequisite deficits </w:t>
      </w:r>
      <w:r w:rsidR="00F62AB2" w:rsidRPr="00F62AB2">
        <w:rPr>
          <w:rFonts w:ascii="Arial" w:eastAsia="Times New Roman" w:hAnsi="Arial" w:cs="Arial"/>
          <w:b/>
          <w:bCs/>
          <w:sz w:val="20"/>
          <w:szCs w:val="40"/>
        </w:rPr>
        <w:t>must be</w:t>
      </w:r>
      <w:r w:rsidR="00F62AB2">
        <w:rPr>
          <w:rFonts w:ascii="Arial" w:eastAsia="Times New Roman" w:hAnsi="Arial" w:cs="Arial"/>
          <w:bCs/>
          <w:sz w:val="20"/>
          <w:szCs w:val="40"/>
        </w:rPr>
        <w:t xml:space="preserve"> completed during the summer 2016 term to begin the BSN degree program in Fall 2016.</w:t>
      </w:r>
    </w:p>
    <w:p w14:paraId="1A53B046" w14:textId="77777777" w:rsidR="00572824" w:rsidRPr="00C62CF3" w:rsidRDefault="00572824" w:rsidP="00572824">
      <w:pPr>
        <w:tabs>
          <w:tab w:val="left" w:pos="540"/>
          <w:tab w:val="left" w:pos="1080"/>
          <w:tab w:val="left" w:pos="1620"/>
          <w:tab w:val="left" w:pos="2160"/>
          <w:tab w:val="left" w:pos="2700"/>
        </w:tabs>
        <w:spacing w:after="0" w:line="240" w:lineRule="auto"/>
        <w:rPr>
          <w:rFonts w:ascii="Arial" w:eastAsia="Times New Roman" w:hAnsi="Arial" w:cs="Arial"/>
          <w:bCs/>
          <w:sz w:val="16"/>
          <w:szCs w:val="16"/>
        </w:rPr>
      </w:pPr>
    </w:p>
    <w:tbl>
      <w:tblPr>
        <w:tblStyle w:val="TableGrid1"/>
        <w:tblW w:w="0" w:type="auto"/>
        <w:tblInd w:w="175" w:type="dxa"/>
        <w:tblLayout w:type="fixed"/>
        <w:tblLook w:val="04A0" w:firstRow="1" w:lastRow="0" w:firstColumn="1" w:lastColumn="0" w:noHBand="0" w:noVBand="1"/>
      </w:tblPr>
      <w:tblGrid>
        <w:gridCol w:w="3533"/>
        <w:gridCol w:w="6"/>
        <w:gridCol w:w="3594"/>
        <w:gridCol w:w="2970"/>
      </w:tblGrid>
      <w:tr w:rsidR="00C62CF3" w:rsidRPr="00572824" w14:paraId="3133747C" w14:textId="77777777" w:rsidTr="00C62CF3">
        <w:tc>
          <w:tcPr>
            <w:tcW w:w="3539" w:type="dxa"/>
            <w:gridSpan w:val="2"/>
          </w:tcPr>
          <w:p w14:paraId="179E4014" w14:textId="77777777" w:rsidR="00C62CF3" w:rsidRPr="00572824" w:rsidRDefault="00C62CF3" w:rsidP="004D13F4">
            <w:pPr>
              <w:tabs>
                <w:tab w:val="left" w:pos="540"/>
                <w:tab w:val="left" w:pos="1080"/>
                <w:tab w:val="left" w:pos="1620"/>
                <w:tab w:val="left" w:pos="2160"/>
                <w:tab w:val="left" w:pos="2700"/>
              </w:tabs>
              <w:rPr>
                <w:rFonts w:ascii="Arial" w:eastAsia="Times New Roman" w:hAnsi="Arial" w:cs="Arial"/>
                <w:b/>
                <w:bCs/>
                <w:sz w:val="20"/>
                <w:szCs w:val="40"/>
              </w:rPr>
            </w:pPr>
            <w:r w:rsidRPr="00572824">
              <w:rPr>
                <w:rFonts w:ascii="Arial" w:eastAsia="Times New Roman" w:hAnsi="Arial" w:cs="Arial"/>
                <w:b/>
                <w:bCs/>
                <w:sz w:val="20"/>
                <w:szCs w:val="40"/>
              </w:rPr>
              <w:t>Institution</w:t>
            </w:r>
          </w:p>
        </w:tc>
        <w:tc>
          <w:tcPr>
            <w:tcW w:w="3594" w:type="dxa"/>
          </w:tcPr>
          <w:p w14:paraId="2D0D0028" w14:textId="77777777" w:rsidR="00C62CF3" w:rsidRPr="00572824" w:rsidRDefault="00C62CF3" w:rsidP="004D13F4">
            <w:pPr>
              <w:tabs>
                <w:tab w:val="left" w:pos="540"/>
                <w:tab w:val="left" w:pos="1080"/>
                <w:tab w:val="left" w:pos="1620"/>
                <w:tab w:val="left" w:pos="2160"/>
                <w:tab w:val="left" w:pos="2700"/>
              </w:tabs>
              <w:rPr>
                <w:rFonts w:ascii="Arial" w:eastAsia="Times New Roman" w:hAnsi="Arial" w:cs="Arial"/>
                <w:b/>
                <w:bCs/>
                <w:sz w:val="20"/>
                <w:szCs w:val="40"/>
              </w:rPr>
            </w:pPr>
            <w:r w:rsidRPr="00572824">
              <w:rPr>
                <w:rFonts w:ascii="Arial" w:eastAsia="Times New Roman" w:hAnsi="Arial" w:cs="Arial"/>
                <w:b/>
                <w:bCs/>
                <w:sz w:val="20"/>
                <w:szCs w:val="40"/>
              </w:rPr>
              <w:t>Course</w:t>
            </w:r>
            <w:r>
              <w:rPr>
                <w:rFonts w:ascii="Arial" w:eastAsia="Times New Roman" w:hAnsi="Arial" w:cs="Arial"/>
                <w:b/>
                <w:bCs/>
                <w:sz w:val="20"/>
                <w:szCs w:val="40"/>
              </w:rPr>
              <w:t xml:space="preserve"> Prefix/Number</w:t>
            </w:r>
          </w:p>
        </w:tc>
        <w:tc>
          <w:tcPr>
            <w:tcW w:w="2970" w:type="dxa"/>
          </w:tcPr>
          <w:p w14:paraId="66CBBD8B" w14:textId="77777777" w:rsidR="00C62CF3" w:rsidRPr="00572824" w:rsidRDefault="00C62CF3" w:rsidP="004D13F4">
            <w:pPr>
              <w:tabs>
                <w:tab w:val="left" w:pos="540"/>
                <w:tab w:val="left" w:pos="1080"/>
                <w:tab w:val="left" w:pos="1620"/>
                <w:tab w:val="left" w:pos="2160"/>
                <w:tab w:val="left" w:pos="2700"/>
              </w:tabs>
              <w:rPr>
                <w:rFonts w:ascii="Arial" w:eastAsia="Times New Roman" w:hAnsi="Arial" w:cs="Arial"/>
                <w:b/>
                <w:bCs/>
                <w:sz w:val="20"/>
                <w:szCs w:val="40"/>
              </w:rPr>
            </w:pPr>
            <w:r w:rsidRPr="00572824">
              <w:rPr>
                <w:rFonts w:ascii="Arial" w:eastAsia="Times New Roman" w:hAnsi="Arial" w:cs="Arial"/>
                <w:b/>
                <w:bCs/>
                <w:sz w:val="20"/>
                <w:szCs w:val="40"/>
              </w:rPr>
              <w:t>Credit</w:t>
            </w:r>
          </w:p>
        </w:tc>
      </w:tr>
      <w:tr w:rsidR="00572824" w:rsidRPr="00572824" w14:paraId="2B897873" w14:textId="77777777" w:rsidTr="00C62CF3">
        <w:tc>
          <w:tcPr>
            <w:tcW w:w="3533" w:type="dxa"/>
          </w:tcPr>
          <w:p w14:paraId="1E087D9C" w14:textId="77777777" w:rsidR="00572824" w:rsidRPr="00572824" w:rsidRDefault="00572824" w:rsidP="00572824">
            <w:pPr>
              <w:tabs>
                <w:tab w:val="left" w:pos="540"/>
                <w:tab w:val="left" w:pos="1080"/>
                <w:tab w:val="left" w:pos="1620"/>
                <w:tab w:val="left" w:pos="2160"/>
                <w:tab w:val="left" w:pos="2700"/>
              </w:tabs>
              <w:spacing w:before="120"/>
              <w:rPr>
                <w:rFonts w:ascii="Arial" w:eastAsia="Times New Roman" w:hAnsi="Arial" w:cs="Arial"/>
                <w:bCs/>
                <w:sz w:val="20"/>
                <w:szCs w:val="40"/>
              </w:rPr>
            </w:pPr>
          </w:p>
        </w:tc>
        <w:tc>
          <w:tcPr>
            <w:tcW w:w="3600" w:type="dxa"/>
            <w:gridSpan w:val="2"/>
          </w:tcPr>
          <w:p w14:paraId="46C784DD" w14:textId="77777777" w:rsidR="00572824" w:rsidRPr="00572824" w:rsidRDefault="00572824" w:rsidP="00572824">
            <w:pPr>
              <w:tabs>
                <w:tab w:val="left" w:pos="540"/>
                <w:tab w:val="left" w:pos="1080"/>
                <w:tab w:val="left" w:pos="1620"/>
                <w:tab w:val="left" w:pos="2160"/>
                <w:tab w:val="left" w:pos="2700"/>
              </w:tabs>
              <w:spacing w:before="120"/>
              <w:rPr>
                <w:rFonts w:ascii="Arial" w:eastAsia="Times New Roman" w:hAnsi="Arial" w:cs="Arial"/>
                <w:bCs/>
                <w:sz w:val="20"/>
                <w:szCs w:val="40"/>
              </w:rPr>
            </w:pPr>
          </w:p>
        </w:tc>
        <w:tc>
          <w:tcPr>
            <w:tcW w:w="2970" w:type="dxa"/>
          </w:tcPr>
          <w:p w14:paraId="6F40FF27" w14:textId="77777777" w:rsidR="00572824" w:rsidRPr="00572824" w:rsidRDefault="00572824" w:rsidP="00572824">
            <w:pPr>
              <w:tabs>
                <w:tab w:val="left" w:pos="540"/>
                <w:tab w:val="left" w:pos="1080"/>
                <w:tab w:val="left" w:pos="1620"/>
                <w:tab w:val="left" w:pos="2160"/>
                <w:tab w:val="left" w:pos="2700"/>
              </w:tabs>
              <w:spacing w:before="120"/>
              <w:rPr>
                <w:rFonts w:ascii="Arial" w:eastAsia="Times New Roman" w:hAnsi="Arial" w:cs="Arial"/>
                <w:bCs/>
                <w:sz w:val="20"/>
                <w:szCs w:val="40"/>
              </w:rPr>
            </w:pPr>
          </w:p>
        </w:tc>
      </w:tr>
      <w:tr w:rsidR="00572824" w:rsidRPr="00572824" w14:paraId="7D1470DD" w14:textId="77777777" w:rsidTr="00C62CF3">
        <w:tc>
          <w:tcPr>
            <w:tcW w:w="3533" w:type="dxa"/>
          </w:tcPr>
          <w:p w14:paraId="53DEA23A" w14:textId="77777777" w:rsidR="00572824" w:rsidRPr="00572824" w:rsidRDefault="00572824" w:rsidP="00572824">
            <w:pPr>
              <w:tabs>
                <w:tab w:val="left" w:pos="540"/>
                <w:tab w:val="left" w:pos="1080"/>
                <w:tab w:val="left" w:pos="1620"/>
                <w:tab w:val="left" w:pos="2160"/>
                <w:tab w:val="left" w:pos="2700"/>
              </w:tabs>
              <w:spacing w:before="120"/>
              <w:rPr>
                <w:rFonts w:ascii="Arial" w:eastAsia="Times New Roman" w:hAnsi="Arial" w:cs="Arial"/>
                <w:bCs/>
                <w:sz w:val="20"/>
                <w:szCs w:val="40"/>
              </w:rPr>
            </w:pPr>
          </w:p>
        </w:tc>
        <w:tc>
          <w:tcPr>
            <w:tcW w:w="3600" w:type="dxa"/>
            <w:gridSpan w:val="2"/>
          </w:tcPr>
          <w:p w14:paraId="1F026BBB" w14:textId="77777777" w:rsidR="00572824" w:rsidRPr="00572824" w:rsidRDefault="00572824" w:rsidP="00572824">
            <w:pPr>
              <w:tabs>
                <w:tab w:val="left" w:pos="540"/>
                <w:tab w:val="left" w:pos="1080"/>
                <w:tab w:val="left" w:pos="1620"/>
                <w:tab w:val="left" w:pos="2160"/>
                <w:tab w:val="left" w:pos="2700"/>
              </w:tabs>
              <w:spacing w:before="120"/>
              <w:rPr>
                <w:rFonts w:ascii="Arial" w:eastAsia="Times New Roman" w:hAnsi="Arial" w:cs="Arial"/>
                <w:bCs/>
                <w:sz w:val="20"/>
                <w:szCs w:val="40"/>
              </w:rPr>
            </w:pPr>
          </w:p>
        </w:tc>
        <w:tc>
          <w:tcPr>
            <w:tcW w:w="2970" w:type="dxa"/>
          </w:tcPr>
          <w:p w14:paraId="3AEBA48C" w14:textId="77777777" w:rsidR="00572824" w:rsidRPr="00572824" w:rsidRDefault="00572824" w:rsidP="00572824">
            <w:pPr>
              <w:tabs>
                <w:tab w:val="left" w:pos="540"/>
                <w:tab w:val="left" w:pos="1080"/>
                <w:tab w:val="left" w:pos="1620"/>
                <w:tab w:val="left" w:pos="2160"/>
                <w:tab w:val="left" w:pos="2700"/>
              </w:tabs>
              <w:spacing w:before="120"/>
              <w:rPr>
                <w:rFonts w:ascii="Arial" w:eastAsia="Times New Roman" w:hAnsi="Arial" w:cs="Arial"/>
                <w:bCs/>
                <w:sz w:val="20"/>
                <w:szCs w:val="40"/>
              </w:rPr>
            </w:pPr>
          </w:p>
        </w:tc>
      </w:tr>
      <w:tr w:rsidR="00572824" w:rsidRPr="00572824" w14:paraId="6CBFEAF1" w14:textId="77777777" w:rsidTr="00C62CF3">
        <w:tc>
          <w:tcPr>
            <w:tcW w:w="3533" w:type="dxa"/>
          </w:tcPr>
          <w:p w14:paraId="143ABE9B" w14:textId="77777777" w:rsidR="00572824" w:rsidRPr="00572824" w:rsidRDefault="00572824" w:rsidP="00572824">
            <w:pPr>
              <w:tabs>
                <w:tab w:val="left" w:pos="540"/>
                <w:tab w:val="left" w:pos="1080"/>
                <w:tab w:val="left" w:pos="1620"/>
                <w:tab w:val="left" w:pos="2160"/>
                <w:tab w:val="left" w:pos="2700"/>
              </w:tabs>
              <w:spacing w:before="120"/>
              <w:rPr>
                <w:rFonts w:ascii="Arial" w:eastAsia="Times New Roman" w:hAnsi="Arial" w:cs="Arial"/>
                <w:bCs/>
                <w:sz w:val="20"/>
                <w:szCs w:val="40"/>
              </w:rPr>
            </w:pPr>
          </w:p>
        </w:tc>
        <w:tc>
          <w:tcPr>
            <w:tcW w:w="3600" w:type="dxa"/>
            <w:gridSpan w:val="2"/>
          </w:tcPr>
          <w:p w14:paraId="2CAEFE93" w14:textId="77777777" w:rsidR="00572824" w:rsidRPr="00572824" w:rsidRDefault="00572824" w:rsidP="00572824">
            <w:pPr>
              <w:tabs>
                <w:tab w:val="left" w:pos="540"/>
                <w:tab w:val="left" w:pos="1080"/>
                <w:tab w:val="left" w:pos="1620"/>
                <w:tab w:val="left" w:pos="2160"/>
                <w:tab w:val="left" w:pos="2700"/>
              </w:tabs>
              <w:spacing w:before="120"/>
              <w:rPr>
                <w:rFonts w:ascii="Arial" w:eastAsia="Times New Roman" w:hAnsi="Arial" w:cs="Arial"/>
                <w:bCs/>
                <w:sz w:val="20"/>
                <w:szCs w:val="40"/>
              </w:rPr>
            </w:pPr>
          </w:p>
        </w:tc>
        <w:tc>
          <w:tcPr>
            <w:tcW w:w="2970" w:type="dxa"/>
          </w:tcPr>
          <w:p w14:paraId="50692511" w14:textId="77777777" w:rsidR="00572824" w:rsidRPr="00572824" w:rsidRDefault="00572824" w:rsidP="00572824">
            <w:pPr>
              <w:tabs>
                <w:tab w:val="left" w:pos="540"/>
                <w:tab w:val="left" w:pos="1080"/>
                <w:tab w:val="left" w:pos="1620"/>
                <w:tab w:val="left" w:pos="2160"/>
                <w:tab w:val="left" w:pos="2700"/>
              </w:tabs>
              <w:spacing w:before="120"/>
              <w:rPr>
                <w:rFonts w:ascii="Arial" w:eastAsia="Times New Roman" w:hAnsi="Arial" w:cs="Arial"/>
                <w:bCs/>
                <w:sz w:val="20"/>
                <w:szCs w:val="40"/>
              </w:rPr>
            </w:pPr>
          </w:p>
        </w:tc>
      </w:tr>
    </w:tbl>
    <w:p w14:paraId="19A523BA" w14:textId="77777777" w:rsidR="00572824" w:rsidRPr="00C62CF3" w:rsidRDefault="00572824" w:rsidP="00572824">
      <w:pPr>
        <w:tabs>
          <w:tab w:val="left" w:pos="540"/>
          <w:tab w:val="left" w:pos="1080"/>
          <w:tab w:val="left" w:pos="1620"/>
          <w:tab w:val="left" w:pos="2160"/>
          <w:tab w:val="left" w:pos="2700"/>
        </w:tabs>
        <w:spacing w:after="0" w:line="240" w:lineRule="auto"/>
        <w:rPr>
          <w:rFonts w:ascii="Arial" w:eastAsia="Times New Roman" w:hAnsi="Arial" w:cs="Arial"/>
          <w:bCs/>
          <w:sz w:val="16"/>
          <w:szCs w:val="16"/>
        </w:rPr>
      </w:pPr>
    </w:p>
    <w:p w14:paraId="6F5859EE" w14:textId="77777777" w:rsidR="00572824" w:rsidRPr="00C62CF3" w:rsidRDefault="00572824" w:rsidP="00572824">
      <w:pPr>
        <w:tabs>
          <w:tab w:val="left" w:pos="540"/>
          <w:tab w:val="left" w:pos="1080"/>
          <w:tab w:val="left" w:pos="1620"/>
          <w:tab w:val="left" w:pos="2160"/>
          <w:tab w:val="left" w:pos="2700"/>
        </w:tabs>
        <w:spacing w:after="0" w:line="240" w:lineRule="auto"/>
        <w:rPr>
          <w:rFonts w:ascii="Arial" w:eastAsia="Times New Roman" w:hAnsi="Arial" w:cs="Arial"/>
          <w:bCs/>
          <w:sz w:val="16"/>
          <w:szCs w:val="16"/>
        </w:rPr>
      </w:pPr>
    </w:p>
    <w:p w14:paraId="2B7EE49E" w14:textId="77777777" w:rsidR="00572824" w:rsidRPr="00F62AB2" w:rsidRDefault="00572824" w:rsidP="00572824">
      <w:pPr>
        <w:pBdr>
          <w:top w:val="single" w:sz="18" w:space="1" w:color="auto"/>
          <w:left w:val="single" w:sz="18" w:space="4" w:color="auto"/>
          <w:bottom w:val="single" w:sz="18" w:space="1" w:color="auto"/>
          <w:right w:val="single" w:sz="18" w:space="0" w:color="auto"/>
        </w:pBdr>
        <w:tabs>
          <w:tab w:val="left" w:pos="540"/>
          <w:tab w:val="left" w:pos="1080"/>
          <w:tab w:val="left" w:pos="1620"/>
          <w:tab w:val="left" w:pos="2160"/>
          <w:tab w:val="left" w:pos="2700"/>
        </w:tabs>
        <w:spacing w:after="0" w:line="240" w:lineRule="auto"/>
        <w:rPr>
          <w:rFonts w:ascii="Arial" w:eastAsia="Times New Roman" w:hAnsi="Arial" w:cs="Arial"/>
          <w:bCs/>
          <w:sz w:val="10"/>
          <w:szCs w:val="10"/>
        </w:rPr>
      </w:pPr>
    </w:p>
    <w:p w14:paraId="3E153D44" w14:textId="77777777" w:rsidR="00201D19" w:rsidRPr="00572824" w:rsidRDefault="00201D19" w:rsidP="00201D19">
      <w:pPr>
        <w:pBdr>
          <w:top w:val="single" w:sz="18" w:space="1" w:color="auto"/>
          <w:left w:val="single" w:sz="18" w:space="4" w:color="auto"/>
          <w:bottom w:val="single" w:sz="18" w:space="1" w:color="auto"/>
          <w:right w:val="single" w:sz="18" w:space="0" w:color="auto"/>
        </w:pBdr>
        <w:tabs>
          <w:tab w:val="left" w:pos="120"/>
          <w:tab w:val="left" w:pos="1080"/>
          <w:tab w:val="left" w:pos="1620"/>
          <w:tab w:val="left" w:pos="2160"/>
          <w:tab w:val="left" w:pos="2700"/>
        </w:tabs>
        <w:spacing w:after="0" w:line="240" w:lineRule="auto"/>
        <w:ind w:left="120" w:hanging="120"/>
        <w:rPr>
          <w:rFonts w:ascii="Arial" w:eastAsia="Times New Roman" w:hAnsi="Arial" w:cs="Arial"/>
          <w:bCs/>
          <w:sz w:val="20"/>
          <w:szCs w:val="40"/>
        </w:rPr>
      </w:pPr>
      <w:r w:rsidRPr="00572824">
        <w:rPr>
          <w:rFonts w:ascii="Arial" w:eastAsia="Times New Roman" w:hAnsi="Arial" w:cs="Arial"/>
          <w:bCs/>
          <w:sz w:val="20"/>
          <w:szCs w:val="40"/>
        </w:rPr>
        <w:tab/>
        <w:t xml:space="preserve">I have read and understand “Abilities and Skills for Admission to and Progression within the </w:t>
      </w:r>
      <w:r w:rsidRPr="00572824">
        <w:rPr>
          <w:rFonts w:ascii="Arial" w:eastAsia="Times New Roman" w:hAnsi="Arial" w:cs="Arial"/>
          <w:bCs/>
          <w:sz w:val="20"/>
          <w:szCs w:val="40"/>
        </w:rPr>
        <w:tab/>
      </w:r>
      <w:r w:rsidRPr="00572824">
        <w:rPr>
          <w:rFonts w:ascii="Arial" w:eastAsia="Times New Roman" w:hAnsi="Arial" w:cs="Arial"/>
          <w:bCs/>
          <w:sz w:val="20"/>
          <w:szCs w:val="40"/>
        </w:rPr>
        <w:tab/>
      </w:r>
      <w:r w:rsidRPr="00572824">
        <w:rPr>
          <w:rFonts w:ascii="Arial" w:eastAsia="Times New Roman" w:hAnsi="Arial" w:cs="Arial"/>
          <w:bCs/>
          <w:sz w:val="20"/>
          <w:szCs w:val="40"/>
          <w:u w:val="single"/>
        </w:rPr>
        <w:tab/>
      </w:r>
    </w:p>
    <w:p w14:paraId="4FDC3890" w14:textId="77777777" w:rsidR="00201D19" w:rsidRPr="00572824" w:rsidRDefault="00201D19" w:rsidP="00201D19">
      <w:pPr>
        <w:pBdr>
          <w:top w:val="single" w:sz="18" w:space="1" w:color="auto"/>
          <w:left w:val="single" w:sz="18" w:space="4" w:color="auto"/>
          <w:bottom w:val="single" w:sz="18" w:space="1" w:color="auto"/>
          <w:right w:val="single" w:sz="18" w:space="0" w:color="auto"/>
        </w:pBdr>
        <w:tabs>
          <w:tab w:val="left" w:pos="120"/>
          <w:tab w:val="left" w:pos="1080"/>
          <w:tab w:val="left" w:pos="1620"/>
          <w:tab w:val="left" w:pos="2160"/>
          <w:tab w:val="left" w:pos="2700"/>
        </w:tabs>
        <w:spacing w:after="0" w:line="240" w:lineRule="auto"/>
        <w:ind w:left="120" w:hanging="120"/>
        <w:rPr>
          <w:rFonts w:ascii="Arial" w:eastAsia="Times New Roman" w:hAnsi="Arial" w:cs="Arial"/>
          <w:bCs/>
          <w:sz w:val="20"/>
          <w:szCs w:val="40"/>
        </w:rPr>
      </w:pPr>
      <w:r w:rsidRPr="00572824">
        <w:rPr>
          <w:rFonts w:ascii="Arial" w:eastAsia="Times New Roman" w:hAnsi="Arial" w:cs="Arial"/>
          <w:bCs/>
          <w:sz w:val="20"/>
          <w:szCs w:val="40"/>
        </w:rPr>
        <w:tab/>
        <w:t>“Undergraduate Nursing Major”.  I possess the necessary skills and abilities described.</w:t>
      </w:r>
      <w:r w:rsidRPr="00572824">
        <w:rPr>
          <w:rFonts w:ascii="Arial" w:eastAsia="Times New Roman" w:hAnsi="Arial" w:cs="Arial"/>
          <w:bCs/>
          <w:sz w:val="20"/>
          <w:szCs w:val="40"/>
        </w:rPr>
        <w:tab/>
      </w:r>
      <w:r w:rsidRPr="00572824">
        <w:rPr>
          <w:rFonts w:ascii="Arial" w:eastAsia="Times New Roman" w:hAnsi="Arial" w:cs="Arial"/>
          <w:bCs/>
          <w:sz w:val="20"/>
          <w:szCs w:val="40"/>
        </w:rPr>
        <w:tab/>
      </w:r>
      <w:r w:rsidRPr="00572824">
        <w:rPr>
          <w:rFonts w:ascii="Arial" w:eastAsia="Times New Roman" w:hAnsi="Arial" w:cs="Arial"/>
          <w:bCs/>
          <w:sz w:val="20"/>
          <w:szCs w:val="40"/>
        </w:rPr>
        <w:tab/>
        <w:t xml:space="preserve">   Initial</w:t>
      </w:r>
    </w:p>
    <w:p w14:paraId="4E72C481" w14:textId="77777777" w:rsidR="00201D19" w:rsidRPr="00F62AB2" w:rsidRDefault="00201D19" w:rsidP="00201D19">
      <w:pPr>
        <w:pBdr>
          <w:top w:val="single" w:sz="18" w:space="1" w:color="auto"/>
          <w:left w:val="single" w:sz="18" w:space="4" w:color="auto"/>
          <w:bottom w:val="single" w:sz="18" w:space="1" w:color="auto"/>
          <w:right w:val="single" w:sz="18" w:space="0" w:color="auto"/>
        </w:pBdr>
        <w:tabs>
          <w:tab w:val="left" w:pos="120"/>
          <w:tab w:val="left" w:pos="1080"/>
          <w:tab w:val="left" w:pos="1620"/>
          <w:tab w:val="left" w:pos="2160"/>
          <w:tab w:val="left" w:pos="2700"/>
        </w:tabs>
        <w:spacing w:after="0" w:line="240" w:lineRule="auto"/>
        <w:ind w:left="120" w:hanging="120"/>
        <w:rPr>
          <w:rFonts w:ascii="Arial" w:eastAsia="Times New Roman" w:hAnsi="Arial" w:cs="Arial"/>
          <w:bCs/>
          <w:sz w:val="16"/>
          <w:szCs w:val="16"/>
        </w:rPr>
      </w:pPr>
    </w:p>
    <w:p w14:paraId="23E95AB0" w14:textId="77777777" w:rsidR="00572824" w:rsidRPr="00572824" w:rsidRDefault="00572824" w:rsidP="00572824">
      <w:pPr>
        <w:pBdr>
          <w:top w:val="single" w:sz="18" w:space="1" w:color="auto"/>
          <w:left w:val="single" w:sz="18" w:space="4" w:color="auto"/>
          <w:bottom w:val="single" w:sz="18" w:space="1" w:color="auto"/>
          <w:right w:val="single" w:sz="18" w:space="0" w:color="auto"/>
        </w:pBdr>
        <w:tabs>
          <w:tab w:val="left" w:pos="120"/>
          <w:tab w:val="left" w:pos="1080"/>
          <w:tab w:val="left" w:pos="1620"/>
          <w:tab w:val="left" w:pos="2160"/>
          <w:tab w:val="left" w:pos="2700"/>
        </w:tabs>
        <w:spacing w:after="0" w:line="240" w:lineRule="auto"/>
        <w:ind w:left="120" w:hanging="120"/>
        <w:rPr>
          <w:rFonts w:ascii="Arial" w:eastAsia="Times New Roman" w:hAnsi="Arial" w:cs="Arial"/>
          <w:bCs/>
          <w:sz w:val="20"/>
          <w:szCs w:val="40"/>
        </w:rPr>
      </w:pPr>
      <w:r w:rsidRPr="00572824">
        <w:rPr>
          <w:rFonts w:ascii="Arial" w:eastAsia="Times New Roman" w:hAnsi="Arial" w:cs="Arial"/>
          <w:bCs/>
          <w:sz w:val="20"/>
          <w:szCs w:val="40"/>
        </w:rPr>
        <w:tab/>
        <w:t xml:space="preserve">I acknowledge that I have been informed that per state law, persons convicted of a crime </w:t>
      </w:r>
    </w:p>
    <w:p w14:paraId="4A48D2E6" w14:textId="77777777" w:rsidR="00572824" w:rsidRPr="00572824" w:rsidRDefault="00572824" w:rsidP="00572824">
      <w:pPr>
        <w:pBdr>
          <w:top w:val="single" w:sz="18" w:space="1" w:color="auto"/>
          <w:left w:val="single" w:sz="18" w:space="4" w:color="auto"/>
          <w:bottom w:val="single" w:sz="18" w:space="1" w:color="auto"/>
          <w:right w:val="single" w:sz="18" w:space="0" w:color="auto"/>
        </w:pBdr>
        <w:tabs>
          <w:tab w:val="left" w:pos="120"/>
          <w:tab w:val="left" w:pos="1080"/>
          <w:tab w:val="left" w:pos="1620"/>
          <w:tab w:val="left" w:pos="2160"/>
          <w:tab w:val="left" w:pos="2700"/>
        </w:tabs>
        <w:spacing w:after="0" w:line="240" w:lineRule="auto"/>
        <w:ind w:left="120" w:hanging="120"/>
        <w:rPr>
          <w:rFonts w:ascii="Arial" w:eastAsia="Times New Roman" w:hAnsi="Arial" w:cs="Arial"/>
          <w:bCs/>
          <w:sz w:val="20"/>
          <w:szCs w:val="40"/>
        </w:rPr>
      </w:pPr>
      <w:r w:rsidRPr="00572824">
        <w:rPr>
          <w:rFonts w:ascii="Arial" w:eastAsia="Times New Roman" w:hAnsi="Arial" w:cs="Arial"/>
          <w:bCs/>
          <w:sz w:val="20"/>
          <w:szCs w:val="40"/>
        </w:rPr>
        <w:tab/>
        <w:t xml:space="preserve">may not be eligible to take the examination required for licensure as a Registered Nurse (RN).  </w:t>
      </w:r>
    </w:p>
    <w:p w14:paraId="66CFADE6" w14:textId="77777777" w:rsidR="00572824" w:rsidRPr="00572824" w:rsidRDefault="00572824" w:rsidP="00572824">
      <w:pPr>
        <w:pBdr>
          <w:top w:val="single" w:sz="18" w:space="1" w:color="auto"/>
          <w:left w:val="single" w:sz="18" w:space="4" w:color="auto"/>
          <w:bottom w:val="single" w:sz="18" w:space="1" w:color="auto"/>
          <w:right w:val="single" w:sz="18" w:space="0" w:color="auto"/>
        </w:pBdr>
        <w:tabs>
          <w:tab w:val="left" w:pos="120"/>
          <w:tab w:val="left" w:pos="1080"/>
          <w:tab w:val="left" w:pos="1620"/>
          <w:tab w:val="left" w:pos="2160"/>
          <w:tab w:val="left" w:pos="2700"/>
        </w:tabs>
        <w:spacing w:after="0" w:line="240" w:lineRule="auto"/>
        <w:ind w:left="120" w:hanging="120"/>
        <w:rPr>
          <w:rFonts w:ascii="Arial" w:eastAsia="Times New Roman" w:hAnsi="Arial" w:cs="Arial"/>
          <w:bCs/>
          <w:sz w:val="20"/>
          <w:szCs w:val="40"/>
        </w:rPr>
      </w:pPr>
      <w:r w:rsidRPr="00572824">
        <w:rPr>
          <w:rFonts w:ascii="Arial" w:eastAsia="Times New Roman" w:hAnsi="Arial" w:cs="Arial"/>
          <w:bCs/>
          <w:sz w:val="20"/>
          <w:szCs w:val="40"/>
        </w:rPr>
        <w:tab/>
        <w:t xml:space="preserve">I have been informed where I may obtain a list of the crimes and that I may see the Department    </w:t>
      </w:r>
      <w:r w:rsidRPr="00572824">
        <w:rPr>
          <w:rFonts w:ascii="Arial" w:eastAsia="Times New Roman" w:hAnsi="Arial" w:cs="Arial"/>
          <w:bCs/>
          <w:sz w:val="20"/>
          <w:szCs w:val="40"/>
        </w:rPr>
        <w:tab/>
      </w:r>
      <w:r w:rsidRPr="00572824">
        <w:rPr>
          <w:rFonts w:ascii="Arial" w:eastAsia="Times New Roman" w:hAnsi="Arial" w:cs="Arial"/>
          <w:bCs/>
          <w:sz w:val="20"/>
          <w:szCs w:val="40"/>
          <w:u w:val="single"/>
        </w:rPr>
        <w:tab/>
      </w:r>
    </w:p>
    <w:p w14:paraId="484F436B" w14:textId="77777777" w:rsidR="00572824" w:rsidRPr="00572824" w:rsidRDefault="00572824" w:rsidP="00572824">
      <w:pPr>
        <w:pBdr>
          <w:top w:val="single" w:sz="18" w:space="1" w:color="auto"/>
          <w:left w:val="single" w:sz="18" w:space="4" w:color="auto"/>
          <w:bottom w:val="single" w:sz="18" w:space="1" w:color="auto"/>
          <w:right w:val="single" w:sz="18" w:space="0" w:color="auto"/>
        </w:pBdr>
        <w:tabs>
          <w:tab w:val="left" w:pos="120"/>
          <w:tab w:val="left" w:pos="1080"/>
          <w:tab w:val="left" w:pos="1620"/>
          <w:tab w:val="left" w:pos="2160"/>
          <w:tab w:val="left" w:pos="2700"/>
        </w:tabs>
        <w:spacing w:after="0" w:line="240" w:lineRule="auto"/>
        <w:ind w:left="120" w:hanging="120"/>
        <w:rPr>
          <w:rFonts w:ascii="Arial" w:eastAsia="Times New Roman" w:hAnsi="Arial" w:cs="Arial"/>
          <w:bCs/>
          <w:sz w:val="20"/>
          <w:szCs w:val="40"/>
        </w:rPr>
      </w:pPr>
      <w:r w:rsidRPr="00572824">
        <w:rPr>
          <w:rFonts w:ascii="Arial" w:eastAsia="Times New Roman" w:hAnsi="Arial" w:cs="Arial"/>
          <w:bCs/>
          <w:sz w:val="20"/>
          <w:szCs w:val="40"/>
        </w:rPr>
        <w:tab/>
        <w:t xml:space="preserve">of Nursing chairperson for more information.  I know that a criminal background report(s) will be </w:t>
      </w:r>
      <w:r w:rsidRPr="00572824">
        <w:rPr>
          <w:rFonts w:ascii="Arial" w:eastAsia="Times New Roman" w:hAnsi="Arial" w:cs="Arial"/>
          <w:bCs/>
          <w:sz w:val="20"/>
          <w:szCs w:val="40"/>
        </w:rPr>
        <w:tab/>
      </w:r>
      <w:r w:rsidRPr="00572824">
        <w:rPr>
          <w:rFonts w:ascii="Arial" w:eastAsia="Times New Roman" w:hAnsi="Arial" w:cs="Arial"/>
          <w:bCs/>
          <w:sz w:val="20"/>
          <w:szCs w:val="40"/>
        </w:rPr>
        <w:tab/>
        <w:t xml:space="preserve">   Initial</w:t>
      </w:r>
    </w:p>
    <w:p w14:paraId="23DA4B2C" w14:textId="77777777" w:rsidR="00572824" w:rsidRPr="00572824" w:rsidRDefault="00572824" w:rsidP="00572824">
      <w:pPr>
        <w:pBdr>
          <w:top w:val="single" w:sz="18" w:space="1" w:color="auto"/>
          <w:left w:val="single" w:sz="18" w:space="4" w:color="auto"/>
          <w:bottom w:val="single" w:sz="18" w:space="1" w:color="auto"/>
          <w:right w:val="single" w:sz="18" w:space="0" w:color="auto"/>
        </w:pBdr>
        <w:tabs>
          <w:tab w:val="left" w:pos="120"/>
          <w:tab w:val="left" w:pos="1080"/>
          <w:tab w:val="left" w:pos="1620"/>
          <w:tab w:val="left" w:pos="2160"/>
          <w:tab w:val="left" w:pos="2700"/>
        </w:tabs>
        <w:spacing w:after="0" w:line="240" w:lineRule="auto"/>
        <w:ind w:left="120" w:hanging="120"/>
        <w:rPr>
          <w:rFonts w:ascii="Arial" w:eastAsia="Times New Roman" w:hAnsi="Arial" w:cs="Arial"/>
          <w:bCs/>
          <w:sz w:val="20"/>
          <w:szCs w:val="40"/>
        </w:rPr>
      </w:pPr>
      <w:r w:rsidRPr="00572824">
        <w:rPr>
          <w:rFonts w:ascii="Arial" w:eastAsia="Times New Roman" w:hAnsi="Arial" w:cs="Arial"/>
          <w:bCs/>
          <w:sz w:val="20"/>
          <w:szCs w:val="40"/>
        </w:rPr>
        <w:tab/>
        <w:t>conducted on me while I am a student and that I will pay for my report(s).  I know that criminal</w:t>
      </w:r>
    </w:p>
    <w:p w14:paraId="08828EA9" w14:textId="77777777" w:rsidR="00572824" w:rsidRPr="00572824" w:rsidRDefault="00572824" w:rsidP="00572824">
      <w:pPr>
        <w:pBdr>
          <w:top w:val="single" w:sz="18" w:space="1" w:color="auto"/>
          <w:left w:val="single" w:sz="18" w:space="4" w:color="auto"/>
          <w:bottom w:val="single" w:sz="18" w:space="1" w:color="auto"/>
          <w:right w:val="single" w:sz="18" w:space="0" w:color="auto"/>
        </w:pBdr>
        <w:tabs>
          <w:tab w:val="left" w:pos="120"/>
          <w:tab w:val="left" w:pos="1080"/>
          <w:tab w:val="left" w:pos="1620"/>
          <w:tab w:val="left" w:pos="2160"/>
          <w:tab w:val="left" w:pos="2700"/>
        </w:tabs>
        <w:spacing w:after="0" w:line="240" w:lineRule="auto"/>
        <w:ind w:left="120" w:hanging="120"/>
        <w:rPr>
          <w:rFonts w:ascii="Arial" w:eastAsia="Times New Roman" w:hAnsi="Arial" w:cs="Arial"/>
          <w:bCs/>
          <w:sz w:val="20"/>
          <w:szCs w:val="40"/>
        </w:rPr>
      </w:pPr>
      <w:r w:rsidRPr="00572824">
        <w:rPr>
          <w:rFonts w:ascii="Arial" w:eastAsia="Times New Roman" w:hAnsi="Arial" w:cs="Arial"/>
          <w:bCs/>
          <w:sz w:val="20"/>
          <w:szCs w:val="40"/>
        </w:rPr>
        <w:tab/>
        <w:t>convictions might result in my dismissal from the program.</w:t>
      </w:r>
    </w:p>
    <w:p w14:paraId="13A79B4D" w14:textId="77777777" w:rsidR="00572824" w:rsidRPr="00F62AB2" w:rsidRDefault="00572824" w:rsidP="00572824">
      <w:pPr>
        <w:pBdr>
          <w:top w:val="single" w:sz="18" w:space="1" w:color="auto"/>
          <w:left w:val="single" w:sz="18" w:space="4" w:color="auto"/>
          <w:bottom w:val="single" w:sz="18" w:space="1" w:color="auto"/>
          <w:right w:val="single" w:sz="18" w:space="0" w:color="auto"/>
        </w:pBdr>
        <w:tabs>
          <w:tab w:val="left" w:pos="120"/>
          <w:tab w:val="left" w:pos="1080"/>
          <w:tab w:val="left" w:pos="1620"/>
          <w:tab w:val="left" w:pos="2160"/>
          <w:tab w:val="left" w:pos="2700"/>
        </w:tabs>
        <w:spacing w:after="0" w:line="240" w:lineRule="auto"/>
        <w:ind w:left="120" w:hanging="120"/>
        <w:rPr>
          <w:rFonts w:ascii="Arial" w:eastAsia="Times New Roman" w:hAnsi="Arial" w:cs="Arial"/>
          <w:bCs/>
          <w:sz w:val="16"/>
          <w:szCs w:val="16"/>
        </w:rPr>
      </w:pPr>
      <w:r w:rsidRPr="00572824">
        <w:rPr>
          <w:rFonts w:ascii="Arial" w:eastAsia="Times New Roman" w:hAnsi="Arial" w:cs="Arial"/>
          <w:bCs/>
          <w:sz w:val="20"/>
          <w:szCs w:val="40"/>
        </w:rPr>
        <w:tab/>
      </w:r>
    </w:p>
    <w:p w14:paraId="1FFD8B67" w14:textId="77777777" w:rsidR="00572824" w:rsidRPr="00572824" w:rsidRDefault="00572824" w:rsidP="00572824">
      <w:pPr>
        <w:pBdr>
          <w:top w:val="single" w:sz="18" w:space="1" w:color="auto"/>
          <w:left w:val="single" w:sz="18" w:space="4" w:color="auto"/>
          <w:bottom w:val="single" w:sz="18" w:space="1" w:color="auto"/>
          <w:right w:val="single" w:sz="18" w:space="0" w:color="auto"/>
        </w:pBdr>
        <w:tabs>
          <w:tab w:val="left" w:pos="120"/>
          <w:tab w:val="left" w:pos="1080"/>
          <w:tab w:val="left" w:pos="1620"/>
          <w:tab w:val="left" w:pos="2160"/>
          <w:tab w:val="left" w:pos="2700"/>
        </w:tabs>
        <w:spacing w:after="0" w:line="240" w:lineRule="auto"/>
        <w:ind w:left="120" w:hanging="120"/>
        <w:rPr>
          <w:rFonts w:ascii="Arial" w:eastAsia="Times New Roman" w:hAnsi="Arial" w:cs="Arial"/>
          <w:bCs/>
          <w:sz w:val="20"/>
          <w:szCs w:val="40"/>
        </w:rPr>
      </w:pPr>
      <w:r w:rsidRPr="00572824">
        <w:rPr>
          <w:rFonts w:ascii="Arial" w:eastAsia="Times New Roman" w:hAnsi="Arial" w:cs="Arial"/>
          <w:bCs/>
          <w:sz w:val="20"/>
          <w:szCs w:val="40"/>
        </w:rPr>
        <w:tab/>
        <w:t xml:space="preserve">By signing this form, I attest that the information I have provided is accurate and valid to the best of </w:t>
      </w:r>
    </w:p>
    <w:p w14:paraId="5CD9AB42" w14:textId="77777777" w:rsidR="00572824" w:rsidRPr="00572824" w:rsidRDefault="00572824" w:rsidP="00572824">
      <w:pPr>
        <w:pBdr>
          <w:top w:val="single" w:sz="18" w:space="1" w:color="auto"/>
          <w:left w:val="single" w:sz="18" w:space="4" w:color="auto"/>
          <w:bottom w:val="single" w:sz="18" w:space="1" w:color="auto"/>
          <w:right w:val="single" w:sz="18" w:space="0" w:color="auto"/>
        </w:pBdr>
        <w:tabs>
          <w:tab w:val="left" w:pos="120"/>
          <w:tab w:val="left" w:pos="1080"/>
          <w:tab w:val="left" w:pos="1620"/>
          <w:tab w:val="left" w:pos="2160"/>
          <w:tab w:val="left" w:pos="2700"/>
        </w:tabs>
        <w:spacing w:after="0" w:line="240" w:lineRule="auto"/>
        <w:ind w:left="120" w:hanging="120"/>
        <w:rPr>
          <w:rFonts w:ascii="Arial" w:eastAsia="Times New Roman" w:hAnsi="Arial" w:cs="Arial"/>
          <w:bCs/>
          <w:sz w:val="20"/>
          <w:szCs w:val="40"/>
        </w:rPr>
      </w:pPr>
      <w:r w:rsidRPr="00572824">
        <w:rPr>
          <w:rFonts w:ascii="Arial" w:eastAsia="Times New Roman" w:hAnsi="Arial" w:cs="Arial"/>
          <w:bCs/>
          <w:sz w:val="20"/>
          <w:szCs w:val="40"/>
        </w:rPr>
        <w:tab/>
        <w:t>my knowledge and is my acknowledgement of the above statements.</w:t>
      </w:r>
    </w:p>
    <w:p w14:paraId="258BEFB3" w14:textId="77777777" w:rsidR="00572824" w:rsidRPr="00F62AB2" w:rsidRDefault="00572824" w:rsidP="00572824">
      <w:pPr>
        <w:pBdr>
          <w:top w:val="single" w:sz="18" w:space="1" w:color="auto"/>
          <w:left w:val="single" w:sz="18" w:space="4" w:color="auto"/>
          <w:bottom w:val="single" w:sz="18" w:space="1" w:color="auto"/>
          <w:right w:val="single" w:sz="18" w:space="0" w:color="auto"/>
        </w:pBdr>
        <w:tabs>
          <w:tab w:val="left" w:pos="120"/>
          <w:tab w:val="left" w:pos="1080"/>
          <w:tab w:val="left" w:pos="1620"/>
          <w:tab w:val="left" w:pos="2160"/>
          <w:tab w:val="left" w:pos="2700"/>
        </w:tabs>
        <w:spacing w:after="0" w:line="240" w:lineRule="auto"/>
        <w:ind w:left="120" w:hanging="120"/>
        <w:rPr>
          <w:rFonts w:ascii="Arial" w:eastAsia="Times New Roman" w:hAnsi="Arial" w:cs="Arial"/>
          <w:bCs/>
          <w:sz w:val="16"/>
          <w:szCs w:val="16"/>
        </w:rPr>
      </w:pPr>
    </w:p>
    <w:p w14:paraId="04776F03" w14:textId="77777777" w:rsidR="00572824" w:rsidRPr="00572824" w:rsidRDefault="00572824" w:rsidP="00572824">
      <w:pPr>
        <w:pBdr>
          <w:top w:val="single" w:sz="18" w:space="1" w:color="auto"/>
          <w:left w:val="single" w:sz="18" w:space="4" w:color="auto"/>
          <w:bottom w:val="single" w:sz="18" w:space="1" w:color="auto"/>
          <w:right w:val="single" w:sz="18" w:space="0" w:color="auto"/>
        </w:pBdr>
        <w:tabs>
          <w:tab w:val="left" w:pos="240"/>
          <w:tab w:val="left" w:pos="1080"/>
          <w:tab w:val="left" w:pos="1620"/>
          <w:tab w:val="left" w:pos="2160"/>
          <w:tab w:val="left" w:pos="2700"/>
        </w:tabs>
        <w:spacing w:after="0" w:line="240" w:lineRule="auto"/>
        <w:rPr>
          <w:rFonts w:ascii="Arial" w:eastAsia="Times New Roman" w:hAnsi="Arial" w:cs="Arial"/>
          <w:bCs/>
          <w:sz w:val="20"/>
          <w:szCs w:val="40"/>
        </w:rPr>
      </w:pPr>
      <w:r w:rsidRPr="00572824">
        <w:rPr>
          <w:rFonts w:ascii="Arial" w:eastAsia="Times New Roman" w:hAnsi="Arial" w:cs="Arial"/>
          <w:bCs/>
          <w:sz w:val="20"/>
          <w:szCs w:val="40"/>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r w:rsidRPr="00572824">
        <w:rPr>
          <w:rFonts w:ascii="Arial" w:eastAsia="Times New Roman" w:hAnsi="Arial" w:cs="Arial"/>
          <w:bCs/>
          <w:sz w:val="20"/>
          <w:szCs w:val="40"/>
          <w:u w:val="single"/>
        </w:rPr>
        <w:tab/>
      </w:r>
    </w:p>
    <w:p w14:paraId="74EA766A" w14:textId="77777777" w:rsidR="00572824" w:rsidRPr="00572824" w:rsidRDefault="00572824" w:rsidP="00572824">
      <w:pPr>
        <w:pBdr>
          <w:top w:val="single" w:sz="18" w:space="1" w:color="auto"/>
          <w:left w:val="single" w:sz="18" w:space="4" w:color="auto"/>
          <w:bottom w:val="single" w:sz="18" w:space="1" w:color="auto"/>
          <w:right w:val="single" w:sz="18" w:space="0" w:color="auto"/>
        </w:pBdr>
        <w:tabs>
          <w:tab w:val="left" w:pos="240"/>
          <w:tab w:val="left" w:pos="1080"/>
          <w:tab w:val="left" w:pos="1620"/>
          <w:tab w:val="left" w:pos="2160"/>
          <w:tab w:val="left" w:pos="2700"/>
        </w:tabs>
        <w:spacing w:after="0" w:line="240" w:lineRule="auto"/>
        <w:rPr>
          <w:rFonts w:ascii="Arial" w:eastAsia="Times New Roman" w:hAnsi="Arial" w:cs="Arial"/>
          <w:bCs/>
          <w:sz w:val="20"/>
          <w:szCs w:val="40"/>
        </w:rPr>
      </w:pPr>
      <w:r w:rsidRPr="00572824">
        <w:rPr>
          <w:rFonts w:ascii="Arial" w:eastAsia="Times New Roman" w:hAnsi="Arial" w:cs="Arial"/>
          <w:bCs/>
          <w:sz w:val="20"/>
          <w:szCs w:val="40"/>
        </w:rPr>
        <w:tab/>
        <w:t>Signature</w:t>
      </w:r>
      <w:r w:rsidRPr="00572824">
        <w:rPr>
          <w:rFonts w:ascii="Arial" w:eastAsia="Times New Roman" w:hAnsi="Arial" w:cs="Arial"/>
          <w:bCs/>
          <w:sz w:val="20"/>
          <w:szCs w:val="40"/>
        </w:rPr>
        <w:tab/>
      </w:r>
      <w:r w:rsidRPr="00572824">
        <w:rPr>
          <w:rFonts w:ascii="Arial" w:eastAsia="Times New Roman" w:hAnsi="Arial" w:cs="Arial"/>
          <w:bCs/>
          <w:sz w:val="20"/>
          <w:szCs w:val="40"/>
        </w:rPr>
        <w:tab/>
      </w:r>
      <w:r w:rsidRPr="00572824">
        <w:rPr>
          <w:rFonts w:ascii="Arial" w:eastAsia="Times New Roman" w:hAnsi="Arial" w:cs="Arial"/>
          <w:bCs/>
          <w:sz w:val="20"/>
          <w:szCs w:val="40"/>
        </w:rPr>
        <w:tab/>
      </w:r>
      <w:r w:rsidRPr="00572824">
        <w:rPr>
          <w:rFonts w:ascii="Arial" w:eastAsia="Times New Roman" w:hAnsi="Arial" w:cs="Arial"/>
          <w:bCs/>
          <w:sz w:val="20"/>
          <w:szCs w:val="40"/>
        </w:rPr>
        <w:tab/>
      </w:r>
      <w:r w:rsidRPr="00572824">
        <w:rPr>
          <w:rFonts w:ascii="Arial" w:eastAsia="Times New Roman" w:hAnsi="Arial" w:cs="Arial"/>
          <w:bCs/>
          <w:sz w:val="20"/>
          <w:szCs w:val="40"/>
        </w:rPr>
        <w:tab/>
      </w:r>
      <w:r w:rsidRPr="00572824">
        <w:rPr>
          <w:rFonts w:ascii="Arial" w:eastAsia="Times New Roman" w:hAnsi="Arial" w:cs="Arial"/>
          <w:bCs/>
          <w:sz w:val="20"/>
          <w:szCs w:val="40"/>
        </w:rPr>
        <w:tab/>
      </w:r>
      <w:r w:rsidRPr="00572824">
        <w:rPr>
          <w:rFonts w:ascii="Arial" w:eastAsia="Times New Roman" w:hAnsi="Arial" w:cs="Arial"/>
          <w:bCs/>
          <w:sz w:val="20"/>
          <w:szCs w:val="40"/>
        </w:rPr>
        <w:tab/>
      </w:r>
      <w:r w:rsidRPr="00572824">
        <w:rPr>
          <w:rFonts w:ascii="Arial" w:eastAsia="Times New Roman" w:hAnsi="Arial" w:cs="Arial"/>
          <w:bCs/>
          <w:sz w:val="20"/>
          <w:szCs w:val="40"/>
        </w:rPr>
        <w:tab/>
      </w:r>
      <w:r w:rsidRPr="00572824">
        <w:rPr>
          <w:rFonts w:ascii="Arial" w:eastAsia="Times New Roman" w:hAnsi="Arial" w:cs="Arial"/>
          <w:bCs/>
          <w:sz w:val="20"/>
          <w:szCs w:val="40"/>
        </w:rPr>
        <w:tab/>
      </w:r>
      <w:r w:rsidRPr="00572824">
        <w:rPr>
          <w:rFonts w:ascii="Arial" w:eastAsia="Times New Roman" w:hAnsi="Arial" w:cs="Arial"/>
          <w:bCs/>
          <w:sz w:val="20"/>
          <w:szCs w:val="40"/>
        </w:rPr>
        <w:tab/>
      </w:r>
      <w:r w:rsidRPr="00572824">
        <w:rPr>
          <w:rFonts w:ascii="Arial" w:eastAsia="Times New Roman" w:hAnsi="Arial" w:cs="Arial"/>
          <w:bCs/>
          <w:sz w:val="20"/>
          <w:szCs w:val="40"/>
        </w:rPr>
        <w:tab/>
        <w:t>Date</w:t>
      </w:r>
    </w:p>
    <w:p w14:paraId="61CDC6C7" w14:textId="77777777" w:rsidR="00572824" w:rsidRPr="00F62AB2" w:rsidRDefault="00572824" w:rsidP="00572824">
      <w:pPr>
        <w:pBdr>
          <w:top w:val="single" w:sz="18" w:space="1" w:color="auto"/>
          <w:left w:val="single" w:sz="18" w:space="4" w:color="auto"/>
          <w:bottom w:val="single" w:sz="18" w:space="1" w:color="auto"/>
          <w:right w:val="single" w:sz="18" w:space="0" w:color="auto"/>
        </w:pBdr>
        <w:tabs>
          <w:tab w:val="left" w:pos="540"/>
          <w:tab w:val="left" w:pos="1080"/>
          <w:tab w:val="left" w:pos="1620"/>
          <w:tab w:val="left" w:pos="2160"/>
          <w:tab w:val="left" w:pos="2700"/>
        </w:tabs>
        <w:spacing w:after="0" w:line="240" w:lineRule="auto"/>
        <w:rPr>
          <w:rFonts w:ascii="Arial" w:eastAsia="Times New Roman" w:hAnsi="Arial" w:cs="Arial"/>
          <w:bCs/>
          <w:sz w:val="10"/>
          <w:szCs w:val="10"/>
        </w:rPr>
      </w:pPr>
    </w:p>
    <w:p w14:paraId="2E4FAD51" w14:textId="77777777" w:rsidR="00572824" w:rsidRPr="00C62CF3" w:rsidRDefault="00572824" w:rsidP="00572824">
      <w:pPr>
        <w:tabs>
          <w:tab w:val="left" w:pos="540"/>
          <w:tab w:val="left" w:pos="1080"/>
          <w:tab w:val="left" w:pos="1620"/>
          <w:tab w:val="left" w:pos="2160"/>
          <w:tab w:val="left" w:pos="2700"/>
        </w:tabs>
        <w:spacing w:after="0" w:line="240" w:lineRule="auto"/>
        <w:rPr>
          <w:rFonts w:ascii="Arial" w:eastAsia="Times New Roman" w:hAnsi="Arial" w:cs="Arial"/>
          <w:bCs/>
          <w:sz w:val="16"/>
          <w:szCs w:val="16"/>
        </w:rPr>
      </w:pPr>
    </w:p>
    <w:p w14:paraId="41B8BAEB" w14:textId="287506CB" w:rsidR="00572824" w:rsidRPr="00572824" w:rsidRDefault="00572824" w:rsidP="00572824">
      <w:pPr>
        <w:tabs>
          <w:tab w:val="left" w:pos="540"/>
          <w:tab w:val="left" w:pos="1080"/>
          <w:tab w:val="left" w:pos="1620"/>
          <w:tab w:val="left" w:pos="2160"/>
          <w:tab w:val="left" w:pos="2700"/>
        </w:tabs>
        <w:spacing w:after="0" w:line="240" w:lineRule="auto"/>
        <w:rPr>
          <w:rFonts w:ascii="Arial" w:eastAsia="Times New Roman" w:hAnsi="Arial" w:cs="Arial"/>
          <w:bCs/>
          <w:sz w:val="20"/>
          <w:szCs w:val="40"/>
        </w:rPr>
      </w:pPr>
      <w:r w:rsidRPr="00572824">
        <w:rPr>
          <w:rFonts w:ascii="Arial" w:eastAsia="Times New Roman" w:hAnsi="Arial" w:cs="Arial"/>
          <w:bCs/>
          <w:sz w:val="20"/>
          <w:szCs w:val="40"/>
        </w:rPr>
        <w:t xml:space="preserve">All applicants are to return the completed </w:t>
      </w:r>
      <w:r w:rsidR="00032078">
        <w:rPr>
          <w:rFonts w:ascii="Arial" w:eastAsia="Times New Roman" w:hAnsi="Arial" w:cs="Arial"/>
          <w:bCs/>
          <w:i/>
          <w:sz w:val="20"/>
          <w:szCs w:val="40"/>
          <w:u w:val="single"/>
        </w:rPr>
        <w:t>two</w:t>
      </w:r>
      <w:r w:rsidR="00032078" w:rsidRPr="00572824">
        <w:rPr>
          <w:rFonts w:ascii="Arial" w:eastAsia="Times New Roman" w:hAnsi="Arial" w:cs="Arial"/>
          <w:bCs/>
          <w:i/>
          <w:sz w:val="20"/>
          <w:szCs w:val="40"/>
          <w:u w:val="single"/>
        </w:rPr>
        <w:t>-page</w:t>
      </w:r>
      <w:r w:rsidRPr="00572824">
        <w:rPr>
          <w:rFonts w:ascii="Arial" w:eastAsia="Times New Roman" w:hAnsi="Arial" w:cs="Arial"/>
          <w:bCs/>
          <w:sz w:val="20"/>
          <w:szCs w:val="40"/>
        </w:rPr>
        <w:t xml:space="preserve"> application and the non-refundable $50.00 application fee (check or money order) </w:t>
      </w:r>
      <w:r w:rsidRPr="00572824">
        <w:rPr>
          <w:rFonts w:ascii="Arial" w:eastAsia="Times New Roman" w:hAnsi="Arial" w:cs="Arial"/>
          <w:b/>
          <w:bCs/>
          <w:i/>
          <w:sz w:val="20"/>
          <w:szCs w:val="40"/>
        </w:rPr>
        <w:t xml:space="preserve">payable to the UCA Department of Nursing.  </w:t>
      </w:r>
      <w:r w:rsidRPr="00572824">
        <w:rPr>
          <w:rFonts w:ascii="Arial" w:eastAsia="Times New Roman" w:hAnsi="Arial" w:cs="Arial"/>
          <w:b/>
          <w:bCs/>
          <w:i/>
          <w:sz w:val="20"/>
          <w:szCs w:val="40"/>
          <w:u w:val="single"/>
        </w:rPr>
        <w:t>No cash</w:t>
      </w:r>
      <w:r w:rsidR="00B06A87">
        <w:rPr>
          <w:rFonts w:ascii="Arial" w:eastAsia="Times New Roman" w:hAnsi="Arial" w:cs="Arial"/>
          <w:b/>
          <w:bCs/>
          <w:i/>
          <w:sz w:val="20"/>
          <w:szCs w:val="40"/>
          <w:u w:val="single"/>
        </w:rPr>
        <w:t>, debit, or credit cards</w:t>
      </w:r>
      <w:r w:rsidRPr="00572824">
        <w:rPr>
          <w:rFonts w:ascii="Arial" w:eastAsia="Times New Roman" w:hAnsi="Arial" w:cs="Arial"/>
          <w:b/>
          <w:bCs/>
          <w:i/>
          <w:sz w:val="20"/>
          <w:szCs w:val="40"/>
          <w:u w:val="single"/>
        </w:rPr>
        <w:t xml:space="preserve"> accepted</w:t>
      </w:r>
      <w:r w:rsidRPr="00572824">
        <w:rPr>
          <w:rFonts w:ascii="Arial" w:eastAsia="Times New Roman" w:hAnsi="Arial" w:cs="Arial"/>
          <w:bCs/>
          <w:sz w:val="20"/>
          <w:szCs w:val="40"/>
        </w:rPr>
        <w:t>.</w:t>
      </w:r>
    </w:p>
    <w:p w14:paraId="66E78F94" w14:textId="77777777" w:rsidR="00572824" w:rsidRPr="00C15B3E" w:rsidRDefault="00572824" w:rsidP="00572824">
      <w:pPr>
        <w:tabs>
          <w:tab w:val="left" w:pos="540"/>
          <w:tab w:val="left" w:pos="1080"/>
          <w:tab w:val="left" w:pos="1620"/>
          <w:tab w:val="left" w:pos="2160"/>
          <w:tab w:val="left" w:pos="2700"/>
        </w:tabs>
        <w:spacing w:after="0" w:line="240" w:lineRule="auto"/>
        <w:rPr>
          <w:rFonts w:ascii="Arial" w:eastAsia="Times New Roman" w:hAnsi="Arial" w:cs="Arial"/>
          <w:bCs/>
          <w:sz w:val="16"/>
          <w:szCs w:val="16"/>
        </w:rPr>
      </w:pPr>
    </w:p>
    <w:p w14:paraId="5C7C022C" w14:textId="77777777" w:rsidR="00572824" w:rsidRPr="00C15B3E" w:rsidRDefault="00572824" w:rsidP="00572824">
      <w:pPr>
        <w:tabs>
          <w:tab w:val="left" w:pos="540"/>
          <w:tab w:val="left" w:pos="1080"/>
          <w:tab w:val="left" w:pos="1620"/>
          <w:tab w:val="left" w:pos="2160"/>
          <w:tab w:val="left" w:pos="2700"/>
        </w:tabs>
        <w:spacing w:after="0" w:line="240" w:lineRule="auto"/>
        <w:rPr>
          <w:rFonts w:ascii="Arial" w:eastAsia="Times New Roman" w:hAnsi="Arial" w:cs="Arial"/>
          <w:bCs/>
          <w:sz w:val="16"/>
          <w:szCs w:val="16"/>
        </w:rPr>
      </w:pPr>
    </w:p>
    <w:tbl>
      <w:tblPr>
        <w:tblW w:w="0" w:type="auto"/>
        <w:tblInd w:w="3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572824" w:rsidRPr="00572824" w14:paraId="49B53C96" w14:textId="77777777" w:rsidTr="00DE2477">
        <w:tc>
          <w:tcPr>
            <w:tcW w:w="2160" w:type="dxa"/>
            <w:shd w:val="clear" w:color="auto" w:fill="auto"/>
          </w:tcPr>
          <w:p w14:paraId="1C6C30EC" w14:textId="77777777" w:rsidR="00572824" w:rsidRPr="00F62AB2" w:rsidRDefault="00572824" w:rsidP="00572824">
            <w:pPr>
              <w:tabs>
                <w:tab w:val="left" w:pos="540"/>
                <w:tab w:val="left" w:pos="1080"/>
                <w:tab w:val="left" w:pos="1620"/>
                <w:tab w:val="left" w:pos="2160"/>
                <w:tab w:val="left" w:pos="2700"/>
              </w:tabs>
              <w:spacing w:after="0" w:line="240" w:lineRule="auto"/>
              <w:rPr>
                <w:rFonts w:ascii="Arial" w:eastAsia="Times New Roman" w:hAnsi="Arial" w:cs="Arial"/>
                <w:b/>
                <w:bCs/>
                <w:sz w:val="16"/>
                <w:szCs w:val="16"/>
              </w:rPr>
            </w:pPr>
          </w:p>
          <w:p w14:paraId="7D9D8687" w14:textId="77777777" w:rsidR="00572824" w:rsidRPr="00572824" w:rsidRDefault="00C15B3E" w:rsidP="00572824">
            <w:pPr>
              <w:tabs>
                <w:tab w:val="left" w:pos="540"/>
                <w:tab w:val="left" w:pos="1080"/>
                <w:tab w:val="left" w:pos="1620"/>
                <w:tab w:val="left" w:pos="2160"/>
                <w:tab w:val="left" w:pos="2700"/>
              </w:tabs>
              <w:spacing w:after="0" w:line="240" w:lineRule="auto"/>
              <w:jc w:val="center"/>
              <w:rPr>
                <w:rFonts w:ascii="Arial" w:eastAsia="Times New Roman" w:hAnsi="Arial" w:cs="Arial"/>
                <w:b/>
                <w:bCs/>
                <w:sz w:val="20"/>
                <w:szCs w:val="40"/>
              </w:rPr>
            </w:pPr>
            <w:r>
              <w:rPr>
                <w:rFonts w:ascii="Arial" w:eastAsia="Times New Roman" w:hAnsi="Arial" w:cs="Arial"/>
                <w:b/>
                <w:bCs/>
                <w:sz w:val="20"/>
                <w:szCs w:val="40"/>
              </w:rPr>
              <w:t>Due MARCH 1,2016</w:t>
            </w:r>
          </w:p>
          <w:p w14:paraId="1F3EDD1C" w14:textId="77777777" w:rsidR="00572824" w:rsidRPr="00F62AB2" w:rsidRDefault="00572824" w:rsidP="00572824">
            <w:pPr>
              <w:tabs>
                <w:tab w:val="left" w:pos="540"/>
                <w:tab w:val="left" w:pos="1080"/>
                <w:tab w:val="left" w:pos="1620"/>
                <w:tab w:val="left" w:pos="2160"/>
                <w:tab w:val="left" w:pos="2700"/>
              </w:tabs>
              <w:spacing w:after="0" w:line="240" w:lineRule="auto"/>
              <w:jc w:val="center"/>
              <w:rPr>
                <w:rFonts w:ascii="Arial" w:eastAsia="Times New Roman" w:hAnsi="Arial" w:cs="Arial"/>
                <w:b/>
                <w:bCs/>
                <w:sz w:val="16"/>
                <w:szCs w:val="16"/>
              </w:rPr>
            </w:pPr>
          </w:p>
        </w:tc>
      </w:tr>
    </w:tbl>
    <w:p w14:paraId="48E20FEC" w14:textId="77777777" w:rsidR="00572824" w:rsidRPr="00C15B3E" w:rsidRDefault="00572824" w:rsidP="00572824">
      <w:pPr>
        <w:tabs>
          <w:tab w:val="left" w:pos="540"/>
          <w:tab w:val="left" w:pos="1080"/>
          <w:tab w:val="left" w:pos="1620"/>
          <w:tab w:val="left" w:pos="2160"/>
          <w:tab w:val="left" w:pos="2700"/>
        </w:tabs>
        <w:spacing w:after="0" w:line="240" w:lineRule="auto"/>
        <w:rPr>
          <w:rFonts w:ascii="Arial" w:eastAsia="Times New Roman" w:hAnsi="Arial" w:cs="Arial"/>
          <w:bCs/>
          <w:sz w:val="16"/>
          <w:szCs w:val="16"/>
        </w:rPr>
      </w:pPr>
    </w:p>
    <w:p w14:paraId="2389AAE0" w14:textId="77777777" w:rsidR="00572824" w:rsidRPr="00C15B3E" w:rsidRDefault="00572824" w:rsidP="00572824">
      <w:pPr>
        <w:tabs>
          <w:tab w:val="left" w:pos="540"/>
          <w:tab w:val="left" w:pos="1080"/>
          <w:tab w:val="left" w:pos="1620"/>
          <w:tab w:val="left" w:pos="2160"/>
          <w:tab w:val="left" w:pos="2700"/>
        </w:tabs>
        <w:spacing w:after="0" w:line="240" w:lineRule="auto"/>
        <w:rPr>
          <w:rFonts w:ascii="Arial" w:eastAsia="Times New Roman" w:hAnsi="Arial" w:cs="Arial"/>
          <w:bCs/>
          <w:sz w:val="16"/>
          <w:szCs w:val="16"/>
        </w:rPr>
      </w:pPr>
    </w:p>
    <w:p w14:paraId="736D1A8E" w14:textId="77777777" w:rsidR="00572824" w:rsidRPr="00572824" w:rsidRDefault="00572824" w:rsidP="00572824">
      <w:pPr>
        <w:tabs>
          <w:tab w:val="left" w:pos="540"/>
          <w:tab w:val="left" w:pos="1080"/>
          <w:tab w:val="left" w:pos="1620"/>
          <w:tab w:val="left" w:pos="2160"/>
          <w:tab w:val="left" w:pos="2700"/>
        </w:tabs>
        <w:spacing w:after="0" w:line="240" w:lineRule="auto"/>
        <w:rPr>
          <w:rFonts w:ascii="Arial" w:eastAsia="Times New Roman" w:hAnsi="Arial" w:cs="Arial"/>
          <w:bCs/>
          <w:sz w:val="20"/>
          <w:szCs w:val="40"/>
        </w:rPr>
      </w:pPr>
      <w:r w:rsidRPr="00572824">
        <w:rPr>
          <w:rFonts w:ascii="Arial" w:eastAsia="Times New Roman" w:hAnsi="Arial" w:cs="Arial"/>
          <w:sz w:val="20"/>
          <w:szCs w:val="40"/>
        </w:rPr>
        <w:t>Electronic submissions are NOT accepted.</w:t>
      </w:r>
      <w:bookmarkStart w:id="0" w:name="_GoBack"/>
      <w:bookmarkEnd w:id="0"/>
    </w:p>
    <w:p w14:paraId="3BA0A8DB" w14:textId="77777777" w:rsidR="00572824" w:rsidRPr="00C15B3E" w:rsidRDefault="00572824" w:rsidP="00572824">
      <w:pPr>
        <w:tabs>
          <w:tab w:val="left" w:pos="540"/>
          <w:tab w:val="left" w:pos="1080"/>
          <w:tab w:val="left" w:pos="1620"/>
          <w:tab w:val="left" w:pos="2160"/>
          <w:tab w:val="left" w:pos="2700"/>
        </w:tabs>
        <w:spacing w:after="0" w:line="240" w:lineRule="auto"/>
        <w:rPr>
          <w:rFonts w:ascii="Arial" w:eastAsia="Times New Roman" w:hAnsi="Arial" w:cs="Arial"/>
          <w:bCs/>
          <w:sz w:val="16"/>
          <w:szCs w:val="16"/>
        </w:rPr>
      </w:pPr>
    </w:p>
    <w:p w14:paraId="1D7AA95C" w14:textId="77777777" w:rsidR="00572824" w:rsidRPr="00572824" w:rsidRDefault="00572824" w:rsidP="00572824">
      <w:pPr>
        <w:tabs>
          <w:tab w:val="left" w:pos="540"/>
          <w:tab w:val="left" w:pos="1080"/>
          <w:tab w:val="left" w:pos="1620"/>
          <w:tab w:val="left" w:pos="2160"/>
          <w:tab w:val="left" w:pos="2700"/>
        </w:tabs>
        <w:spacing w:after="0" w:line="240" w:lineRule="auto"/>
        <w:rPr>
          <w:rFonts w:ascii="Arial" w:eastAsia="Times New Roman" w:hAnsi="Arial" w:cs="Arial"/>
          <w:bCs/>
          <w:sz w:val="20"/>
          <w:szCs w:val="40"/>
        </w:rPr>
      </w:pPr>
      <w:r w:rsidRPr="00572824">
        <w:rPr>
          <w:rFonts w:ascii="Arial" w:eastAsia="Times New Roman" w:hAnsi="Arial" w:cs="Arial"/>
          <w:bCs/>
          <w:sz w:val="20"/>
          <w:szCs w:val="40"/>
        </w:rPr>
        <w:t>Send application</w:t>
      </w:r>
      <w:r w:rsidR="005A0B9B">
        <w:rPr>
          <w:rFonts w:ascii="Arial" w:eastAsia="Times New Roman" w:hAnsi="Arial" w:cs="Arial"/>
          <w:bCs/>
          <w:sz w:val="20"/>
          <w:szCs w:val="40"/>
        </w:rPr>
        <w:t xml:space="preserve"> and application fee</w:t>
      </w:r>
      <w:r w:rsidRPr="00572824">
        <w:rPr>
          <w:rFonts w:ascii="Arial" w:eastAsia="Times New Roman" w:hAnsi="Arial" w:cs="Arial"/>
          <w:bCs/>
          <w:sz w:val="20"/>
          <w:szCs w:val="40"/>
        </w:rPr>
        <w:t xml:space="preserve"> to:</w:t>
      </w:r>
    </w:p>
    <w:p w14:paraId="05BFF30F" w14:textId="77777777" w:rsidR="00572824" w:rsidRPr="00572824" w:rsidRDefault="00572824" w:rsidP="00572824">
      <w:pPr>
        <w:tabs>
          <w:tab w:val="left" w:pos="540"/>
          <w:tab w:val="left" w:pos="1080"/>
          <w:tab w:val="left" w:pos="1620"/>
          <w:tab w:val="left" w:pos="2160"/>
          <w:tab w:val="left" w:pos="2700"/>
        </w:tabs>
        <w:spacing w:after="0" w:line="240" w:lineRule="auto"/>
        <w:rPr>
          <w:rFonts w:ascii="Arial" w:eastAsia="Times New Roman" w:hAnsi="Arial" w:cs="Arial"/>
          <w:bCs/>
          <w:sz w:val="20"/>
          <w:szCs w:val="40"/>
        </w:rPr>
      </w:pPr>
      <w:r w:rsidRPr="00572824">
        <w:rPr>
          <w:rFonts w:ascii="Arial" w:eastAsia="Times New Roman" w:hAnsi="Arial" w:cs="Arial"/>
          <w:bCs/>
          <w:sz w:val="20"/>
          <w:szCs w:val="40"/>
        </w:rPr>
        <w:tab/>
      </w:r>
      <w:r w:rsidRPr="00572824">
        <w:rPr>
          <w:rFonts w:ascii="Arial" w:eastAsia="Times New Roman" w:hAnsi="Arial" w:cs="Arial"/>
          <w:bCs/>
          <w:sz w:val="20"/>
          <w:szCs w:val="40"/>
        </w:rPr>
        <w:tab/>
        <w:t>University of Central Arkansas</w:t>
      </w:r>
    </w:p>
    <w:p w14:paraId="2FDC489D" w14:textId="77777777" w:rsidR="00572824" w:rsidRPr="00572824" w:rsidRDefault="00572824" w:rsidP="00572824">
      <w:pPr>
        <w:tabs>
          <w:tab w:val="left" w:pos="540"/>
          <w:tab w:val="left" w:pos="1080"/>
          <w:tab w:val="left" w:pos="1620"/>
          <w:tab w:val="left" w:pos="2160"/>
          <w:tab w:val="left" w:pos="2700"/>
        </w:tabs>
        <w:spacing w:after="0" w:line="240" w:lineRule="auto"/>
        <w:rPr>
          <w:rFonts w:ascii="Arial" w:eastAsia="Times New Roman" w:hAnsi="Arial" w:cs="Arial"/>
          <w:bCs/>
          <w:sz w:val="20"/>
          <w:szCs w:val="40"/>
        </w:rPr>
      </w:pPr>
      <w:r w:rsidRPr="00572824">
        <w:rPr>
          <w:rFonts w:ascii="Arial" w:eastAsia="Times New Roman" w:hAnsi="Arial" w:cs="Arial"/>
          <w:bCs/>
          <w:sz w:val="20"/>
          <w:szCs w:val="40"/>
        </w:rPr>
        <w:tab/>
      </w:r>
      <w:r w:rsidRPr="00572824">
        <w:rPr>
          <w:rFonts w:ascii="Arial" w:eastAsia="Times New Roman" w:hAnsi="Arial" w:cs="Arial"/>
          <w:bCs/>
          <w:sz w:val="20"/>
          <w:szCs w:val="40"/>
        </w:rPr>
        <w:tab/>
        <w:t>Department of Nursing, DHSC #114</w:t>
      </w:r>
    </w:p>
    <w:p w14:paraId="30DA716C" w14:textId="77777777" w:rsidR="00572824" w:rsidRPr="00572824" w:rsidRDefault="00572824" w:rsidP="00572824">
      <w:pPr>
        <w:tabs>
          <w:tab w:val="left" w:pos="540"/>
          <w:tab w:val="left" w:pos="1080"/>
          <w:tab w:val="left" w:pos="1620"/>
          <w:tab w:val="left" w:pos="2160"/>
          <w:tab w:val="left" w:pos="2700"/>
        </w:tabs>
        <w:spacing w:after="0" w:line="240" w:lineRule="auto"/>
        <w:rPr>
          <w:rFonts w:ascii="Arial" w:eastAsia="Times New Roman" w:hAnsi="Arial" w:cs="Arial"/>
          <w:bCs/>
          <w:sz w:val="20"/>
          <w:szCs w:val="40"/>
        </w:rPr>
      </w:pPr>
      <w:r w:rsidRPr="00572824">
        <w:rPr>
          <w:rFonts w:ascii="Arial" w:eastAsia="Times New Roman" w:hAnsi="Arial" w:cs="Arial"/>
          <w:bCs/>
          <w:sz w:val="20"/>
          <w:szCs w:val="40"/>
        </w:rPr>
        <w:tab/>
      </w:r>
      <w:r w:rsidRPr="00572824">
        <w:rPr>
          <w:rFonts w:ascii="Arial" w:eastAsia="Times New Roman" w:hAnsi="Arial" w:cs="Arial"/>
          <w:bCs/>
          <w:sz w:val="20"/>
          <w:szCs w:val="40"/>
        </w:rPr>
        <w:tab/>
        <w:t>201 S. Donaghey Avenue</w:t>
      </w:r>
    </w:p>
    <w:p w14:paraId="473E1387" w14:textId="77777777" w:rsidR="00572824" w:rsidRPr="00572824" w:rsidRDefault="00572824" w:rsidP="00572824">
      <w:pPr>
        <w:tabs>
          <w:tab w:val="left" w:pos="540"/>
          <w:tab w:val="left" w:pos="1080"/>
          <w:tab w:val="left" w:pos="1620"/>
          <w:tab w:val="left" w:pos="2160"/>
          <w:tab w:val="left" w:pos="2700"/>
        </w:tabs>
        <w:spacing w:after="0" w:line="240" w:lineRule="auto"/>
        <w:rPr>
          <w:rFonts w:ascii="Arial" w:eastAsia="Times New Roman" w:hAnsi="Arial" w:cs="Arial"/>
          <w:bCs/>
          <w:sz w:val="20"/>
          <w:szCs w:val="40"/>
        </w:rPr>
      </w:pPr>
      <w:r w:rsidRPr="00572824">
        <w:rPr>
          <w:rFonts w:ascii="Arial" w:eastAsia="Times New Roman" w:hAnsi="Arial" w:cs="Arial"/>
          <w:bCs/>
          <w:sz w:val="20"/>
          <w:szCs w:val="40"/>
        </w:rPr>
        <w:tab/>
      </w:r>
      <w:r w:rsidRPr="00572824">
        <w:rPr>
          <w:rFonts w:ascii="Arial" w:eastAsia="Times New Roman" w:hAnsi="Arial" w:cs="Arial"/>
          <w:bCs/>
          <w:sz w:val="20"/>
          <w:szCs w:val="40"/>
        </w:rPr>
        <w:tab/>
        <w:t>Conway, AR   72035-0001</w:t>
      </w:r>
    </w:p>
    <w:p w14:paraId="337FECF9" w14:textId="77777777" w:rsidR="00572824" w:rsidRPr="00572824" w:rsidRDefault="00572824" w:rsidP="00572824">
      <w:pPr>
        <w:shd w:val="clear" w:color="auto" w:fill="CCCCCC"/>
        <w:spacing w:after="0" w:line="240" w:lineRule="auto"/>
        <w:jc w:val="right"/>
        <w:rPr>
          <w:rFonts w:ascii="Arial" w:eastAsia="Times New Roman" w:hAnsi="Arial" w:cs="Arial"/>
          <w:sz w:val="20"/>
          <w:szCs w:val="20"/>
        </w:rPr>
      </w:pPr>
    </w:p>
    <w:p w14:paraId="4DB2D882" w14:textId="77777777" w:rsidR="00572824" w:rsidRPr="00572824" w:rsidRDefault="00572824" w:rsidP="00572824">
      <w:pPr>
        <w:shd w:val="clear" w:color="auto" w:fill="CCCCCC"/>
        <w:spacing w:after="0" w:line="240" w:lineRule="auto"/>
        <w:jc w:val="right"/>
        <w:rPr>
          <w:rFonts w:ascii="Arial" w:eastAsia="Times New Roman" w:hAnsi="Arial" w:cs="Arial"/>
          <w:b/>
          <w:sz w:val="20"/>
          <w:szCs w:val="20"/>
          <w:u w:val="single"/>
        </w:rPr>
      </w:pPr>
      <w:r w:rsidRPr="00572824">
        <w:rPr>
          <w:rFonts w:ascii="Arial" w:eastAsia="Times New Roman" w:hAnsi="Arial" w:cs="Arial"/>
          <w:sz w:val="20"/>
          <w:szCs w:val="20"/>
        </w:rPr>
        <w:t>RETURN THIS PAGE</w:t>
      </w:r>
      <w:r w:rsidRPr="00572824">
        <w:rPr>
          <w:rFonts w:ascii="Arial" w:eastAsia="Times New Roman" w:hAnsi="Arial" w:cs="Arial"/>
          <w:b/>
          <w:sz w:val="20"/>
          <w:szCs w:val="20"/>
          <w:u w:val="single"/>
        </w:rPr>
        <w:t xml:space="preserve"> </w:t>
      </w:r>
    </w:p>
    <w:p w14:paraId="6128DB13" w14:textId="77777777" w:rsidR="00572824" w:rsidRPr="00F62AB2" w:rsidRDefault="00572824" w:rsidP="00572824">
      <w:pPr>
        <w:spacing w:after="0" w:line="240" w:lineRule="auto"/>
        <w:rPr>
          <w:rFonts w:ascii="Arial" w:eastAsia="Times New Roman" w:hAnsi="Arial" w:cs="Times New Roman"/>
          <w:sz w:val="10"/>
          <w:szCs w:val="10"/>
        </w:rPr>
      </w:pPr>
    </w:p>
    <w:sectPr w:rsidR="00572824" w:rsidRPr="00F62AB2" w:rsidSect="000A0C48">
      <w:headerReference w:type="default" r:id="rId19"/>
      <w:footerReference w:type="default" r:id="rId20"/>
      <w:pgSz w:w="12240" w:h="15840"/>
      <w:pgMar w:top="432" w:right="720" w:bottom="432" w:left="720"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52200" w14:textId="77777777" w:rsidR="00472E9D" w:rsidRDefault="00472E9D" w:rsidP="004D4740">
      <w:pPr>
        <w:spacing w:after="0" w:line="240" w:lineRule="auto"/>
      </w:pPr>
      <w:r>
        <w:separator/>
      </w:r>
    </w:p>
  </w:endnote>
  <w:endnote w:type="continuationSeparator" w:id="0">
    <w:p w14:paraId="2A7B75F0" w14:textId="77777777" w:rsidR="00472E9D" w:rsidRDefault="00472E9D" w:rsidP="004D4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528E4" w14:textId="77777777" w:rsidR="001C5D96" w:rsidRDefault="001C5D9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743097973"/>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p w14:paraId="02DFD89B" w14:textId="77777777" w:rsidR="00827BAA" w:rsidRPr="00885C9F" w:rsidRDefault="00827BAA" w:rsidP="00885C9F">
            <w:pPr>
              <w:pStyle w:val="Footer"/>
              <w:jc w:val="center"/>
              <w:rPr>
                <w:rFonts w:ascii="Arial" w:hAnsi="Arial" w:cs="Arial"/>
                <w:sz w:val="20"/>
                <w:szCs w:val="20"/>
              </w:rPr>
            </w:pPr>
            <w:r w:rsidRPr="00885C9F">
              <w:rPr>
                <w:rFonts w:ascii="Arial" w:hAnsi="Arial" w:cs="Arial"/>
                <w:sz w:val="20"/>
                <w:szCs w:val="20"/>
              </w:rPr>
              <w:t xml:space="preserve">Page </w:t>
            </w:r>
            <w:r w:rsidRPr="00885C9F">
              <w:rPr>
                <w:rFonts w:ascii="Arial" w:hAnsi="Arial" w:cs="Arial"/>
                <w:bCs/>
                <w:sz w:val="20"/>
                <w:szCs w:val="20"/>
              </w:rPr>
              <w:fldChar w:fldCharType="begin"/>
            </w:r>
            <w:r w:rsidRPr="00885C9F">
              <w:rPr>
                <w:rFonts w:ascii="Arial" w:hAnsi="Arial" w:cs="Arial"/>
                <w:bCs/>
                <w:sz w:val="20"/>
                <w:szCs w:val="20"/>
              </w:rPr>
              <w:instrText xml:space="preserve"> PAGE </w:instrText>
            </w:r>
            <w:r w:rsidRPr="00885C9F">
              <w:rPr>
                <w:rFonts w:ascii="Arial" w:hAnsi="Arial" w:cs="Arial"/>
                <w:bCs/>
                <w:sz w:val="20"/>
                <w:szCs w:val="20"/>
              </w:rPr>
              <w:fldChar w:fldCharType="separate"/>
            </w:r>
            <w:r w:rsidR="00F62C26">
              <w:rPr>
                <w:rFonts w:ascii="Arial" w:hAnsi="Arial" w:cs="Arial"/>
                <w:bCs/>
                <w:noProof/>
                <w:sz w:val="20"/>
                <w:szCs w:val="20"/>
              </w:rPr>
              <w:t>5</w:t>
            </w:r>
            <w:r w:rsidRPr="00885C9F">
              <w:rPr>
                <w:rFonts w:ascii="Arial" w:hAnsi="Arial" w:cs="Arial"/>
                <w:bCs/>
                <w:sz w:val="20"/>
                <w:szCs w:val="20"/>
              </w:rPr>
              <w:fldChar w:fldCharType="end"/>
            </w:r>
            <w:r w:rsidRPr="00885C9F">
              <w:rPr>
                <w:rFonts w:ascii="Arial" w:hAnsi="Arial" w:cs="Arial"/>
                <w:sz w:val="20"/>
                <w:szCs w:val="20"/>
              </w:rPr>
              <w:t xml:space="preserve"> of </w:t>
            </w:r>
            <w:r w:rsidRPr="00885C9F">
              <w:rPr>
                <w:rFonts w:ascii="Arial" w:hAnsi="Arial" w:cs="Arial"/>
                <w:bCs/>
                <w:sz w:val="20"/>
                <w:szCs w:val="20"/>
              </w:rPr>
              <w:fldChar w:fldCharType="begin"/>
            </w:r>
            <w:r w:rsidRPr="00885C9F">
              <w:rPr>
                <w:rFonts w:ascii="Arial" w:hAnsi="Arial" w:cs="Arial"/>
                <w:bCs/>
                <w:sz w:val="20"/>
                <w:szCs w:val="20"/>
              </w:rPr>
              <w:instrText xml:space="preserve"> NUMPAGES  </w:instrText>
            </w:r>
            <w:r w:rsidRPr="00885C9F">
              <w:rPr>
                <w:rFonts w:ascii="Arial" w:hAnsi="Arial" w:cs="Arial"/>
                <w:bCs/>
                <w:sz w:val="20"/>
                <w:szCs w:val="20"/>
              </w:rPr>
              <w:fldChar w:fldCharType="separate"/>
            </w:r>
            <w:r w:rsidR="00F62C26">
              <w:rPr>
                <w:rFonts w:ascii="Arial" w:hAnsi="Arial" w:cs="Arial"/>
                <w:bCs/>
                <w:noProof/>
                <w:sz w:val="20"/>
                <w:szCs w:val="20"/>
              </w:rPr>
              <w:t>8</w:t>
            </w:r>
            <w:r w:rsidRPr="00885C9F">
              <w:rPr>
                <w:rFonts w:ascii="Arial" w:hAnsi="Arial" w:cs="Arial"/>
                <w:bCs/>
                <w:sz w:val="20"/>
                <w:szCs w:val="20"/>
              </w:rPr>
              <w:fldChar w:fldCharType="end"/>
            </w:r>
          </w:p>
        </w:sdtContent>
      </w:sdt>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830895"/>
      <w:docPartObj>
        <w:docPartGallery w:val="Page Numbers (Bottom of Page)"/>
        <w:docPartUnique/>
      </w:docPartObj>
    </w:sdtPr>
    <w:sdtEndPr/>
    <w:sdtContent>
      <w:sdt>
        <w:sdtPr>
          <w:id w:val="1333490997"/>
          <w:docPartObj>
            <w:docPartGallery w:val="Page Numbers (Top of Page)"/>
            <w:docPartUnique/>
          </w:docPartObj>
        </w:sdtPr>
        <w:sdtEndPr/>
        <w:sdtContent>
          <w:p w14:paraId="43F5B9A7" w14:textId="77777777" w:rsidR="00827BAA" w:rsidRDefault="00827BAA" w:rsidP="00885C9F">
            <w:pPr>
              <w:pStyle w:val="Footer"/>
              <w:jc w:val="center"/>
            </w:pPr>
            <w:r w:rsidRPr="00885C9F">
              <w:rPr>
                <w:rFonts w:ascii="Arial" w:hAnsi="Arial" w:cs="Arial"/>
                <w:sz w:val="20"/>
                <w:szCs w:val="20"/>
              </w:rPr>
              <w:t xml:space="preserve">Page </w:t>
            </w:r>
            <w:r w:rsidRPr="00885C9F">
              <w:rPr>
                <w:rFonts w:ascii="Arial" w:hAnsi="Arial" w:cs="Arial"/>
                <w:bCs/>
                <w:sz w:val="20"/>
                <w:szCs w:val="20"/>
              </w:rPr>
              <w:fldChar w:fldCharType="begin"/>
            </w:r>
            <w:r w:rsidRPr="00885C9F">
              <w:rPr>
                <w:rFonts w:ascii="Arial" w:hAnsi="Arial" w:cs="Arial"/>
                <w:bCs/>
                <w:sz w:val="20"/>
                <w:szCs w:val="20"/>
              </w:rPr>
              <w:instrText xml:space="preserve"> PAGE </w:instrText>
            </w:r>
            <w:r w:rsidRPr="00885C9F">
              <w:rPr>
                <w:rFonts w:ascii="Arial" w:hAnsi="Arial" w:cs="Arial"/>
                <w:bCs/>
                <w:sz w:val="20"/>
                <w:szCs w:val="20"/>
              </w:rPr>
              <w:fldChar w:fldCharType="separate"/>
            </w:r>
            <w:r w:rsidR="00F62C26">
              <w:rPr>
                <w:rFonts w:ascii="Arial" w:hAnsi="Arial" w:cs="Arial"/>
                <w:bCs/>
                <w:noProof/>
                <w:sz w:val="20"/>
                <w:szCs w:val="20"/>
              </w:rPr>
              <w:t>4</w:t>
            </w:r>
            <w:r w:rsidRPr="00885C9F">
              <w:rPr>
                <w:rFonts w:ascii="Arial" w:hAnsi="Arial" w:cs="Arial"/>
                <w:bCs/>
                <w:sz w:val="20"/>
                <w:szCs w:val="20"/>
              </w:rPr>
              <w:fldChar w:fldCharType="end"/>
            </w:r>
            <w:r w:rsidRPr="00885C9F">
              <w:rPr>
                <w:rFonts w:ascii="Arial" w:hAnsi="Arial" w:cs="Arial"/>
                <w:sz w:val="20"/>
                <w:szCs w:val="20"/>
              </w:rPr>
              <w:t xml:space="preserve"> of </w:t>
            </w:r>
            <w:r w:rsidRPr="00885C9F">
              <w:rPr>
                <w:rFonts w:ascii="Arial" w:hAnsi="Arial" w:cs="Arial"/>
                <w:bCs/>
                <w:sz w:val="20"/>
                <w:szCs w:val="20"/>
              </w:rPr>
              <w:fldChar w:fldCharType="begin"/>
            </w:r>
            <w:r w:rsidRPr="00885C9F">
              <w:rPr>
                <w:rFonts w:ascii="Arial" w:hAnsi="Arial" w:cs="Arial"/>
                <w:bCs/>
                <w:sz w:val="20"/>
                <w:szCs w:val="20"/>
              </w:rPr>
              <w:instrText xml:space="preserve"> NUMPAGES  </w:instrText>
            </w:r>
            <w:r w:rsidRPr="00885C9F">
              <w:rPr>
                <w:rFonts w:ascii="Arial" w:hAnsi="Arial" w:cs="Arial"/>
                <w:bCs/>
                <w:sz w:val="20"/>
                <w:szCs w:val="20"/>
              </w:rPr>
              <w:fldChar w:fldCharType="separate"/>
            </w:r>
            <w:r w:rsidR="00F62C26">
              <w:rPr>
                <w:rFonts w:ascii="Arial" w:hAnsi="Arial" w:cs="Arial"/>
                <w:bCs/>
                <w:noProof/>
                <w:sz w:val="20"/>
                <w:szCs w:val="20"/>
              </w:rPr>
              <w:t>8</w:t>
            </w:r>
            <w:r w:rsidRPr="00885C9F">
              <w:rPr>
                <w:rFonts w:ascii="Arial" w:hAnsi="Arial" w:cs="Arial"/>
                <w:bCs/>
                <w:sz w:val="20"/>
                <w:szCs w:val="20"/>
              </w:rPr>
              <w:fldChar w:fldCharType="end"/>
            </w:r>
          </w:p>
        </w:sdtContent>
      </w:sdt>
    </w:sdtContent>
  </w:sdt>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C0D6D" w14:textId="77777777" w:rsidR="00827BAA" w:rsidRPr="00827BAA" w:rsidRDefault="00827BAA" w:rsidP="00827BAA">
    <w:pPr>
      <w:pStyle w:val="Footer"/>
      <w:rPr>
        <w:sz w:val="6"/>
        <w:szCs w:val="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3265D" w14:textId="77777777" w:rsidR="00472E9D" w:rsidRDefault="00472E9D" w:rsidP="004D4740">
      <w:pPr>
        <w:spacing w:after="0" w:line="240" w:lineRule="auto"/>
      </w:pPr>
      <w:r>
        <w:separator/>
      </w:r>
    </w:p>
  </w:footnote>
  <w:footnote w:type="continuationSeparator" w:id="0">
    <w:p w14:paraId="74ED1EEC" w14:textId="77777777" w:rsidR="00472E9D" w:rsidRDefault="00472E9D" w:rsidP="004D474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9AD70" w14:textId="77777777" w:rsidR="001C5D96" w:rsidRDefault="001C5D9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2C9B" w14:textId="77777777" w:rsidR="001C5D96" w:rsidRDefault="001C5D9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0DFD3" w14:textId="77777777" w:rsidR="001C5D96" w:rsidRDefault="001C5D96">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07F06" w14:textId="77777777" w:rsidR="004D4740" w:rsidRPr="004D4740" w:rsidRDefault="004D4740">
    <w:pPr>
      <w:pStyle w:val="Header"/>
      <w:rPr>
        <w:sz w:val="20"/>
        <w:szCs w:val="20"/>
      </w:rPr>
    </w:pPr>
    <w:r w:rsidRPr="004D4740">
      <w:rPr>
        <w:rFonts w:ascii="Arial" w:hAnsi="Arial" w:cs="Arial"/>
        <w:b/>
        <w:sz w:val="20"/>
        <w:szCs w:val="20"/>
      </w:rPr>
      <w:t>ABILITIES AND SKILLS (cont</w:t>
    </w:r>
    <w:r>
      <w:rPr>
        <w:rFonts w:ascii="Arial" w:hAnsi="Arial" w:cs="Arial"/>
        <w:b/>
        <w:sz w:val="20"/>
        <w:szCs w:val="20"/>
      </w:rPr>
      <w:t>.</w:t>
    </w:r>
    <w:r w:rsidRPr="004D4740">
      <w:rPr>
        <w:rFonts w:ascii="Arial" w:hAnsi="Arial" w:cs="Arial"/>
        <w:b/>
        <w:sz w:val="20"/>
        <w:szCs w:val="20"/>
      </w:rPr>
      <w:t>)</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93E76" w14:textId="77777777" w:rsidR="004D4740" w:rsidRPr="004D4740" w:rsidRDefault="004D4740" w:rsidP="004D4740">
    <w:pPr>
      <w:pStyle w:val="Header"/>
      <w:rPr>
        <w:sz w:val="20"/>
        <w:szCs w:val="20"/>
      </w:rPr>
    </w:pPr>
    <w:r w:rsidRPr="004D4740">
      <w:rPr>
        <w:rFonts w:ascii="Arial" w:hAnsi="Arial" w:cs="Arial"/>
        <w:b/>
        <w:sz w:val="20"/>
        <w:szCs w:val="20"/>
      </w:rPr>
      <w:t>PERSONS CONVICTED OF A CRIME (cont.)</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A4477" w14:textId="77777777" w:rsidR="00E91360" w:rsidRPr="00E91360" w:rsidRDefault="00E91360" w:rsidP="00E91360">
    <w:pPr>
      <w:pStyle w:val="Header"/>
      <w:rPr>
        <w:sz w:val="6"/>
        <w:szCs w:val="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54F26"/>
    <w:multiLevelType w:val="hybridMultilevel"/>
    <w:tmpl w:val="68F60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C13EB5"/>
    <w:multiLevelType w:val="hybridMultilevel"/>
    <w:tmpl w:val="62E437E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B44E7C"/>
    <w:multiLevelType w:val="hybridMultilevel"/>
    <w:tmpl w:val="45B48B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9953E3"/>
    <w:multiLevelType w:val="hybridMultilevel"/>
    <w:tmpl w:val="9064EC98"/>
    <w:lvl w:ilvl="0" w:tplc="74B4C188">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E877981"/>
    <w:multiLevelType w:val="hybridMultilevel"/>
    <w:tmpl w:val="8FE02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FC1135"/>
    <w:multiLevelType w:val="hybridMultilevel"/>
    <w:tmpl w:val="8D240F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21A3150"/>
    <w:multiLevelType w:val="hybridMultilevel"/>
    <w:tmpl w:val="3FE81BF0"/>
    <w:lvl w:ilvl="0" w:tplc="2286BE5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514C2B"/>
    <w:multiLevelType w:val="hybridMultilevel"/>
    <w:tmpl w:val="ABAA0BE4"/>
    <w:lvl w:ilvl="0" w:tplc="C44AC14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CE5AE6"/>
    <w:multiLevelType w:val="hybridMultilevel"/>
    <w:tmpl w:val="D50AA320"/>
    <w:lvl w:ilvl="0" w:tplc="96583ADC">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DD41688"/>
    <w:multiLevelType w:val="hybridMultilevel"/>
    <w:tmpl w:val="472CDA60"/>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AA5EE8"/>
    <w:multiLevelType w:val="hybridMultilevel"/>
    <w:tmpl w:val="45F658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5765277"/>
    <w:multiLevelType w:val="hybridMultilevel"/>
    <w:tmpl w:val="A6BE373A"/>
    <w:lvl w:ilvl="0" w:tplc="6FE640C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D02895"/>
    <w:multiLevelType w:val="hybridMultilevel"/>
    <w:tmpl w:val="1E3C3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B76B17"/>
    <w:multiLevelType w:val="hybridMultilevel"/>
    <w:tmpl w:val="7CC2AA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8A2B47"/>
    <w:multiLevelType w:val="hybridMultilevel"/>
    <w:tmpl w:val="3B049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6"/>
  </w:num>
  <w:num w:numId="4">
    <w:abstractNumId w:val="0"/>
  </w:num>
  <w:num w:numId="5">
    <w:abstractNumId w:val="1"/>
  </w:num>
  <w:num w:numId="6">
    <w:abstractNumId w:val="12"/>
  </w:num>
  <w:num w:numId="7">
    <w:abstractNumId w:val="10"/>
  </w:num>
  <w:num w:numId="8">
    <w:abstractNumId w:val="9"/>
  </w:num>
  <w:num w:numId="9">
    <w:abstractNumId w:val="5"/>
  </w:num>
  <w:num w:numId="10">
    <w:abstractNumId w:val="13"/>
  </w:num>
  <w:num w:numId="11">
    <w:abstractNumId w:val="7"/>
  </w:num>
  <w:num w:numId="12">
    <w:abstractNumId w:val="11"/>
  </w:num>
  <w:num w:numId="13">
    <w:abstractNumId w:val="3"/>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8D8"/>
    <w:rsid w:val="00010566"/>
    <w:rsid w:val="00032078"/>
    <w:rsid w:val="00047448"/>
    <w:rsid w:val="00057CF4"/>
    <w:rsid w:val="00070702"/>
    <w:rsid w:val="00076222"/>
    <w:rsid w:val="000766A4"/>
    <w:rsid w:val="000A0C48"/>
    <w:rsid w:val="000B1CB6"/>
    <w:rsid w:val="000D37D9"/>
    <w:rsid w:val="000D3F9F"/>
    <w:rsid w:val="00102DDB"/>
    <w:rsid w:val="00134311"/>
    <w:rsid w:val="001400FA"/>
    <w:rsid w:val="00156056"/>
    <w:rsid w:val="00193501"/>
    <w:rsid w:val="0019419A"/>
    <w:rsid w:val="001C5D96"/>
    <w:rsid w:val="001F274D"/>
    <w:rsid w:val="001F69B9"/>
    <w:rsid w:val="00201D19"/>
    <w:rsid w:val="00260DAD"/>
    <w:rsid w:val="002618FE"/>
    <w:rsid w:val="00295ECC"/>
    <w:rsid w:val="002A194E"/>
    <w:rsid w:val="002A7025"/>
    <w:rsid w:val="002D17FC"/>
    <w:rsid w:val="002E2F0E"/>
    <w:rsid w:val="002E4E42"/>
    <w:rsid w:val="003251C7"/>
    <w:rsid w:val="003429ED"/>
    <w:rsid w:val="003468A9"/>
    <w:rsid w:val="00383B1C"/>
    <w:rsid w:val="00412FC3"/>
    <w:rsid w:val="00430393"/>
    <w:rsid w:val="0043678B"/>
    <w:rsid w:val="00472E9D"/>
    <w:rsid w:val="00480893"/>
    <w:rsid w:val="004834C5"/>
    <w:rsid w:val="004D4740"/>
    <w:rsid w:val="004D6CCC"/>
    <w:rsid w:val="00503EC9"/>
    <w:rsid w:val="00525276"/>
    <w:rsid w:val="005528D8"/>
    <w:rsid w:val="00562A9D"/>
    <w:rsid w:val="00572824"/>
    <w:rsid w:val="005A0B9B"/>
    <w:rsid w:val="005D1291"/>
    <w:rsid w:val="006010D5"/>
    <w:rsid w:val="00635C58"/>
    <w:rsid w:val="0066225A"/>
    <w:rsid w:val="0066361F"/>
    <w:rsid w:val="00665038"/>
    <w:rsid w:val="006841DE"/>
    <w:rsid w:val="006C70B1"/>
    <w:rsid w:val="00714CC6"/>
    <w:rsid w:val="00745C02"/>
    <w:rsid w:val="0075416D"/>
    <w:rsid w:val="007557BB"/>
    <w:rsid w:val="00765A66"/>
    <w:rsid w:val="007751CB"/>
    <w:rsid w:val="007757A5"/>
    <w:rsid w:val="00780CEB"/>
    <w:rsid w:val="00782BF3"/>
    <w:rsid w:val="007C03DF"/>
    <w:rsid w:val="007C0EB2"/>
    <w:rsid w:val="007F394C"/>
    <w:rsid w:val="00816781"/>
    <w:rsid w:val="00827BAA"/>
    <w:rsid w:val="00840DC0"/>
    <w:rsid w:val="00880A31"/>
    <w:rsid w:val="00885C9F"/>
    <w:rsid w:val="008E5E81"/>
    <w:rsid w:val="00921700"/>
    <w:rsid w:val="00976308"/>
    <w:rsid w:val="00A360AE"/>
    <w:rsid w:val="00A4477E"/>
    <w:rsid w:val="00A52802"/>
    <w:rsid w:val="00A62837"/>
    <w:rsid w:val="00AB21DD"/>
    <w:rsid w:val="00AB31F4"/>
    <w:rsid w:val="00B06A87"/>
    <w:rsid w:val="00B50AF2"/>
    <w:rsid w:val="00B82192"/>
    <w:rsid w:val="00BC0480"/>
    <w:rsid w:val="00C15B3E"/>
    <w:rsid w:val="00C209CE"/>
    <w:rsid w:val="00C627D2"/>
    <w:rsid w:val="00C62CF3"/>
    <w:rsid w:val="00D153E8"/>
    <w:rsid w:val="00D57779"/>
    <w:rsid w:val="00D70899"/>
    <w:rsid w:val="00DB4320"/>
    <w:rsid w:val="00DB5041"/>
    <w:rsid w:val="00E46593"/>
    <w:rsid w:val="00E91360"/>
    <w:rsid w:val="00E94903"/>
    <w:rsid w:val="00E957A5"/>
    <w:rsid w:val="00EB69D7"/>
    <w:rsid w:val="00EC08C6"/>
    <w:rsid w:val="00ED5A88"/>
    <w:rsid w:val="00EF1762"/>
    <w:rsid w:val="00EF27C9"/>
    <w:rsid w:val="00F62AB2"/>
    <w:rsid w:val="00F62C26"/>
    <w:rsid w:val="00F64568"/>
    <w:rsid w:val="00FB2C18"/>
    <w:rsid w:val="00FE7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37855"/>
  <w15:docId w15:val="{3AD2397A-5304-4DB7-8174-D505DF22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0B1"/>
    <w:pPr>
      <w:ind w:left="720"/>
      <w:contextualSpacing/>
    </w:pPr>
  </w:style>
  <w:style w:type="character" w:styleId="Hyperlink">
    <w:name w:val="Hyperlink"/>
    <w:basedOn w:val="DefaultParagraphFont"/>
    <w:uiPriority w:val="99"/>
    <w:unhideWhenUsed/>
    <w:rsid w:val="007C03DF"/>
    <w:rPr>
      <w:color w:val="0000FF" w:themeColor="hyperlink"/>
      <w:u w:val="single"/>
    </w:rPr>
  </w:style>
  <w:style w:type="character" w:styleId="FollowedHyperlink">
    <w:name w:val="FollowedHyperlink"/>
    <w:basedOn w:val="DefaultParagraphFont"/>
    <w:uiPriority w:val="99"/>
    <w:semiHidden/>
    <w:unhideWhenUsed/>
    <w:rsid w:val="00782BF3"/>
    <w:rPr>
      <w:color w:val="800080" w:themeColor="followedHyperlink"/>
      <w:u w:val="single"/>
    </w:rPr>
  </w:style>
  <w:style w:type="paragraph" w:customStyle="1" w:styleId="Default">
    <w:name w:val="Default"/>
    <w:rsid w:val="00782BF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D47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740"/>
  </w:style>
  <w:style w:type="paragraph" w:styleId="Footer">
    <w:name w:val="footer"/>
    <w:basedOn w:val="Normal"/>
    <w:link w:val="FooterChar"/>
    <w:uiPriority w:val="99"/>
    <w:unhideWhenUsed/>
    <w:rsid w:val="004D47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740"/>
  </w:style>
  <w:style w:type="table" w:styleId="TableGrid">
    <w:name w:val="Table Grid"/>
    <w:basedOn w:val="TableNormal"/>
    <w:uiPriority w:val="59"/>
    <w:rsid w:val="005728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5728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B1CB6"/>
    <w:rPr>
      <w:sz w:val="16"/>
      <w:szCs w:val="16"/>
    </w:rPr>
  </w:style>
  <w:style w:type="paragraph" w:styleId="CommentText">
    <w:name w:val="annotation text"/>
    <w:basedOn w:val="Normal"/>
    <w:link w:val="CommentTextChar"/>
    <w:uiPriority w:val="99"/>
    <w:semiHidden/>
    <w:unhideWhenUsed/>
    <w:rsid w:val="000B1CB6"/>
    <w:pPr>
      <w:spacing w:line="240" w:lineRule="auto"/>
    </w:pPr>
    <w:rPr>
      <w:sz w:val="20"/>
      <w:szCs w:val="20"/>
    </w:rPr>
  </w:style>
  <w:style w:type="character" w:customStyle="1" w:styleId="CommentTextChar">
    <w:name w:val="Comment Text Char"/>
    <w:basedOn w:val="DefaultParagraphFont"/>
    <w:link w:val="CommentText"/>
    <w:uiPriority w:val="99"/>
    <w:semiHidden/>
    <w:rsid w:val="000B1CB6"/>
    <w:rPr>
      <w:sz w:val="20"/>
      <w:szCs w:val="20"/>
    </w:rPr>
  </w:style>
  <w:style w:type="paragraph" w:styleId="CommentSubject">
    <w:name w:val="annotation subject"/>
    <w:basedOn w:val="CommentText"/>
    <w:next w:val="CommentText"/>
    <w:link w:val="CommentSubjectChar"/>
    <w:uiPriority w:val="99"/>
    <w:semiHidden/>
    <w:unhideWhenUsed/>
    <w:rsid w:val="000B1CB6"/>
    <w:rPr>
      <w:b/>
      <w:bCs/>
    </w:rPr>
  </w:style>
  <w:style w:type="character" w:customStyle="1" w:styleId="CommentSubjectChar">
    <w:name w:val="Comment Subject Char"/>
    <w:basedOn w:val="CommentTextChar"/>
    <w:link w:val="CommentSubject"/>
    <w:uiPriority w:val="99"/>
    <w:semiHidden/>
    <w:rsid w:val="000B1CB6"/>
    <w:rPr>
      <w:b/>
      <w:bCs/>
      <w:sz w:val="20"/>
      <w:szCs w:val="20"/>
    </w:rPr>
  </w:style>
  <w:style w:type="paragraph" w:styleId="BalloonText">
    <w:name w:val="Balloon Text"/>
    <w:basedOn w:val="Normal"/>
    <w:link w:val="BalloonTextChar"/>
    <w:uiPriority w:val="99"/>
    <w:semiHidden/>
    <w:unhideWhenUsed/>
    <w:rsid w:val="000B1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C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uca.edu/international/" TargetMode="External"/><Relationship Id="rId20" Type="http://schemas.openxmlformats.org/officeDocument/2006/relationships/footer" Target="footer4.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header" Target="header4.xml"/><Relationship Id="rId17" Type="http://schemas.openxmlformats.org/officeDocument/2006/relationships/hyperlink" Target="http://www.arsbn.org" TargetMode="External"/><Relationship Id="rId18" Type="http://schemas.openxmlformats.org/officeDocument/2006/relationships/header" Target="header5.xml"/><Relationship Id="rId19" Type="http://schemas.openxmlformats.org/officeDocument/2006/relationships/header" Target="header6.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uca.edu/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9CEDBCA-6233-B540-9128-9FB2B4147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3035</Words>
  <Characters>17302</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20297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Kevin Phelps</cp:lastModifiedBy>
  <cp:revision>5</cp:revision>
  <cp:lastPrinted>2015-01-14T20:59:00Z</cp:lastPrinted>
  <dcterms:created xsi:type="dcterms:W3CDTF">2016-01-14T22:00:00Z</dcterms:created>
  <dcterms:modified xsi:type="dcterms:W3CDTF">2016-01-15T16:42:00Z</dcterms:modified>
</cp:coreProperties>
</file>