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02" w:rsidRDefault="00596102" w:rsidP="00125D6B">
      <w:r>
        <w:t xml:space="preserve">A resolution proposed by Senators </w:t>
      </w:r>
      <w:proofErr w:type="spellStart"/>
      <w:r>
        <w:t>Christman</w:t>
      </w:r>
      <w:proofErr w:type="spellEnd"/>
      <w:r>
        <w:t xml:space="preserve"> and </w:t>
      </w:r>
      <w:proofErr w:type="spellStart"/>
      <w:r>
        <w:t>Winden</w:t>
      </w:r>
      <w:proofErr w:type="spellEnd"/>
      <w:r>
        <w:t xml:space="preserve"> Fey on behalf of Unaffiliated Faculty</w:t>
      </w:r>
    </w:p>
    <w:p w:rsidR="00596102" w:rsidRDefault="00596102" w:rsidP="00125D6B">
      <w:r>
        <w:t>October 2016</w:t>
      </w:r>
    </w:p>
    <w:p w:rsidR="00596102" w:rsidRDefault="00596102" w:rsidP="00125D6B"/>
    <w:p w:rsidR="00596102" w:rsidRDefault="00596102" w:rsidP="00125D6B"/>
    <w:p w:rsidR="00125D6B" w:rsidRDefault="00125D6B" w:rsidP="00125D6B">
      <w:r>
        <w:t>WHEREAS, Article II Section 1. Of the Faculty Senate Constitution states that “the senate shall have responsibility to review university policies in areas which directly pertain to the academic function of UCA, such as curriculum and standards; academic programs; faculty affairs; and continuing education,” which are areas that concern and impact all faculty, and</w:t>
      </w:r>
    </w:p>
    <w:p w:rsidR="00125D6B" w:rsidRDefault="00125D6B" w:rsidP="00125D6B">
      <w:r>
        <w:t>WHEREAS, Article II Section 3 of the Faculty Senate Constitution states that a key function of the Senate is to “provide for representation of the faculty in matters affecting the welfare of the faculty,” and</w:t>
      </w:r>
    </w:p>
    <w:p w:rsidR="00125D6B" w:rsidRDefault="00125D6B" w:rsidP="00125D6B">
      <w:r>
        <w:t>WHEREAS, it is the clear intent of the Faculty Senate Co</w:t>
      </w:r>
      <w:r w:rsidR="009F2511">
        <w:t xml:space="preserve">nstitution to provide assured and </w:t>
      </w:r>
      <w:r>
        <w:t xml:space="preserve">direct representation for all faculty, in that each college is granted </w:t>
      </w:r>
      <w:r w:rsidR="009F2511">
        <w:t xml:space="preserve">such assured and </w:t>
      </w:r>
      <w:r>
        <w:t>direct representation, and</w:t>
      </w:r>
    </w:p>
    <w:p w:rsidR="00125D6B" w:rsidRDefault="00125D6B" w:rsidP="00125D6B">
      <w:r>
        <w:t xml:space="preserve">WHEREAS, there is currently no such </w:t>
      </w:r>
      <w:r w:rsidR="009F2511">
        <w:t xml:space="preserve">assured or </w:t>
      </w:r>
      <w:r>
        <w:t>direct representation for</w:t>
      </w:r>
      <w:r w:rsidR="009F2511">
        <w:t xml:space="preserve"> the thirty-two or more </w:t>
      </w:r>
      <w:r>
        <w:t xml:space="preserve">faculty whose position does not currently reside within one of the six </w:t>
      </w:r>
      <w:r w:rsidR="009F2511">
        <w:t>academic</w:t>
      </w:r>
      <w:r>
        <w:t xml:space="preserve"> colleges (</w:t>
      </w:r>
      <w:r w:rsidR="00506705">
        <w:t>heretofore referred to as</w:t>
      </w:r>
      <w:r w:rsidR="009F2511">
        <w:t xml:space="preserve"> </w:t>
      </w:r>
      <w:r>
        <w:t xml:space="preserve">the </w:t>
      </w:r>
      <w:r w:rsidR="009F2511">
        <w:t>“Unaf</w:t>
      </w:r>
      <w:r>
        <w:t>filiated” faculty</w:t>
      </w:r>
      <w:r w:rsidR="00506705">
        <w:t>), which includes faculty in the Honors College, University College, Library, and 12-month employees with teaching responsibilities</w:t>
      </w:r>
      <w:r>
        <w:t>, and</w:t>
      </w:r>
    </w:p>
    <w:p w:rsidR="009F2511" w:rsidRDefault="00125D6B" w:rsidP="00125D6B">
      <w:r>
        <w:t>WHEREAS, the concerns, interests, and perspectives of these faculty are too easily overlooked or omitted in</w:t>
      </w:r>
      <w:r w:rsidR="009B6F93">
        <w:t xml:space="preserve"> reviews of</w:t>
      </w:r>
      <w:r>
        <w:t xml:space="preserve"> </w:t>
      </w:r>
      <w:r w:rsidR="009B6F93">
        <w:t xml:space="preserve">policies and practices regarding </w:t>
      </w:r>
      <w:r w:rsidR="009F2511">
        <w:t>curriculum</w:t>
      </w:r>
      <w:r w:rsidR="009B6F93">
        <w:t>, programs, bu</w:t>
      </w:r>
      <w:r>
        <w:t xml:space="preserve">dgeting, </w:t>
      </w:r>
      <w:r w:rsidR="009F2511">
        <w:t xml:space="preserve">assessment and </w:t>
      </w:r>
      <w:r>
        <w:t>planning, salary</w:t>
      </w:r>
      <w:r w:rsidR="009B6F93">
        <w:t xml:space="preserve"> and employment issues, and o</w:t>
      </w:r>
      <w:r w:rsidR="009F2511">
        <w:t>ther such policy review</w:t>
      </w:r>
      <w:r w:rsidR="009B6F93">
        <w:t>s w</w:t>
      </w:r>
      <w:r>
        <w:t xml:space="preserve">ithout </w:t>
      </w:r>
      <w:r w:rsidR="00506705">
        <w:t xml:space="preserve">the involvement of </w:t>
      </w:r>
      <w:r>
        <w:t xml:space="preserve">direct </w:t>
      </w:r>
      <w:r w:rsidR="00506705">
        <w:t xml:space="preserve">faculty </w:t>
      </w:r>
      <w:r>
        <w:t xml:space="preserve">representatives, </w:t>
      </w:r>
      <w:r w:rsidR="009F2511">
        <w:t>and</w:t>
      </w:r>
    </w:p>
    <w:p w:rsidR="00125D6B" w:rsidRDefault="009F2511" w:rsidP="00125D6B">
      <w:r>
        <w:t>WHEREAS, such oversight and omissions thereby hinder the</w:t>
      </w:r>
      <w:r w:rsidR="00125D6B">
        <w:t xml:space="preserve"> Senate’s fulfillment of its assigned charge “to serve as the representative body of the faculty of UCA” in the review of university policy, </w:t>
      </w:r>
      <w:r w:rsidR="00596102">
        <w:t>and</w:t>
      </w:r>
    </w:p>
    <w:p w:rsidR="00596102" w:rsidRDefault="00596102" w:rsidP="00125D6B">
      <w:pPr>
        <w:rPr>
          <w:color w:val="222222"/>
          <w:shd w:val="clear" w:color="auto" w:fill="FFFFFF"/>
        </w:rPr>
      </w:pPr>
      <w:r>
        <w:rPr>
          <w:color w:val="222222"/>
          <w:shd w:val="clear" w:color="auto" w:fill="FFFFFF"/>
        </w:rPr>
        <w:t xml:space="preserve">WHEREAS, in practice but not in policy at-large faculty senators have been given indirect responsibility for representing the unaffiliated faculty, rather than serving as intended as “at-large” representatives, </w:t>
      </w:r>
    </w:p>
    <w:p w:rsidR="00596102" w:rsidRDefault="00596102" w:rsidP="00125D6B">
      <w:pPr>
        <w:rPr>
          <w:color w:val="222222"/>
          <w:shd w:val="clear" w:color="auto" w:fill="FFFFFF"/>
        </w:rPr>
      </w:pPr>
      <w:r>
        <w:rPr>
          <w:color w:val="222222"/>
          <w:shd w:val="clear" w:color="auto" w:fill="FFFFFF"/>
        </w:rPr>
        <w:t xml:space="preserve">BE IT THEREFORE RESOLVED that the University of Central Arkansas Faculty Senate advocates for amending the </w:t>
      </w:r>
      <w:r>
        <w:rPr>
          <w:color w:val="222222"/>
          <w:shd w:val="clear" w:color="auto" w:fill="FFFFFF"/>
        </w:rPr>
        <w:t>Faculty Senate</w:t>
      </w:r>
      <w:r>
        <w:rPr>
          <w:color w:val="222222"/>
          <w:shd w:val="clear" w:color="auto" w:fill="FFFFFF"/>
        </w:rPr>
        <w:t xml:space="preserve"> Constitution such that it include two (2) Una</w:t>
      </w:r>
      <w:r>
        <w:rPr>
          <w:color w:val="222222"/>
          <w:shd w:val="clear" w:color="auto" w:fill="FFFFFF"/>
        </w:rPr>
        <w:t>ffiliated Faculty Senator positi</w:t>
      </w:r>
      <w:r>
        <w:rPr>
          <w:color w:val="222222"/>
          <w:shd w:val="clear" w:color="auto" w:fill="FFFFFF"/>
        </w:rPr>
        <w:t>ons</w:t>
      </w:r>
      <w:r>
        <w:rPr>
          <w:color w:val="222222"/>
          <w:shd w:val="clear" w:color="auto" w:fill="FFFFFF"/>
        </w:rPr>
        <w:t xml:space="preserve"> and four (4) At-Large Faculty Senator positions</w:t>
      </w:r>
      <w:r>
        <w:rPr>
          <w:color w:val="222222"/>
          <w:shd w:val="clear" w:color="auto" w:fill="FFFFFF"/>
        </w:rPr>
        <w:t>. Faculty Senate recommends that such representation be outlined in the Constitution as follows:</w:t>
      </w:r>
    </w:p>
    <w:p w:rsidR="00125D6B" w:rsidRDefault="00125D6B" w:rsidP="00125D6B">
      <w:pPr>
        <w:pStyle w:val="NormalWeb"/>
        <w:shd w:val="clear" w:color="auto" w:fill="FFFFFF"/>
        <w:rPr>
          <w:rFonts w:ascii="Arial" w:hAnsi="Arial" w:cs="Arial"/>
          <w:color w:val="333333"/>
          <w:sz w:val="18"/>
          <w:szCs w:val="18"/>
        </w:rPr>
      </w:pPr>
      <w:r>
        <w:rPr>
          <w:rFonts w:ascii="Arial" w:hAnsi="Arial" w:cs="Arial"/>
          <w:color w:val="333333"/>
          <w:sz w:val="18"/>
          <w:szCs w:val="18"/>
        </w:rPr>
        <w:t>C. Elected</w:t>
      </w:r>
    </w:p>
    <w:p w:rsidR="00125D6B" w:rsidRDefault="00125D6B" w:rsidP="00125D6B">
      <w:pPr>
        <w:pStyle w:val="NormalWeb"/>
        <w:shd w:val="clear" w:color="auto" w:fill="FFFFFF"/>
        <w:rPr>
          <w:rFonts w:ascii="Arial" w:hAnsi="Arial" w:cs="Arial"/>
          <w:color w:val="333333"/>
          <w:sz w:val="18"/>
          <w:szCs w:val="18"/>
        </w:rPr>
      </w:pPr>
      <w:r>
        <w:rPr>
          <w:rFonts w:ascii="Arial" w:hAnsi="Arial" w:cs="Arial"/>
          <w:color w:val="333333"/>
          <w:sz w:val="18"/>
          <w:szCs w:val="18"/>
        </w:rPr>
        <w:t>1. College Senators: Three (3) Faculty Association members from each academic college of the university shall be elected by a secret ballot of the Faculty Association of the respective colleges in accordance with the provisions of the Constitution.</w:t>
      </w:r>
    </w:p>
    <w:p w:rsidR="00125D6B" w:rsidRPr="001F5520" w:rsidRDefault="00125D6B" w:rsidP="00125D6B">
      <w:pPr>
        <w:pStyle w:val="NormalWeb"/>
        <w:shd w:val="clear" w:color="auto" w:fill="FFFFFF"/>
        <w:rPr>
          <w:rFonts w:ascii="Arial" w:hAnsi="Arial" w:cs="Arial"/>
          <w:color w:val="333333"/>
          <w:sz w:val="18"/>
          <w:szCs w:val="18"/>
          <w:highlight w:val="yellow"/>
        </w:rPr>
      </w:pPr>
      <w:r w:rsidRPr="001F5520">
        <w:rPr>
          <w:rFonts w:ascii="Arial" w:hAnsi="Arial" w:cs="Arial"/>
          <w:color w:val="333333"/>
          <w:sz w:val="18"/>
          <w:szCs w:val="18"/>
          <w:highlight w:val="yellow"/>
        </w:rPr>
        <w:t>2. Unaffiliated Faculty Senators: Two (2) Faculty Association members from among the Unaffiliated faculty shall be elected by a secret ballot of the Faculty Association members who are unaffiliated with any of the academic colleges</w:t>
      </w:r>
      <w:r w:rsidR="009F2511">
        <w:rPr>
          <w:rFonts w:ascii="Arial" w:hAnsi="Arial" w:cs="Arial"/>
          <w:color w:val="333333"/>
          <w:sz w:val="18"/>
          <w:szCs w:val="18"/>
          <w:highlight w:val="yellow"/>
        </w:rPr>
        <w:t xml:space="preserve"> in accordance with the provisions of the Constitution</w:t>
      </w:r>
      <w:r w:rsidRPr="001F5520">
        <w:rPr>
          <w:rFonts w:ascii="Arial" w:hAnsi="Arial" w:cs="Arial"/>
          <w:color w:val="333333"/>
          <w:sz w:val="18"/>
          <w:szCs w:val="18"/>
          <w:highlight w:val="yellow"/>
        </w:rPr>
        <w:t>.</w:t>
      </w:r>
    </w:p>
    <w:p w:rsidR="00125D6B" w:rsidRDefault="00596102" w:rsidP="00125D6B">
      <w:pPr>
        <w:pStyle w:val="NormalWeb"/>
        <w:shd w:val="clear" w:color="auto" w:fill="FFFFFF"/>
        <w:rPr>
          <w:rFonts w:ascii="Arial" w:hAnsi="Arial" w:cs="Arial"/>
          <w:color w:val="333333"/>
          <w:sz w:val="18"/>
          <w:szCs w:val="18"/>
        </w:rPr>
      </w:pPr>
      <w:r w:rsidRPr="00596102">
        <w:rPr>
          <w:rFonts w:ascii="Arial" w:hAnsi="Arial" w:cs="Arial"/>
          <w:color w:val="333333"/>
          <w:sz w:val="18"/>
          <w:szCs w:val="18"/>
          <w:highlight w:val="yellow"/>
        </w:rPr>
        <w:t>3. At-Large Senators: Four (4)</w:t>
      </w:r>
      <w:r w:rsidR="00125D6B" w:rsidRPr="00596102">
        <w:rPr>
          <w:rFonts w:ascii="Arial" w:hAnsi="Arial" w:cs="Arial"/>
          <w:color w:val="333333"/>
          <w:sz w:val="18"/>
          <w:szCs w:val="18"/>
          <w:highlight w:val="yellow"/>
        </w:rPr>
        <w:t xml:space="preserve"> Faculty Association members shall be elected by a vote of the entire Faculty Association.</w:t>
      </w:r>
    </w:p>
    <w:p w:rsidR="00125D6B" w:rsidRDefault="00125D6B" w:rsidP="00125D6B">
      <w:pPr>
        <w:pStyle w:val="NormalWeb"/>
        <w:shd w:val="clear" w:color="auto" w:fill="FFFFFF"/>
        <w:rPr>
          <w:rFonts w:ascii="Arial" w:hAnsi="Arial" w:cs="Arial"/>
          <w:color w:val="333333"/>
          <w:sz w:val="18"/>
          <w:szCs w:val="18"/>
        </w:rPr>
      </w:pPr>
    </w:p>
    <w:p w:rsidR="00125D6B" w:rsidRDefault="00125D6B" w:rsidP="001F5520">
      <w:pPr>
        <w:pStyle w:val="NormalWeb"/>
        <w:shd w:val="clear" w:color="auto" w:fill="FFFFFF"/>
        <w:rPr>
          <w:rFonts w:ascii="Arial" w:hAnsi="Arial" w:cs="Arial"/>
          <w:color w:val="333333"/>
          <w:sz w:val="18"/>
          <w:szCs w:val="18"/>
        </w:rPr>
      </w:pPr>
    </w:p>
    <w:p w:rsidR="00125D6B" w:rsidRDefault="00125D6B" w:rsidP="001F5520">
      <w:pPr>
        <w:pStyle w:val="NormalWeb"/>
        <w:shd w:val="clear" w:color="auto" w:fill="FFFFFF"/>
        <w:rPr>
          <w:rFonts w:ascii="Arial" w:hAnsi="Arial" w:cs="Arial"/>
          <w:color w:val="333333"/>
          <w:sz w:val="18"/>
          <w:szCs w:val="18"/>
        </w:rPr>
      </w:pPr>
      <w:bookmarkStart w:id="0" w:name="_GoBack"/>
      <w:bookmarkEnd w:id="0"/>
    </w:p>
    <w:sectPr w:rsidR="00125D6B" w:rsidSect="005961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6"/>
    <w:rsid w:val="00125D6B"/>
    <w:rsid w:val="001F5520"/>
    <w:rsid w:val="00506705"/>
    <w:rsid w:val="00596102"/>
    <w:rsid w:val="009B6F93"/>
    <w:rsid w:val="009F2511"/>
    <w:rsid w:val="00B36DA2"/>
    <w:rsid w:val="00BC6386"/>
    <w:rsid w:val="00CC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4EF1-0F87-4626-B60A-B25D7814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52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25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2016-10-13T19:01:00Z</cp:lastPrinted>
  <dcterms:created xsi:type="dcterms:W3CDTF">2016-10-18T14:10:00Z</dcterms:created>
  <dcterms:modified xsi:type="dcterms:W3CDTF">2016-10-18T14:10:00Z</dcterms:modified>
</cp:coreProperties>
</file>