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62F" w:rsidRPr="00B2662F" w:rsidRDefault="00B2662F" w:rsidP="00A46BCA">
      <w:pPr>
        <w:outlineLvl w:val="0"/>
        <w:rPr>
          <w:b/>
        </w:rPr>
      </w:pPr>
      <w:bookmarkStart w:id="0" w:name="_GoBack"/>
      <w:bookmarkEnd w:id="0"/>
      <w:r w:rsidRPr="00B2662F">
        <w:rPr>
          <w:b/>
        </w:rPr>
        <w:t xml:space="preserve">Resolution </w:t>
      </w:r>
      <w:r w:rsidR="002D74FC">
        <w:rPr>
          <w:b/>
        </w:rPr>
        <w:t>c</w:t>
      </w:r>
      <w:r w:rsidRPr="00B2662F">
        <w:rPr>
          <w:b/>
        </w:rPr>
        <w:t>oncerning Visiting Lecturers and Visiting Assistant Professors</w:t>
      </w:r>
    </w:p>
    <w:p w:rsidR="00B2662F" w:rsidRDefault="00B2662F"/>
    <w:p w:rsidR="00B2662F" w:rsidRDefault="00B2662F"/>
    <w:p w:rsidR="00033647" w:rsidRDefault="00033647">
      <w:r>
        <w:t xml:space="preserve">WHEREAS </w:t>
      </w:r>
      <w:r w:rsidR="002D74FC">
        <w:t>the Faculty Handbook prohibits Visiting Lecturers and Visiting Assistant Professors from being hired for no more than three consecutive years (</w:t>
      </w:r>
      <w:r>
        <w:t>Chapt</w:t>
      </w:r>
      <w:r w:rsidR="002D74FC">
        <w:t xml:space="preserve">er Three, Section IV, Sub-Section C: </w:t>
      </w:r>
      <w:r>
        <w:t>Non-</w:t>
      </w:r>
      <w:proofErr w:type="spellStart"/>
      <w:r>
        <w:t>Tenurable</w:t>
      </w:r>
      <w:proofErr w:type="spellEnd"/>
      <w:r>
        <w:t xml:space="preserve"> Ranks – Non-Continuing Faculty</w:t>
      </w:r>
      <w:r w:rsidR="002D74FC">
        <w:t>).</w:t>
      </w:r>
    </w:p>
    <w:p w:rsidR="00033647" w:rsidRDefault="00033647"/>
    <w:p w:rsidR="00033647" w:rsidRDefault="00033647">
      <w:r>
        <w:t>W</w:t>
      </w:r>
      <w:r w:rsidR="002D74FC">
        <w:t>HEREAS there have not been full-</w:t>
      </w:r>
      <w:r>
        <w:t>time tenure track positions created to fill teaching needs in the Department of Journalism and the Department of Writing;</w:t>
      </w:r>
    </w:p>
    <w:p w:rsidR="00033647" w:rsidRDefault="00033647"/>
    <w:p w:rsidR="00033647" w:rsidRDefault="00033647" w:rsidP="00A46BCA">
      <w:pPr>
        <w:outlineLvl w:val="0"/>
      </w:pPr>
      <w:r>
        <w:t>WHEREAS these departments have lost and will lose experienced and talented faculty;</w:t>
      </w:r>
    </w:p>
    <w:p w:rsidR="00033647" w:rsidRDefault="00033647"/>
    <w:p w:rsidR="00C97147" w:rsidRDefault="00033647">
      <w:r>
        <w:t xml:space="preserve">BE IT RESOLVED that the Faculty Senate recommends </w:t>
      </w:r>
      <w:r w:rsidR="00F85E53">
        <w:t xml:space="preserve">that </w:t>
      </w:r>
      <w:r w:rsidR="00AE2A33">
        <w:t xml:space="preserve">the Faculty Handbook Committee </w:t>
      </w:r>
      <w:r w:rsidR="00F85E53">
        <w:t>change the language in Chapter Three, Section IV, Sub-Section C of the Faculty Handbook to reflect that</w:t>
      </w:r>
      <w:r>
        <w:t xml:space="preserve"> until </w:t>
      </w:r>
      <w:r w:rsidR="00B2662F">
        <w:t xml:space="preserve">sufficient </w:t>
      </w:r>
      <w:r>
        <w:t>tenure track positions are created, Visiting Lecturers and Visiting Assistant Professors may be reappointed past the three-year limit with departmental approval</w:t>
      </w:r>
      <w:r w:rsidR="00F85E53">
        <w:t>.</w:t>
      </w:r>
    </w:p>
    <w:sectPr w:rsidR="00C97147" w:rsidSect="00C9714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47"/>
    <w:rsid w:val="00033647"/>
    <w:rsid w:val="002D74FC"/>
    <w:rsid w:val="00581CC9"/>
    <w:rsid w:val="00933CBD"/>
    <w:rsid w:val="009B0DF3"/>
    <w:rsid w:val="00A46BCA"/>
    <w:rsid w:val="00AE2A33"/>
    <w:rsid w:val="00B2662F"/>
    <w:rsid w:val="00C942D6"/>
    <w:rsid w:val="00C9663B"/>
    <w:rsid w:val="00EF395B"/>
    <w:rsid w:val="00EF75AE"/>
    <w:rsid w:val="00F85E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670DA0A-6D89-4368-8F6A-CCBF59F0B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Dahlenburg</dc:creator>
  <cp:keywords/>
  <cp:lastModifiedBy>Kaye McKinzie</cp:lastModifiedBy>
  <cp:revision>2</cp:revision>
  <dcterms:created xsi:type="dcterms:W3CDTF">2016-04-20T09:34:00Z</dcterms:created>
  <dcterms:modified xsi:type="dcterms:W3CDTF">2016-04-20T09:34:00Z</dcterms:modified>
</cp:coreProperties>
</file>