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0B640C" w:rsidP="008D1E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10</w:t>
      </w:r>
      <w:r w:rsidRPr="000B640C">
        <w:rPr>
          <w:b/>
          <w:sz w:val="28"/>
          <w:szCs w:val="28"/>
          <w:vertAlign w:val="superscript"/>
        </w:rPr>
        <w:t>th</w:t>
      </w:r>
      <w:r w:rsidR="00410145" w:rsidRPr="00410145">
        <w:rPr>
          <w:b/>
          <w:sz w:val="28"/>
          <w:szCs w:val="28"/>
        </w:rPr>
        <w:t>, 2015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12:45 pm</w:t>
      </w:r>
    </w:p>
    <w:p w:rsidR="00410145" w:rsidRDefault="00410145" w:rsidP="00DC2FAF">
      <w:pPr>
        <w:pStyle w:val="NoSpacing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DC2FAF" w:rsidP="008D1EAD">
      <w:pPr>
        <w:pStyle w:val="NoSpacing"/>
        <w:numPr>
          <w:ilvl w:val="0"/>
          <w:numId w:val="1"/>
        </w:numPr>
      </w:pPr>
      <w:r>
        <w:t>Comments – P</w:t>
      </w:r>
      <w:r w:rsidR="00410145">
        <w:t xml:space="preserve">resident </w:t>
      </w:r>
      <w:proofErr w:type="spellStart"/>
      <w:r>
        <w:t>Courtway</w:t>
      </w:r>
      <w:proofErr w:type="spellEnd"/>
    </w:p>
    <w:p w:rsidR="008D1EAD" w:rsidRDefault="008D1EAD" w:rsidP="00410145">
      <w:pPr>
        <w:pStyle w:val="NoSpacing"/>
        <w:numPr>
          <w:ilvl w:val="0"/>
          <w:numId w:val="1"/>
        </w:numPr>
      </w:pPr>
      <w:r>
        <w:t xml:space="preserve">Comments – Provost </w:t>
      </w:r>
      <w:proofErr w:type="spellStart"/>
      <w:r>
        <w:t>Runge</w:t>
      </w:r>
      <w:proofErr w:type="spellEnd"/>
      <w:r w:rsidR="002F265C">
        <w:t xml:space="preserve"> </w:t>
      </w:r>
    </w:p>
    <w:p w:rsidR="00DC2FAF" w:rsidRDefault="00DC2FAF" w:rsidP="00410145">
      <w:pPr>
        <w:pStyle w:val="NoSpacing"/>
        <w:numPr>
          <w:ilvl w:val="0"/>
          <w:numId w:val="1"/>
        </w:numPr>
      </w:pPr>
      <w:r>
        <w:t>Comments – President Rowley</w:t>
      </w:r>
    </w:p>
    <w:p w:rsidR="00D660A3" w:rsidRDefault="00D660A3" w:rsidP="00410145">
      <w:pPr>
        <w:pStyle w:val="NoSpacing"/>
        <w:numPr>
          <w:ilvl w:val="0"/>
          <w:numId w:val="1"/>
        </w:numPr>
      </w:pPr>
      <w:r>
        <w:t>Picnic tables project report (Senator Stoltz)</w:t>
      </w:r>
    </w:p>
    <w:p w:rsidR="00D660A3" w:rsidRDefault="00D660A3" w:rsidP="00410145">
      <w:pPr>
        <w:pStyle w:val="NoSpacing"/>
        <w:numPr>
          <w:ilvl w:val="0"/>
          <w:numId w:val="1"/>
        </w:numPr>
      </w:pPr>
      <w:r>
        <w:t xml:space="preserve">Report/Update on ergonomic chairs project (Senator </w:t>
      </w:r>
      <w:proofErr w:type="spellStart"/>
      <w:r>
        <w:t>Eskola</w:t>
      </w:r>
      <w:proofErr w:type="spellEnd"/>
      <w:r>
        <w:t>)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Academic Affairs</w:t>
      </w:r>
    </w:p>
    <w:p w:rsidR="00976B8E" w:rsidRDefault="00976B8E" w:rsidP="00621059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9A02FC">
        <w:t>October 13</w:t>
      </w:r>
      <w:r w:rsidR="00976B8E" w:rsidRPr="00976B8E">
        <w:rPr>
          <w:vertAlign w:val="superscript"/>
        </w:rPr>
        <w:t>th</w:t>
      </w:r>
      <w:r w:rsidR="00976B8E">
        <w:t xml:space="preserve"> </w:t>
      </w:r>
      <w:r w:rsidR="002F265C">
        <w:t>2015 Faculty Senate meeting</w:t>
      </w:r>
    </w:p>
    <w:p w:rsidR="005853AE" w:rsidRDefault="00410145" w:rsidP="005853AE">
      <w:pPr>
        <w:pStyle w:val="NoSpacing"/>
        <w:numPr>
          <w:ilvl w:val="0"/>
          <w:numId w:val="1"/>
        </w:numPr>
      </w:pPr>
      <w:r>
        <w:t>Committee on Committees nominations for various University committee positions</w:t>
      </w:r>
      <w:r w:rsidR="00621059">
        <w:t xml:space="preserve"> – report and information from Senator McKinzie, Faculty Senate Vice-President/President-Elect</w:t>
      </w:r>
    </w:p>
    <w:p w:rsidR="00D660A3" w:rsidRDefault="00D660A3" w:rsidP="005853AE">
      <w:pPr>
        <w:pStyle w:val="NoSpacing"/>
        <w:numPr>
          <w:ilvl w:val="0"/>
          <w:numId w:val="1"/>
        </w:numPr>
      </w:pPr>
      <w:r>
        <w:t>Resolution in support of part-time pay increases (Senator Stoltz)</w:t>
      </w:r>
    </w:p>
    <w:p w:rsidR="00583479" w:rsidRDefault="000B640C" w:rsidP="005853AE">
      <w:pPr>
        <w:pStyle w:val="NoSpacing"/>
        <w:numPr>
          <w:ilvl w:val="0"/>
          <w:numId w:val="1"/>
        </w:numPr>
      </w:pPr>
      <w:r>
        <w:t xml:space="preserve">Resolution on military ombudsman position (Senator </w:t>
      </w:r>
      <w:proofErr w:type="spellStart"/>
      <w:r>
        <w:t>Craun</w:t>
      </w:r>
      <w:proofErr w:type="spellEnd"/>
      <w:r w:rsidR="00583479">
        <w:t>)</w:t>
      </w:r>
    </w:p>
    <w:p w:rsidR="00583479" w:rsidRDefault="000B640C" w:rsidP="005853AE">
      <w:pPr>
        <w:pStyle w:val="NoSpacing"/>
        <w:numPr>
          <w:ilvl w:val="0"/>
          <w:numId w:val="1"/>
        </w:numPr>
      </w:pPr>
      <w:r>
        <w:t>New r</w:t>
      </w:r>
      <w:r w:rsidR="00583479">
        <w:t>esolution on active shooter response training (Senator Morris)</w:t>
      </w:r>
    </w:p>
    <w:p w:rsidR="00D660A3" w:rsidRDefault="00D660A3" w:rsidP="005853AE">
      <w:pPr>
        <w:pStyle w:val="NoSpacing"/>
        <w:numPr>
          <w:ilvl w:val="0"/>
          <w:numId w:val="1"/>
        </w:numPr>
      </w:pPr>
      <w:r>
        <w:t xml:space="preserve">Resolution on faculty compensation increases (Senator </w:t>
      </w:r>
      <w:proofErr w:type="spellStart"/>
      <w:r>
        <w:t>Parrack</w:t>
      </w:r>
      <w:proofErr w:type="spellEnd"/>
      <w:r>
        <w:t>) – please also see the included recommendation from the Faculty Salary Review Committee to the Strategic Budget Advisory Committee (SBAC), which will be prioritized at the December SBAC meeting</w:t>
      </w:r>
    </w:p>
    <w:p w:rsidR="00DC2FAF" w:rsidRDefault="00DC2FAF" w:rsidP="00DC2FAF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0B640C"/>
    <w:rsid w:val="00264A5B"/>
    <w:rsid w:val="002F0EFF"/>
    <w:rsid w:val="002F265C"/>
    <w:rsid w:val="00410145"/>
    <w:rsid w:val="00580B6C"/>
    <w:rsid w:val="00583479"/>
    <w:rsid w:val="005853AE"/>
    <w:rsid w:val="00621059"/>
    <w:rsid w:val="007010FA"/>
    <w:rsid w:val="0072191A"/>
    <w:rsid w:val="008A59F0"/>
    <w:rsid w:val="008D1EAD"/>
    <w:rsid w:val="008E0F1C"/>
    <w:rsid w:val="00976B8E"/>
    <w:rsid w:val="009A02FC"/>
    <w:rsid w:val="00A015FC"/>
    <w:rsid w:val="00B65D15"/>
    <w:rsid w:val="00BF76E1"/>
    <w:rsid w:val="00D660A3"/>
    <w:rsid w:val="00DC2FAF"/>
    <w:rsid w:val="00F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93555-26E8-4F7E-8635-12611FB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Kaye McKinzie</cp:lastModifiedBy>
  <cp:revision>5</cp:revision>
  <dcterms:created xsi:type="dcterms:W3CDTF">2015-11-05T12:25:00Z</dcterms:created>
  <dcterms:modified xsi:type="dcterms:W3CDTF">2015-11-11T14:44:00Z</dcterms:modified>
</cp:coreProperties>
</file>