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81" w:rsidRPr="001E194D" w:rsidDel="00216D3E" w:rsidRDefault="00B24D81" w:rsidP="00B24D81">
      <w:pPr>
        <w:rPr>
          <w:del w:id="0" w:author="UCA" w:date="2017-02-22T07:47:00Z"/>
          <w:sz w:val="22"/>
          <w:u w:val="single"/>
          <w:rPrChange w:id="1" w:author="UCA" w:date="2017-02-23T10:16:00Z">
            <w:rPr>
              <w:del w:id="2" w:author="UCA" w:date="2017-02-22T07:47:00Z"/>
              <w:sz w:val="22"/>
            </w:rPr>
          </w:rPrChange>
        </w:rPr>
      </w:pPr>
      <w:del w:id="3" w:author="UCA" w:date="2017-02-22T07:47:00Z">
        <w:r w:rsidRPr="001E194D" w:rsidDel="00216D3E">
          <w:rPr>
            <w:b/>
            <w:sz w:val="22"/>
            <w:u w:val="single"/>
          </w:rPr>
          <w:delText>Proposed Motion 3</w:delText>
        </w:r>
        <w:r w:rsidRPr="001E194D" w:rsidDel="00216D3E">
          <w:rPr>
            <w:sz w:val="22"/>
            <w:u w:val="single"/>
            <w:rPrChange w:id="4" w:author="UCA" w:date="2017-02-23T10:16:00Z">
              <w:rPr>
                <w:sz w:val="22"/>
              </w:rPr>
            </w:rPrChange>
          </w:rPr>
          <w:delText xml:space="preserve">:  The UCA Faculty Senate </w:delText>
        </w:r>
        <w:r w:rsidRPr="001E194D" w:rsidDel="00216D3E">
          <w:rPr>
            <w:b/>
            <w:sz w:val="22"/>
            <w:u w:val="single"/>
            <w:rPrChange w:id="5" w:author="UCA" w:date="2017-02-23T10:16:00Z">
              <w:rPr>
                <w:b/>
                <w:sz w:val="22"/>
              </w:rPr>
            </w:rPrChange>
          </w:rPr>
          <w:delText>recommends</w:delText>
        </w:r>
        <w:r w:rsidRPr="001E194D" w:rsidDel="00216D3E">
          <w:rPr>
            <w:sz w:val="22"/>
            <w:u w:val="single"/>
            <w:rPrChange w:id="6" w:author="UCA" w:date="2017-02-23T10:16:00Z">
              <w:rPr>
                <w:sz w:val="22"/>
              </w:rPr>
            </w:rPrChange>
          </w:rPr>
          <w:delText xml:space="preserve"> the Faculty Handbook Committee consider changing the Faculty Handbook Committee’s membership </w:delText>
        </w:r>
        <w:r w:rsidRPr="001E194D" w:rsidDel="00216D3E">
          <w:rPr>
            <w:b/>
            <w:sz w:val="22"/>
            <w:u w:val="single"/>
            <w:rPrChange w:id="7" w:author="UCA" w:date="2017-02-23T10:16:00Z">
              <w:rPr>
                <w:b/>
                <w:sz w:val="22"/>
              </w:rPr>
            </w:rPrChange>
          </w:rPr>
          <w:delText>from</w:delText>
        </w:r>
        <w:r w:rsidRPr="001E194D" w:rsidDel="00216D3E">
          <w:rPr>
            <w:sz w:val="22"/>
            <w:u w:val="single"/>
            <w:rPrChange w:id="8" w:author="UCA" w:date="2017-02-23T10:16:00Z">
              <w:rPr>
                <w:sz w:val="22"/>
              </w:rPr>
            </w:rPrChange>
          </w:rPr>
          <w:delText xml:space="preserve"> one tenured faculty member from each academic college of the university selected by the full-time continuing faculty from such college, and to serve for a three-yea</w:delText>
        </w:r>
        <w:r w:rsidR="00D8388C" w:rsidRPr="001E194D" w:rsidDel="00216D3E">
          <w:rPr>
            <w:sz w:val="22"/>
            <w:u w:val="single"/>
            <w:rPrChange w:id="9" w:author="UCA" w:date="2017-02-23T10:16:00Z">
              <w:rPr>
                <w:sz w:val="22"/>
              </w:rPr>
            </w:rPrChange>
          </w:rPr>
          <w:delText xml:space="preserve">r term and </w:delText>
        </w:r>
        <w:r w:rsidRPr="001E194D" w:rsidDel="00216D3E">
          <w:rPr>
            <w:sz w:val="22"/>
            <w:u w:val="single"/>
            <w:rPrChange w:id="10" w:author="UCA" w:date="2017-02-23T10:16:00Z">
              <w:rPr>
                <w:sz w:val="22"/>
              </w:rPr>
            </w:rPrChange>
          </w:rPr>
          <w:delText xml:space="preserve">one tenured faculty member who is not affiliated with any of the university’s academic colleges, to serve for a three-year term, selected by the full-time continuing unaffiliated faculty members </w:delText>
        </w:r>
        <w:r w:rsidRPr="001E194D" w:rsidDel="00216D3E">
          <w:rPr>
            <w:b/>
            <w:sz w:val="22"/>
            <w:u w:val="single"/>
            <w:rPrChange w:id="11" w:author="UCA" w:date="2017-02-23T10:16:00Z">
              <w:rPr>
                <w:b/>
                <w:sz w:val="22"/>
              </w:rPr>
            </w:rPrChange>
          </w:rPr>
          <w:delText>to</w:delText>
        </w:r>
        <w:r w:rsidR="008138B2" w:rsidRPr="001E194D" w:rsidDel="00216D3E">
          <w:rPr>
            <w:sz w:val="22"/>
            <w:u w:val="single"/>
            <w:rPrChange w:id="12" w:author="UCA" w:date="2017-02-23T10:16:00Z">
              <w:rPr>
                <w:sz w:val="22"/>
              </w:rPr>
            </w:rPrChange>
          </w:rPr>
          <w:delText xml:space="preserve"> one continuing full-time faculty member at or above the rank of Lecturer II</w:delText>
        </w:r>
        <w:r w:rsidRPr="001E194D" w:rsidDel="00216D3E">
          <w:rPr>
            <w:sz w:val="22"/>
            <w:u w:val="single"/>
            <w:rPrChange w:id="13" w:author="UCA" w:date="2017-02-23T10:16:00Z">
              <w:rPr>
                <w:sz w:val="22"/>
              </w:rPr>
            </w:rPrChange>
          </w:rPr>
          <w:delText xml:space="preserve"> from each academic college of the university selected by the full-time continuing faculty from such college, and to serve</w:delText>
        </w:r>
        <w:r w:rsidR="00D8388C" w:rsidRPr="001E194D" w:rsidDel="00216D3E">
          <w:rPr>
            <w:sz w:val="22"/>
            <w:u w:val="single"/>
            <w:rPrChange w:id="14" w:author="UCA" w:date="2017-02-23T10:16:00Z">
              <w:rPr>
                <w:sz w:val="22"/>
              </w:rPr>
            </w:rPrChange>
          </w:rPr>
          <w:delText xml:space="preserve"> for a three-year term and </w:delText>
        </w:r>
        <w:r w:rsidR="005E28D8" w:rsidRPr="001E194D" w:rsidDel="00216D3E">
          <w:rPr>
            <w:sz w:val="22"/>
            <w:u w:val="single"/>
            <w:rPrChange w:id="15" w:author="UCA" w:date="2017-02-23T10:16:00Z">
              <w:rPr>
                <w:sz w:val="22"/>
              </w:rPr>
            </w:rPrChange>
          </w:rPr>
          <w:delText>two</w:delText>
        </w:r>
        <w:r w:rsidRPr="001E194D" w:rsidDel="00216D3E">
          <w:rPr>
            <w:sz w:val="22"/>
            <w:u w:val="single"/>
            <w:rPrChange w:id="16" w:author="UCA" w:date="2017-02-23T10:16:00Z">
              <w:rPr>
                <w:sz w:val="22"/>
              </w:rPr>
            </w:rPrChange>
          </w:rPr>
          <w:delText xml:space="preserve"> </w:delText>
        </w:r>
        <w:r w:rsidR="008138B2" w:rsidRPr="001E194D" w:rsidDel="00216D3E">
          <w:rPr>
            <w:sz w:val="22"/>
            <w:u w:val="single"/>
            <w:rPrChange w:id="17" w:author="UCA" w:date="2017-02-23T10:16:00Z">
              <w:rPr>
                <w:sz w:val="22"/>
              </w:rPr>
            </w:rPrChange>
          </w:rPr>
          <w:delText xml:space="preserve">continuing full-time </w:delText>
        </w:r>
        <w:r w:rsidRPr="001E194D" w:rsidDel="00216D3E">
          <w:rPr>
            <w:sz w:val="22"/>
            <w:u w:val="single"/>
            <w:rPrChange w:id="18" w:author="UCA" w:date="2017-02-23T10:16:00Z">
              <w:rPr>
                <w:sz w:val="22"/>
              </w:rPr>
            </w:rPrChange>
          </w:rPr>
          <w:delText>faculty member</w:delText>
        </w:r>
        <w:r w:rsidR="005E28D8" w:rsidRPr="001E194D" w:rsidDel="00216D3E">
          <w:rPr>
            <w:sz w:val="22"/>
            <w:u w:val="single"/>
            <w:rPrChange w:id="19" w:author="UCA" w:date="2017-02-23T10:16:00Z">
              <w:rPr>
                <w:sz w:val="22"/>
              </w:rPr>
            </w:rPrChange>
          </w:rPr>
          <w:delText>s</w:delText>
        </w:r>
        <w:r w:rsidR="00D8388C" w:rsidRPr="001E194D" w:rsidDel="00216D3E">
          <w:rPr>
            <w:sz w:val="22"/>
            <w:u w:val="single"/>
            <w:rPrChange w:id="20" w:author="UCA" w:date="2017-02-23T10:16:00Z">
              <w:rPr>
                <w:sz w:val="22"/>
              </w:rPr>
            </w:rPrChange>
          </w:rPr>
          <w:delText xml:space="preserve"> at or above the rank of Lecturer II (</w:delText>
        </w:r>
        <w:r w:rsidR="00D8388C" w:rsidRPr="001E194D" w:rsidDel="00216D3E">
          <w:rPr>
            <w:i/>
            <w:sz w:val="22"/>
            <w:u w:val="single"/>
            <w:rPrChange w:id="21" w:author="UCA" w:date="2017-02-23T10:16:00Z">
              <w:rPr>
                <w:i/>
                <w:sz w:val="22"/>
              </w:rPr>
            </w:rPrChange>
          </w:rPr>
          <w:delText>UCA Faculty Handbook</w:delText>
        </w:r>
        <w:r w:rsidR="00D8388C" w:rsidRPr="001E194D" w:rsidDel="00216D3E">
          <w:rPr>
            <w:sz w:val="22"/>
            <w:u w:val="single"/>
            <w:rPrChange w:id="22" w:author="UCA" w:date="2017-02-23T10:16:00Z">
              <w:rPr>
                <w:sz w:val="22"/>
              </w:rPr>
            </w:rPrChange>
          </w:rPr>
          <w:delText>, Chapter 3; Section 4; A and B)</w:delText>
        </w:r>
        <w:r w:rsidR="005E28D8" w:rsidRPr="001E194D" w:rsidDel="00216D3E">
          <w:rPr>
            <w:sz w:val="22"/>
            <w:u w:val="single"/>
            <w:rPrChange w:id="23" w:author="UCA" w:date="2017-02-23T10:16:00Z">
              <w:rPr>
                <w:sz w:val="22"/>
              </w:rPr>
            </w:rPrChange>
          </w:rPr>
          <w:delText xml:space="preserve"> who are</w:delText>
        </w:r>
        <w:r w:rsidRPr="001E194D" w:rsidDel="00216D3E">
          <w:rPr>
            <w:sz w:val="22"/>
            <w:u w:val="single"/>
            <w:rPrChange w:id="24" w:author="UCA" w:date="2017-02-23T10:16:00Z">
              <w:rPr>
                <w:sz w:val="22"/>
              </w:rPr>
            </w:rPrChange>
          </w:rPr>
          <w:delText xml:space="preserve"> not affiliated with any of the university’s academic colleges, to serve for a three-year term, selected by the full-time continuing unaffiliated faculty members</w:delText>
        </w:r>
        <w:r w:rsidR="00D8388C" w:rsidRPr="001E194D" w:rsidDel="00216D3E">
          <w:rPr>
            <w:sz w:val="22"/>
            <w:u w:val="single"/>
            <w:rPrChange w:id="25" w:author="UCA" w:date="2017-02-23T10:16:00Z">
              <w:rPr>
                <w:sz w:val="22"/>
              </w:rPr>
            </w:rPrChange>
          </w:rPr>
          <w:delText>.</w:delText>
        </w:r>
      </w:del>
    </w:p>
    <w:p w:rsidR="00216D3E" w:rsidRPr="00216D3E" w:rsidRDefault="001E194D" w:rsidP="00B24D81">
      <w:pPr>
        <w:rPr>
          <w:ins w:id="26" w:author="UCA" w:date="2017-02-22T07:47:00Z"/>
          <w:sz w:val="22"/>
          <w:rPrChange w:id="27" w:author="UCA" w:date="2017-02-22T07:47:00Z">
            <w:rPr>
              <w:ins w:id="28" w:author="UCA" w:date="2017-02-22T07:47:00Z"/>
              <w:b/>
              <w:sz w:val="22"/>
            </w:rPr>
          </w:rPrChange>
        </w:rPr>
      </w:pPr>
      <w:ins w:id="29" w:author="UCA" w:date="2017-02-22T07:47:00Z">
        <w:r w:rsidRPr="001E194D">
          <w:rPr>
            <w:b/>
            <w:sz w:val="22"/>
            <w:u w:val="single"/>
            <w:rPrChange w:id="30" w:author="UCA" w:date="2017-02-23T10:16:00Z">
              <w:rPr>
                <w:b/>
                <w:sz w:val="22"/>
              </w:rPr>
            </w:rPrChange>
          </w:rPr>
          <w:t>Proposed Motion 5</w:t>
        </w:r>
        <w:r w:rsidR="00216D3E" w:rsidRPr="005A3E1E">
          <w:rPr>
            <w:b/>
            <w:sz w:val="22"/>
          </w:rPr>
          <w:t>:</w:t>
        </w:r>
        <w:r w:rsidR="00216D3E">
          <w:rPr>
            <w:sz w:val="22"/>
          </w:rPr>
          <w:t xml:space="preserve"> I make a motion </w:t>
        </w:r>
        <w:r w:rsidR="00216D3E" w:rsidRPr="005A3E1E">
          <w:rPr>
            <w:b/>
            <w:sz w:val="22"/>
          </w:rPr>
          <w:t>to add to</w:t>
        </w:r>
        <w:r w:rsidR="00216D3E">
          <w:rPr>
            <w:sz w:val="22"/>
          </w:rPr>
          <w:t xml:space="preserve"> the Faculty Handbook Committee membership two full</w:t>
        </w:r>
      </w:ins>
      <w:ins w:id="31" w:author="UCA" w:date="2017-02-23T10:16:00Z">
        <w:r>
          <w:rPr>
            <w:sz w:val="22"/>
          </w:rPr>
          <w:t>-</w:t>
        </w:r>
      </w:ins>
      <w:bookmarkStart w:id="32" w:name="_GoBack"/>
      <w:bookmarkEnd w:id="32"/>
      <w:ins w:id="33" w:author="UCA" w:date="2017-02-22T07:47:00Z">
        <w:r w:rsidR="00216D3E">
          <w:rPr>
            <w:sz w:val="22"/>
          </w:rPr>
          <w:t xml:space="preserve"> time continuing faculty (with no stipulation of rank or tenure) At-Large </w:t>
        </w:r>
      </w:ins>
      <w:ins w:id="34" w:author="UCA" w:date="2017-02-22T07:48:00Z">
        <w:r w:rsidR="00216D3E">
          <w:rPr>
            <w:sz w:val="22"/>
          </w:rPr>
          <w:t xml:space="preserve">positions </w:t>
        </w:r>
      </w:ins>
      <w:ins w:id="35" w:author="UCA" w:date="2017-02-22T07:47:00Z">
        <w:r w:rsidR="00216D3E">
          <w:rPr>
            <w:sz w:val="22"/>
          </w:rPr>
          <w:t>appointed by the Faculty Senate</w:t>
        </w:r>
      </w:ins>
      <w:ins w:id="36" w:author="UCA" w:date="2017-02-22T07:48:00Z">
        <w:r w:rsidR="00216D3E">
          <w:rPr>
            <w:sz w:val="22"/>
          </w:rPr>
          <w:t xml:space="preserve"> for rotating </w:t>
        </w:r>
        <w:r w:rsidR="0028099D">
          <w:rPr>
            <w:sz w:val="22"/>
          </w:rPr>
          <w:t>three-year</w:t>
        </w:r>
        <w:r w:rsidR="00216D3E">
          <w:rPr>
            <w:sz w:val="22"/>
          </w:rPr>
          <w:t xml:space="preserve"> terms</w:t>
        </w:r>
      </w:ins>
      <w:ins w:id="37" w:author="UCA" w:date="2017-02-22T07:47:00Z">
        <w:r w:rsidR="00216D3E">
          <w:rPr>
            <w:sz w:val="22"/>
          </w:rPr>
          <w:t>.</w:t>
        </w:r>
      </w:ins>
    </w:p>
    <w:p w:rsidR="00D8388C" w:rsidRPr="00431B3B" w:rsidRDefault="00D8388C" w:rsidP="00B24D81">
      <w:pPr>
        <w:rPr>
          <w:sz w:val="22"/>
        </w:rPr>
      </w:pPr>
      <w:r w:rsidRPr="00431B3B">
        <w:rPr>
          <w:b/>
          <w:sz w:val="22"/>
        </w:rPr>
        <w:t>Current Faculty Handbook Committee Membership</w:t>
      </w:r>
    </w:p>
    <w:p w:rsidR="00D8388C" w:rsidRDefault="00D8388C" w:rsidP="00B24D81">
      <w:pPr>
        <w:rPr>
          <w:sz w:val="22"/>
        </w:rPr>
      </w:pPr>
      <w:r w:rsidRPr="00431B3B">
        <w:rPr>
          <w:sz w:val="22"/>
        </w:rPr>
        <w:t>The committee shall be composed of (</w:t>
      </w:r>
      <w:proofErr w:type="spellStart"/>
      <w:r w:rsidRPr="00431B3B">
        <w:rPr>
          <w:sz w:val="22"/>
        </w:rPr>
        <w:t>i</w:t>
      </w:r>
      <w:proofErr w:type="spellEnd"/>
      <w:r w:rsidRPr="00431B3B">
        <w:rPr>
          <w:sz w:val="22"/>
        </w:rPr>
        <w:t>) the provost (or an associate provost designated by the provost), (ii) the immediate past president of the Faculty Senate who will serve as chair, and (iii) one tenured faculty member from each academic college of the university selected by the full-time continuing faculty from such college, and to serve for a three-year term and (iv)</w:t>
      </w:r>
      <w:r w:rsidRPr="00431B3B">
        <w:rPr>
          <w:b/>
          <w:sz w:val="22"/>
        </w:rPr>
        <w:t xml:space="preserve"> </w:t>
      </w:r>
      <w:r w:rsidRPr="005C31B8">
        <w:rPr>
          <w:sz w:val="22"/>
        </w:rPr>
        <w:t>one tenured faculty member who is not affiliated with any of the university’s academic colleges, to serve for a three-year term, selected by the full-time continuing unaffiliated faculty members.</w:t>
      </w:r>
      <w:r w:rsidRPr="00431B3B">
        <w:rPr>
          <w:sz w:val="22"/>
        </w:rPr>
        <w:t xml:space="preserve"> The current president of the Faculty Senate, the vice president for finance and administration, the associate vice president for human resources and risk management, and the general counsel of the university shall also be members of the Faculty Handbook Committee, but shall not have a vote.</w:t>
      </w:r>
    </w:p>
    <w:p w:rsidR="00D8388C" w:rsidRPr="00431B3B" w:rsidRDefault="00D8388C" w:rsidP="00B24D81">
      <w:pPr>
        <w:rPr>
          <w:sz w:val="22"/>
        </w:rPr>
      </w:pPr>
      <w:r w:rsidRPr="00431B3B">
        <w:rPr>
          <w:b/>
          <w:sz w:val="22"/>
        </w:rPr>
        <w:t>Recommended Faculty Handbook Committee Membership</w:t>
      </w:r>
    </w:p>
    <w:p w:rsidR="008138B2" w:rsidRDefault="00D8388C" w:rsidP="008138B2">
      <w:pPr>
        <w:rPr>
          <w:sz w:val="22"/>
        </w:rPr>
      </w:pPr>
      <w:r w:rsidRPr="00431B3B">
        <w:rPr>
          <w:sz w:val="22"/>
        </w:rPr>
        <w:t>The committee shall be composed of (</w:t>
      </w:r>
      <w:proofErr w:type="spellStart"/>
      <w:r w:rsidRPr="00431B3B">
        <w:rPr>
          <w:sz w:val="22"/>
        </w:rPr>
        <w:t>i</w:t>
      </w:r>
      <w:proofErr w:type="spellEnd"/>
      <w:r w:rsidRPr="00431B3B">
        <w:rPr>
          <w:sz w:val="22"/>
        </w:rPr>
        <w:t xml:space="preserve">) the provost (or an associate provost designated by the provost), (ii) the immediate past president of the Faculty Senate who will serve as chair, and </w:t>
      </w:r>
      <w:r w:rsidR="008138B2">
        <w:rPr>
          <w:sz w:val="22"/>
        </w:rPr>
        <w:t>(iii) one continuing full-time faculty member at or above the rank of Lecturer II</w:t>
      </w:r>
      <w:r w:rsidR="008138B2" w:rsidRPr="00431B3B">
        <w:rPr>
          <w:sz w:val="22"/>
        </w:rPr>
        <w:t xml:space="preserve"> from each academic college of the university selected by the full-time continuing faculty from such college, and to serve for a three-year term and</w:t>
      </w:r>
      <w:r w:rsidR="008138B2">
        <w:rPr>
          <w:sz w:val="22"/>
        </w:rPr>
        <w:t xml:space="preserve"> (iv)</w:t>
      </w:r>
      <w:r w:rsidR="008138B2" w:rsidRPr="00431B3B">
        <w:rPr>
          <w:sz w:val="22"/>
        </w:rPr>
        <w:t xml:space="preserve"> </w:t>
      </w:r>
      <w:r w:rsidR="005E28D8">
        <w:rPr>
          <w:sz w:val="22"/>
        </w:rPr>
        <w:t>two</w:t>
      </w:r>
      <w:r w:rsidR="008138B2" w:rsidRPr="00431B3B">
        <w:rPr>
          <w:sz w:val="22"/>
        </w:rPr>
        <w:t xml:space="preserve"> </w:t>
      </w:r>
      <w:r w:rsidR="008138B2">
        <w:rPr>
          <w:sz w:val="22"/>
        </w:rPr>
        <w:t xml:space="preserve">continuing full-time </w:t>
      </w:r>
      <w:r w:rsidR="008138B2" w:rsidRPr="00431B3B">
        <w:rPr>
          <w:sz w:val="22"/>
        </w:rPr>
        <w:t>faculty member</w:t>
      </w:r>
      <w:r w:rsidR="005E28D8">
        <w:rPr>
          <w:sz w:val="22"/>
        </w:rPr>
        <w:t>s</w:t>
      </w:r>
      <w:r w:rsidR="008138B2" w:rsidRPr="00431B3B">
        <w:rPr>
          <w:sz w:val="22"/>
        </w:rPr>
        <w:t xml:space="preserve"> at or</w:t>
      </w:r>
      <w:r w:rsidR="008138B2">
        <w:rPr>
          <w:sz w:val="22"/>
        </w:rPr>
        <w:t xml:space="preserve"> above the rank of Lecturer II </w:t>
      </w:r>
      <w:r w:rsidR="005E28D8">
        <w:rPr>
          <w:sz w:val="22"/>
        </w:rPr>
        <w:t>who are</w:t>
      </w:r>
      <w:r w:rsidR="008138B2" w:rsidRPr="00431B3B">
        <w:rPr>
          <w:sz w:val="22"/>
        </w:rPr>
        <w:t xml:space="preserve"> not affiliated with any of the university’s academic colleges, to serve for a three-year term, selected by the full-time continuing unaffiliated faculty members.</w:t>
      </w:r>
    </w:p>
    <w:p w:rsidR="00D8388C" w:rsidRDefault="00D8388C" w:rsidP="00B24D81">
      <w:pPr>
        <w:rPr>
          <w:sz w:val="22"/>
        </w:rPr>
      </w:pPr>
      <w:r w:rsidRPr="00431B3B">
        <w:rPr>
          <w:sz w:val="22"/>
        </w:rPr>
        <w:t>The current president of the Faculty Senate, the vice president for finance and administration, the associate vice president for human resources and risk management, and the general counsel of the university shall also be members of the Faculty Handbook Committee, but shall not have a vote.</w:t>
      </w:r>
    </w:p>
    <w:p w:rsidR="000B184C" w:rsidRPr="00431B3B" w:rsidRDefault="000B184C" w:rsidP="000B184C">
      <w:pPr>
        <w:spacing w:before="100" w:beforeAutospacing="1" w:after="100" w:afterAutospacing="1" w:line="240" w:lineRule="auto"/>
        <w:rPr>
          <w:rFonts w:eastAsia="Times New Roman" w:cs="Times New Roman"/>
          <w:sz w:val="22"/>
        </w:rPr>
      </w:pPr>
      <w:r w:rsidRPr="00431B3B">
        <w:rPr>
          <w:rFonts w:eastAsia="Times New Roman" w:cs="Times New Roman"/>
          <w:b/>
          <w:sz w:val="22"/>
        </w:rPr>
        <w:t>Rationale for Change</w:t>
      </w:r>
      <w:r w:rsidRPr="00431B3B">
        <w:rPr>
          <w:rFonts w:eastAsia="Times New Roman" w:cs="Times New Roman"/>
          <w:sz w:val="22"/>
        </w:rPr>
        <w:t>:  The UCA Faculty Senate strives to bring a sense of shared governance to all UCA faculty – tenured and non-tenured alike.  Allowing non-tenured faculty</w:t>
      </w:r>
      <w:r w:rsidR="00116D12">
        <w:rPr>
          <w:rFonts w:eastAsia="Times New Roman" w:cs="Times New Roman"/>
          <w:sz w:val="22"/>
        </w:rPr>
        <w:t xml:space="preserve"> a chance </w:t>
      </w:r>
      <w:r w:rsidRPr="00431B3B">
        <w:rPr>
          <w:rFonts w:eastAsia="Times New Roman" w:cs="Times New Roman"/>
          <w:sz w:val="22"/>
        </w:rPr>
        <w:t xml:space="preserve">to serve on as many university committees as possible ensures that a larger chorus of faculty will be heard and represented.  This change will serve three purposes:  (a) Allow full-time continuing unaffiliated faculty members to choose from a broader list of qualified candidates, (b) Allow full-time continuing non-tenured faculty unaffiliated with </w:t>
      </w:r>
      <w:r w:rsidR="0061681C" w:rsidRPr="00431B3B">
        <w:rPr>
          <w:rFonts w:eastAsia="Times New Roman" w:cs="Times New Roman"/>
          <w:sz w:val="22"/>
        </w:rPr>
        <w:t>the university’s academic colleges a chance to have direct representation on Faculty Handbook matters that directly affect them and their colleagues, and (c) Facilitate an atmosphere of shared governance and diverse representation.</w:t>
      </w:r>
    </w:p>
    <w:p w:rsidR="00EA7CFA" w:rsidRDefault="00EA7CFA"/>
    <w:sectPr w:rsidR="00EA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CA">
    <w15:presenceInfo w15:providerId="None" w15:userId="U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81"/>
    <w:rsid w:val="000B184C"/>
    <w:rsid w:val="00116D12"/>
    <w:rsid w:val="001E194D"/>
    <w:rsid w:val="00216D3E"/>
    <w:rsid w:val="0028099D"/>
    <w:rsid w:val="00431B3B"/>
    <w:rsid w:val="005A3E1E"/>
    <w:rsid w:val="005C31B8"/>
    <w:rsid w:val="005E28D8"/>
    <w:rsid w:val="0061681C"/>
    <w:rsid w:val="008138B2"/>
    <w:rsid w:val="00B24D81"/>
    <w:rsid w:val="00D8388C"/>
    <w:rsid w:val="00E1648A"/>
    <w:rsid w:val="00EA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80EA"/>
  <w15:chartTrackingRefBased/>
  <w15:docId w15:val="{67ACD800-F5C7-4B99-9787-E53588B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6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dcterms:created xsi:type="dcterms:W3CDTF">2017-02-22T17:26:00Z</dcterms:created>
  <dcterms:modified xsi:type="dcterms:W3CDTF">2017-02-23T16:16:00Z</dcterms:modified>
</cp:coreProperties>
</file>