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E50" w:rsidRDefault="00826007" w:rsidP="00826007">
      <w:pPr>
        <w:spacing w:after="0"/>
        <w:rPr>
          <w:rFonts w:asciiTheme="minorHAnsi" w:hAnsiTheme="minorHAnsi"/>
          <w:b/>
          <w:i/>
          <w:u w:val="single"/>
        </w:rPr>
      </w:pPr>
      <w:r>
        <w:rPr>
          <w:rFonts w:asciiTheme="minorHAnsi" w:hAnsiTheme="minorHAnsi"/>
          <w:b/>
          <w:i/>
          <w:u w:val="single"/>
        </w:rPr>
        <w:t>Faculty Affairs II Committee Report</w:t>
      </w:r>
    </w:p>
    <w:p w:rsidR="00826007" w:rsidRDefault="00826007" w:rsidP="00826007">
      <w:pPr>
        <w:spacing w:after="0"/>
        <w:rPr>
          <w:rFonts w:asciiTheme="minorHAnsi" w:hAnsiTheme="minorHAnsi"/>
          <w:b/>
          <w:i/>
          <w:u w:val="single"/>
        </w:rPr>
      </w:pPr>
    </w:p>
    <w:p w:rsidR="00826007" w:rsidRDefault="00826007" w:rsidP="00826007">
      <w:pPr>
        <w:spacing w:after="0"/>
        <w:rPr>
          <w:rFonts w:asciiTheme="minorHAnsi" w:hAnsiTheme="minorHAnsi"/>
        </w:rPr>
      </w:pPr>
      <w:r>
        <w:rPr>
          <w:rFonts w:asciiTheme="minorHAnsi" w:hAnsiTheme="minorHAnsi"/>
          <w:b/>
          <w:i/>
          <w:u w:val="single"/>
        </w:rPr>
        <w:t>Members</w:t>
      </w:r>
      <w:r>
        <w:rPr>
          <w:rFonts w:asciiTheme="minorHAnsi" w:hAnsiTheme="minorHAnsi"/>
        </w:rPr>
        <w:t xml:space="preserve">:  Phillip Spivey (Chair), Julia </w:t>
      </w:r>
      <w:proofErr w:type="spellStart"/>
      <w:r>
        <w:rPr>
          <w:rFonts w:asciiTheme="minorHAnsi" w:hAnsiTheme="minorHAnsi"/>
        </w:rPr>
        <w:t>Winden</w:t>
      </w:r>
      <w:proofErr w:type="spellEnd"/>
      <w:r>
        <w:rPr>
          <w:rFonts w:asciiTheme="minorHAnsi" w:hAnsiTheme="minorHAnsi"/>
        </w:rPr>
        <w:t xml:space="preserve">-Fey, </w:t>
      </w:r>
      <w:proofErr w:type="spellStart"/>
      <w:r>
        <w:rPr>
          <w:rFonts w:asciiTheme="minorHAnsi" w:hAnsiTheme="minorHAnsi"/>
        </w:rPr>
        <w:t>Duston</w:t>
      </w:r>
      <w:proofErr w:type="spellEnd"/>
      <w:r>
        <w:rPr>
          <w:rFonts w:asciiTheme="minorHAnsi" w:hAnsiTheme="minorHAnsi"/>
        </w:rPr>
        <w:t xml:space="preserve"> Morri</w:t>
      </w:r>
      <w:r w:rsidR="00C45E67">
        <w:rPr>
          <w:rFonts w:asciiTheme="minorHAnsi" w:hAnsiTheme="minorHAnsi"/>
        </w:rPr>
        <w:t xml:space="preserve">s, Nancy </w:t>
      </w:r>
      <w:proofErr w:type="spellStart"/>
      <w:r w:rsidR="00C45E67">
        <w:rPr>
          <w:rFonts w:asciiTheme="minorHAnsi" w:hAnsiTheme="minorHAnsi"/>
        </w:rPr>
        <w:t>Gallavan</w:t>
      </w:r>
      <w:proofErr w:type="spellEnd"/>
      <w:r w:rsidR="00C45E67">
        <w:rPr>
          <w:rFonts w:asciiTheme="minorHAnsi" w:hAnsiTheme="minorHAnsi"/>
        </w:rPr>
        <w:t xml:space="preserve">, Jane </w:t>
      </w:r>
      <w:proofErr w:type="spellStart"/>
      <w:r w:rsidR="00C45E67">
        <w:rPr>
          <w:rFonts w:asciiTheme="minorHAnsi" w:hAnsiTheme="minorHAnsi"/>
        </w:rPr>
        <w:t>Dahlenburg</w:t>
      </w:r>
      <w:proofErr w:type="spellEnd"/>
      <w:r w:rsidR="00C45E67">
        <w:rPr>
          <w:rFonts w:asciiTheme="minorHAnsi" w:hAnsiTheme="minorHAnsi"/>
        </w:rPr>
        <w:t xml:space="preserve">, Lee Sanders, Jeffrey </w:t>
      </w:r>
      <w:proofErr w:type="spellStart"/>
      <w:r w:rsidR="00C45E67">
        <w:rPr>
          <w:rFonts w:asciiTheme="minorHAnsi" w:hAnsiTheme="minorHAnsi"/>
        </w:rPr>
        <w:t>Padbe</w:t>
      </w:r>
      <w:r>
        <w:rPr>
          <w:rFonts w:asciiTheme="minorHAnsi" w:hAnsiTheme="minorHAnsi"/>
        </w:rPr>
        <w:t>rg</w:t>
      </w:r>
      <w:proofErr w:type="spellEnd"/>
    </w:p>
    <w:p w:rsidR="00826007" w:rsidRDefault="00826007" w:rsidP="00826007">
      <w:pPr>
        <w:spacing w:after="0"/>
        <w:rPr>
          <w:rFonts w:asciiTheme="minorHAnsi" w:hAnsiTheme="minorHAnsi"/>
        </w:rPr>
      </w:pPr>
    </w:p>
    <w:p w:rsidR="00826007" w:rsidRDefault="00826007" w:rsidP="00826007">
      <w:pPr>
        <w:spacing w:after="0"/>
        <w:rPr>
          <w:rFonts w:asciiTheme="minorHAnsi" w:hAnsiTheme="minorHAnsi"/>
        </w:rPr>
      </w:pPr>
      <w:r>
        <w:rPr>
          <w:rFonts w:asciiTheme="minorHAnsi" w:hAnsiTheme="minorHAnsi"/>
          <w:b/>
          <w:i/>
          <w:u w:val="single"/>
        </w:rPr>
        <w:t>Charge</w:t>
      </w:r>
      <w:r>
        <w:rPr>
          <w:rFonts w:asciiTheme="minorHAnsi" w:hAnsiTheme="minorHAnsi"/>
        </w:rPr>
        <w:t xml:space="preserve">:  </w:t>
      </w:r>
      <w:r w:rsidRPr="00826007">
        <w:rPr>
          <w:rFonts w:asciiTheme="minorHAnsi" w:hAnsiTheme="minorHAnsi"/>
        </w:rPr>
        <w:t>Work with the Faculty Salary Review Committee (and others as deemed necessary) to review the salary for adjunct, part time and overload faculty in comparison with our peer, aspirant and Arkansas competitor institutions. By the first meeting of the Faculty Senate in March 2017, make recommendations (potentially a resolution) to the Faculty Senate as to our current policies and salaries for these types of teaching roles.</w:t>
      </w:r>
    </w:p>
    <w:p w:rsidR="00C45E67" w:rsidRDefault="00C45E67" w:rsidP="00826007">
      <w:pPr>
        <w:spacing w:after="0"/>
        <w:rPr>
          <w:rFonts w:asciiTheme="minorHAnsi" w:hAnsiTheme="minorHAnsi"/>
        </w:rPr>
      </w:pPr>
    </w:p>
    <w:p w:rsidR="00C45E67" w:rsidRDefault="00C45E67" w:rsidP="00826007">
      <w:pPr>
        <w:spacing w:after="0"/>
        <w:rPr>
          <w:rFonts w:asciiTheme="minorHAnsi" w:hAnsiTheme="minorHAnsi"/>
        </w:rPr>
      </w:pPr>
      <w:r>
        <w:rPr>
          <w:rFonts w:asciiTheme="minorHAnsi" w:hAnsiTheme="minorHAnsi"/>
          <w:b/>
          <w:i/>
          <w:u w:val="single"/>
        </w:rPr>
        <w:t>Data Summary</w:t>
      </w:r>
      <w:r>
        <w:rPr>
          <w:rFonts w:asciiTheme="minorHAnsi" w:hAnsiTheme="minorHAnsi"/>
        </w:rPr>
        <w:t>:</w:t>
      </w:r>
    </w:p>
    <w:p w:rsidR="00C45E67" w:rsidRDefault="00C45E67" w:rsidP="00826007">
      <w:pPr>
        <w:spacing w:after="0"/>
        <w:rPr>
          <w:rFonts w:asciiTheme="minorHAnsi" w:hAnsiTheme="minorHAnsi"/>
        </w:rPr>
      </w:pPr>
    </w:p>
    <w:p w:rsidR="00C45E67" w:rsidRDefault="00C45E67" w:rsidP="00826007">
      <w:pPr>
        <w:spacing w:after="0"/>
        <w:rPr>
          <w:rFonts w:asciiTheme="minorHAnsi" w:hAnsiTheme="minorHAnsi"/>
        </w:rPr>
      </w:pPr>
      <w:r>
        <w:rPr>
          <w:rFonts w:asciiTheme="minorHAnsi" w:hAnsiTheme="minorHAnsi"/>
          <w:b/>
          <w:u w:val="single"/>
        </w:rPr>
        <w:t xml:space="preserve">UCA Adjunct, Part-Time, and Overload Faculty Pay </w:t>
      </w:r>
    </w:p>
    <w:p w:rsidR="00C45E67" w:rsidRDefault="00A22077" w:rsidP="00826007">
      <w:pPr>
        <w:spacing w:after="0"/>
        <w:rPr>
          <w:rFonts w:asciiTheme="minorHAnsi" w:hAnsiTheme="minorHAnsi"/>
        </w:rPr>
      </w:pPr>
      <w:r>
        <w:rPr>
          <w:rFonts w:asciiTheme="minorHAnsi" w:hAnsiTheme="minorHAnsi"/>
        </w:rPr>
        <w:t>$2,</w:t>
      </w:r>
      <w:r w:rsidR="00C45E67">
        <w:rPr>
          <w:rFonts w:asciiTheme="minorHAnsi" w:hAnsiTheme="minorHAnsi"/>
        </w:rPr>
        <w:t>652 per 3-hour course; $884 per credit hour</w:t>
      </w:r>
    </w:p>
    <w:p w:rsidR="00C45E67" w:rsidRDefault="00C45E67" w:rsidP="00826007">
      <w:pPr>
        <w:spacing w:after="0"/>
        <w:rPr>
          <w:rFonts w:asciiTheme="minorHAnsi" w:hAnsiTheme="minorHAnsi"/>
        </w:rPr>
      </w:pPr>
    </w:p>
    <w:p w:rsidR="00C45E67" w:rsidRDefault="00C45E67" w:rsidP="00C45E67">
      <w:pPr>
        <w:spacing w:after="0"/>
        <w:rPr>
          <w:rFonts w:asciiTheme="minorHAnsi" w:hAnsiTheme="minorHAnsi"/>
        </w:rPr>
      </w:pPr>
      <w:r>
        <w:rPr>
          <w:rFonts w:asciiTheme="minorHAnsi" w:hAnsiTheme="minorHAnsi"/>
          <w:b/>
          <w:u w:val="single"/>
        </w:rPr>
        <w:t xml:space="preserve">Eastern Michigan University </w:t>
      </w:r>
      <w:r>
        <w:rPr>
          <w:rFonts w:asciiTheme="minorHAnsi" w:hAnsiTheme="minorHAnsi"/>
          <w:b/>
          <w:u w:val="single"/>
        </w:rPr>
        <w:t>Adjunct, Part-Time, and Overload Faculty Pay</w:t>
      </w:r>
    </w:p>
    <w:p w:rsidR="00C45E67" w:rsidRDefault="00A22077" w:rsidP="00C45E67">
      <w:pPr>
        <w:spacing w:after="0"/>
        <w:rPr>
          <w:rFonts w:asciiTheme="minorHAnsi" w:hAnsiTheme="minorHAnsi"/>
        </w:rPr>
      </w:pPr>
      <w:r>
        <w:rPr>
          <w:rFonts w:asciiTheme="minorHAnsi" w:hAnsiTheme="minorHAnsi"/>
        </w:rPr>
        <w:t>$5,100 per 3-hour course; 1,700 per credit hour</w:t>
      </w:r>
    </w:p>
    <w:p w:rsidR="00A22077" w:rsidRDefault="00A22077" w:rsidP="00C45E67">
      <w:pPr>
        <w:spacing w:after="0"/>
        <w:rPr>
          <w:rFonts w:asciiTheme="minorHAnsi" w:hAnsiTheme="minorHAnsi"/>
        </w:rPr>
      </w:pPr>
    </w:p>
    <w:p w:rsidR="00A22077" w:rsidRDefault="00A22077" w:rsidP="00C45E67">
      <w:pPr>
        <w:spacing w:after="0"/>
        <w:rPr>
          <w:rFonts w:asciiTheme="minorHAnsi" w:hAnsiTheme="minorHAnsi"/>
        </w:rPr>
      </w:pPr>
      <w:r>
        <w:rPr>
          <w:rFonts w:asciiTheme="minorHAnsi" w:hAnsiTheme="minorHAnsi"/>
          <w:b/>
          <w:u w:val="single"/>
        </w:rPr>
        <w:t>Minnesota State University – Mankato</w:t>
      </w:r>
    </w:p>
    <w:p w:rsidR="00A22077" w:rsidRDefault="00A22077" w:rsidP="00C45E67">
      <w:pPr>
        <w:spacing w:after="0"/>
        <w:rPr>
          <w:rFonts w:asciiTheme="minorHAnsi" w:hAnsiTheme="minorHAnsi"/>
        </w:rPr>
      </w:pPr>
      <w:r>
        <w:rPr>
          <w:rFonts w:asciiTheme="minorHAnsi" w:hAnsiTheme="minorHAnsi"/>
        </w:rPr>
        <w:t>Overload Pay:  0.225% of base salary in excess 24 credit hours per academic year</w:t>
      </w:r>
    </w:p>
    <w:p w:rsidR="00A22077" w:rsidRDefault="00A22077" w:rsidP="00C45E67">
      <w:pPr>
        <w:spacing w:after="0"/>
        <w:rPr>
          <w:rFonts w:asciiTheme="minorHAnsi" w:hAnsiTheme="minorHAnsi"/>
        </w:rPr>
      </w:pPr>
      <w:r>
        <w:rPr>
          <w:rFonts w:asciiTheme="minorHAnsi" w:hAnsiTheme="minorHAnsi"/>
        </w:rPr>
        <w:t>Adjunct Pay:  $4,278 per 3-hour course; $1,426 per credit hour</w:t>
      </w:r>
    </w:p>
    <w:p w:rsidR="006735DB" w:rsidRDefault="006735DB" w:rsidP="00C45E67">
      <w:pPr>
        <w:spacing w:after="0"/>
        <w:rPr>
          <w:rFonts w:asciiTheme="minorHAnsi" w:hAnsiTheme="minorHAnsi"/>
        </w:rPr>
      </w:pPr>
    </w:p>
    <w:p w:rsidR="006735DB" w:rsidRDefault="006735DB" w:rsidP="006735DB">
      <w:pPr>
        <w:spacing w:after="0"/>
        <w:rPr>
          <w:rFonts w:asciiTheme="minorHAnsi" w:hAnsiTheme="minorHAnsi"/>
        </w:rPr>
      </w:pPr>
      <w:r>
        <w:rPr>
          <w:rFonts w:asciiTheme="minorHAnsi" w:hAnsiTheme="minorHAnsi"/>
          <w:b/>
          <w:u w:val="single"/>
        </w:rPr>
        <w:t>Missouri State University Adjunct Pay</w:t>
      </w:r>
    </w:p>
    <w:p w:rsidR="006735DB" w:rsidRDefault="006735DB" w:rsidP="006735DB">
      <w:pPr>
        <w:spacing w:after="0"/>
        <w:rPr>
          <w:rFonts w:asciiTheme="minorHAnsi" w:hAnsiTheme="minorHAnsi"/>
        </w:rPr>
      </w:pPr>
      <w:r>
        <w:rPr>
          <w:rFonts w:asciiTheme="minorHAnsi" w:hAnsiTheme="minorHAnsi"/>
        </w:rPr>
        <w:t>$2,394 per 3-hour course; $798 per credit hour (varies by discipline)</w:t>
      </w:r>
    </w:p>
    <w:p w:rsidR="006735DB" w:rsidRDefault="006735DB" w:rsidP="006735DB">
      <w:pPr>
        <w:spacing w:after="0"/>
        <w:rPr>
          <w:rFonts w:asciiTheme="minorHAnsi" w:hAnsiTheme="minorHAnsi"/>
        </w:rPr>
      </w:pPr>
    </w:p>
    <w:p w:rsidR="006735DB" w:rsidRDefault="006735DB" w:rsidP="006735DB">
      <w:pPr>
        <w:spacing w:after="0"/>
        <w:rPr>
          <w:rFonts w:asciiTheme="minorHAnsi" w:hAnsiTheme="minorHAnsi"/>
        </w:rPr>
      </w:pPr>
      <w:r>
        <w:rPr>
          <w:rFonts w:asciiTheme="minorHAnsi" w:hAnsiTheme="minorHAnsi"/>
          <w:b/>
          <w:u w:val="single"/>
        </w:rPr>
        <w:t>Texas State University</w:t>
      </w:r>
    </w:p>
    <w:p w:rsidR="006735DB" w:rsidRDefault="006735DB" w:rsidP="006735DB">
      <w:pPr>
        <w:spacing w:after="0"/>
        <w:rPr>
          <w:rFonts w:asciiTheme="minorHAnsi" w:hAnsiTheme="minorHAnsi"/>
        </w:rPr>
      </w:pPr>
      <w:r>
        <w:rPr>
          <w:rFonts w:asciiTheme="minorHAnsi" w:hAnsiTheme="minorHAnsi"/>
        </w:rPr>
        <w:t xml:space="preserve">$3,000 per 3-hour course; $1,000 per credit hour (varies by disciplines - $3,000 to $10,000 per </w:t>
      </w:r>
      <w:r>
        <w:rPr>
          <w:rFonts w:asciiTheme="minorHAnsi" w:hAnsiTheme="minorHAnsi"/>
        </w:rPr>
        <w:tab/>
        <w:t>3-hour course)</w:t>
      </w:r>
    </w:p>
    <w:p w:rsidR="00A22077" w:rsidRDefault="00A22077" w:rsidP="00C45E67">
      <w:pPr>
        <w:spacing w:after="0"/>
        <w:rPr>
          <w:rFonts w:asciiTheme="minorHAnsi" w:hAnsiTheme="minorHAnsi"/>
        </w:rPr>
      </w:pPr>
    </w:p>
    <w:p w:rsidR="00A22077" w:rsidRDefault="00A22077" w:rsidP="00C45E67">
      <w:pPr>
        <w:spacing w:after="0"/>
        <w:rPr>
          <w:rFonts w:asciiTheme="minorHAnsi" w:hAnsiTheme="minorHAnsi"/>
        </w:rPr>
      </w:pPr>
      <w:r>
        <w:rPr>
          <w:rFonts w:asciiTheme="minorHAnsi" w:hAnsiTheme="minorHAnsi"/>
          <w:b/>
          <w:u w:val="single"/>
        </w:rPr>
        <w:t>University of Central Oklahoma Part-Time Pay</w:t>
      </w:r>
    </w:p>
    <w:p w:rsidR="00A22077" w:rsidRDefault="00A22077" w:rsidP="00C45E67">
      <w:pPr>
        <w:spacing w:after="0"/>
        <w:rPr>
          <w:rFonts w:asciiTheme="minorHAnsi" w:hAnsiTheme="minorHAnsi"/>
        </w:rPr>
      </w:pPr>
      <w:r>
        <w:rPr>
          <w:rFonts w:asciiTheme="minorHAnsi" w:hAnsiTheme="minorHAnsi"/>
        </w:rPr>
        <w:t>M.A. Degree:  $2,100 per 3-hour course; $700 per credit hour</w:t>
      </w:r>
    </w:p>
    <w:p w:rsidR="00A22077" w:rsidRDefault="00A22077" w:rsidP="00C45E67">
      <w:pPr>
        <w:spacing w:after="0"/>
        <w:rPr>
          <w:rFonts w:asciiTheme="minorHAnsi" w:hAnsiTheme="minorHAnsi"/>
        </w:rPr>
      </w:pPr>
      <w:r>
        <w:rPr>
          <w:rFonts w:asciiTheme="minorHAnsi" w:hAnsiTheme="minorHAnsi"/>
        </w:rPr>
        <w:t xml:space="preserve">Terminal Degree:  </w:t>
      </w:r>
      <w:r w:rsidR="00D17D50">
        <w:rPr>
          <w:rFonts w:asciiTheme="minorHAnsi" w:hAnsiTheme="minorHAnsi"/>
        </w:rPr>
        <w:t>$2,745 per 3-hour course; $915 per credit hour</w:t>
      </w:r>
    </w:p>
    <w:p w:rsidR="00D17D50" w:rsidRDefault="00D17D50" w:rsidP="00C45E67">
      <w:pPr>
        <w:spacing w:after="0"/>
        <w:rPr>
          <w:rFonts w:asciiTheme="minorHAnsi" w:hAnsiTheme="minorHAnsi"/>
        </w:rPr>
      </w:pPr>
    </w:p>
    <w:p w:rsidR="00D17D50" w:rsidRDefault="00D17D50" w:rsidP="00C45E67">
      <w:pPr>
        <w:spacing w:after="0"/>
        <w:rPr>
          <w:rFonts w:asciiTheme="minorHAnsi" w:hAnsiTheme="minorHAnsi"/>
        </w:rPr>
      </w:pPr>
      <w:r>
        <w:rPr>
          <w:rFonts w:asciiTheme="minorHAnsi" w:hAnsiTheme="minorHAnsi"/>
          <w:b/>
          <w:u w:val="single"/>
        </w:rPr>
        <w:t>University of Northern Iowa Adjunct Pay</w:t>
      </w:r>
    </w:p>
    <w:p w:rsidR="00D17D50" w:rsidRDefault="00D17D50" w:rsidP="00C45E67">
      <w:pPr>
        <w:spacing w:after="0"/>
        <w:rPr>
          <w:rFonts w:asciiTheme="minorHAnsi" w:hAnsiTheme="minorHAnsi"/>
        </w:rPr>
      </w:pPr>
      <w:r>
        <w:rPr>
          <w:rFonts w:asciiTheme="minorHAnsi" w:hAnsiTheme="minorHAnsi"/>
        </w:rPr>
        <w:t>$4,785 per 3-hour course; $1,595 per credit hour</w:t>
      </w:r>
    </w:p>
    <w:p w:rsidR="00D17D50" w:rsidRDefault="00D17D50" w:rsidP="00C45E67">
      <w:pPr>
        <w:spacing w:after="0"/>
        <w:rPr>
          <w:rFonts w:asciiTheme="minorHAnsi" w:hAnsiTheme="minorHAnsi"/>
        </w:rPr>
      </w:pPr>
      <w:r>
        <w:rPr>
          <w:rFonts w:asciiTheme="minorHAnsi" w:hAnsiTheme="minorHAnsi"/>
        </w:rPr>
        <w:t>College of Business:  $5,001 per 3-hour course; $1,667 per credit hour</w:t>
      </w:r>
    </w:p>
    <w:p w:rsidR="00D17D50" w:rsidRDefault="00D17D50" w:rsidP="00C45E67">
      <w:pPr>
        <w:spacing w:after="0"/>
        <w:rPr>
          <w:rFonts w:asciiTheme="minorHAnsi" w:hAnsiTheme="minorHAnsi"/>
        </w:rPr>
      </w:pPr>
    </w:p>
    <w:p w:rsidR="006735DB" w:rsidRDefault="006735DB" w:rsidP="00C45E67">
      <w:pPr>
        <w:spacing w:after="0"/>
        <w:rPr>
          <w:rFonts w:asciiTheme="minorHAnsi" w:hAnsiTheme="minorHAnsi"/>
          <w:b/>
          <w:u w:val="single"/>
        </w:rPr>
      </w:pPr>
    </w:p>
    <w:p w:rsidR="006735DB" w:rsidRDefault="006735DB" w:rsidP="00C45E67">
      <w:pPr>
        <w:spacing w:after="0"/>
        <w:rPr>
          <w:rFonts w:asciiTheme="minorHAnsi" w:hAnsiTheme="minorHAnsi"/>
          <w:b/>
          <w:u w:val="single"/>
        </w:rPr>
      </w:pPr>
    </w:p>
    <w:p w:rsidR="006735DB" w:rsidRDefault="006735DB" w:rsidP="00C45E67">
      <w:pPr>
        <w:spacing w:after="0"/>
        <w:rPr>
          <w:rFonts w:asciiTheme="minorHAnsi" w:hAnsiTheme="minorHAnsi"/>
          <w:b/>
          <w:u w:val="single"/>
        </w:rPr>
      </w:pPr>
    </w:p>
    <w:p w:rsidR="006735DB" w:rsidRDefault="006735DB" w:rsidP="00C45E67">
      <w:pPr>
        <w:spacing w:after="0"/>
        <w:rPr>
          <w:rFonts w:asciiTheme="minorHAnsi" w:hAnsiTheme="minorHAnsi"/>
        </w:rPr>
      </w:pPr>
      <w:r>
        <w:rPr>
          <w:rFonts w:asciiTheme="minorHAnsi" w:hAnsiTheme="minorHAnsi"/>
          <w:b/>
          <w:u w:val="single"/>
        </w:rPr>
        <w:lastRenderedPageBreak/>
        <w:t>University of Central Missouri</w:t>
      </w:r>
    </w:p>
    <w:p w:rsidR="006735DB" w:rsidRDefault="006735DB" w:rsidP="00C45E67">
      <w:pPr>
        <w:spacing w:after="0"/>
        <w:rPr>
          <w:rFonts w:asciiTheme="minorHAnsi" w:hAnsiTheme="minorHAnsi"/>
        </w:rPr>
      </w:pPr>
      <w:r>
        <w:rPr>
          <w:rFonts w:asciiTheme="minorHAnsi" w:hAnsiTheme="minorHAnsi"/>
        </w:rPr>
        <w:t>Bachelor’s Degree:  $1,800 per 3-hour course; $600 per credit hour</w:t>
      </w:r>
    </w:p>
    <w:p w:rsidR="006735DB" w:rsidRDefault="006735DB" w:rsidP="00C45E67">
      <w:pPr>
        <w:spacing w:after="0"/>
        <w:rPr>
          <w:rFonts w:asciiTheme="minorHAnsi" w:hAnsiTheme="minorHAnsi"/>
        </w:rPr>
      </w:pPr>
      <w:r>
        <w:rPr>
          <w:rFonts w:asciiTheme="minorHAnsi" w:hAnsiTheme="minorHAnsi"/>
        </w:rPr>
        <w:t>Master’s Degree:  $2,100 per 3-hour course; $700 per credit hour</w:t>
      </w:r>
    </w:p>
    <w:p w:rsidR="006735DB" w:rsidRDefault="006735DB" w:rsidP="00C45E67">
      <w:pPr>
        <w:spacing w:after="0"/>
        <w:rPr>
          <w:rFonts w:asciiTheme="minorHAnsi" w:hAnsiTheme="minorHAnsi"/>
        </w:rPr>
      </w:pPr>
      <w:r>
        <w:rPr>
          <w:rFonts w:asciiTheme="minorHAnsi" w:hAnsiTheme="minorHAnsi"/>
        </w:rPr>
        <w:t>Terminal Degree:  $2,700 per 3-hour course; $900 per credit hour</w:t>
      </w:r>
    </w:p>
    <w:p w:rsidR="006735DB" w:rsidRDefault="006735DB" w:rsidP="00C45E67">
      <w:pPr>
        <w:spacing w:after="0"/>
        <w:rPr>
          <w:rFonts w:asciiTheme="minorHAnsi" w:hAnsiTheme="minorHAnsi"/>
        </w:rPr>
      </w:pPr>
      <w:r>
        <w:rPr>
          <w:rFonts w:asciiTheme="minorHAnsi" w:hAnsiTheme="minorHAnsi"/>
        </w:rPr>
        <w:t>Emeriti Faculty:  $4,500 per 3-hour course; $1,500 per credit hour</w:t>
      </w:r>
    </w:p>
    <w:p w:rsidR="006735DB" w:rsidRDefault="006735DB" w:rsidP="00C45E67">
      <w:pPr>
        <w:spacing w:after="0"/>
        <w:rPr>
          <w:rFonts w:asciiTheme="minorHAnsi" w:hAnsiTheme="minorHAnsi"/>
        </w:rPr>
      </w:pPr>
      <w:r>
        <w:rPr>
          <w:rFonts w:asciiTheme="minorHAnsi" w:hAnsiTheme="minorHAnsi"/>
        </w:rPr>
        <w:t>Overload Faculty Pay:  Annual Salary / 24 x 0.5 x credit hours</w:t>
      </w:r>
    </w:p>
    <w:p w:rsidR="0018337F" w:rsidRPr="0018337F" w:rsidRDefault="0018337F" w:rsidP="00C45E67">
      <w:pPr>
        <w:spacing w:after="0"/>
        <w:rPr>
          <w:rFonts w:asciiTheme="minorHAnsi" w:hAnsiTheme="minorHAnsi"/>
        </w:rPr>
      </w:pPr>
      <w:bookmarkStart w:id="0" w:name="_GoBack"/>
      <w:bookmarkEnd w:id="0"/>
    </w:p>
    <w:p w:rsidR="00D17D50" w:rsidRDefault="00D17D50" w:rsidP="00C45E67">
      <w:pPr>
        <w:spacing w:after="0"/>
        <w:rPr>
          <w:rFonts w:asciiTheme="minorHAnsi" w:hAnsiTheme="minorHAnsi"/>
        </w:rPr>
      </w:pPr>
    </w:p>
    <w:p w:rsidR="006735DB" w:rsidRDefault="006735DB" w:rsidP="006735DB">
      <w:pPr>
        <w:spacing w:after="0"/>
        <w:rPr>
          <w:rFonts w:asciiTheme="minorHAnsi" w:hAnsiTheme="minorHAnsi"/>
        </w:rPr>
      </w:pPr>
    </w:p>
    <w:p w:rsidR="006735DB" w:rsidRPr="00D17D50" w:rsidRDefault="006735DB" w:rsidP="006735DB">
      <w:pPr>
        <w:spacing w:after="0"/>
        <w:rPr>
          <w:rFonts w:asciiTheme="minorHAnsi" w:hAnsiTheme="minorHAnsi"/>
        </w:rPr>
      </w:pPr>
    </w:p>
    <w:p w:rsidR="00A22077" w:rsidRPr="00A22077" w:rsidRDefault="00A22077" w:rsidP="00C45E67">
      <w:pPr>
        <w:spacing w:after="0"/>
        <w:rPr>
          <w:rFonts w:asciiTheme="minorHAnsi" w:hAnsiTheme="minorHAnsi"/>
        </w:rPr>
      </w:pPr>
    </w:p>
    <w:p w:rsidR="00A22077" w:rsidRDefault="00A22077" w:rsidP="00C45E67">
      <w:pPr>
        <w:spacing w:after="0"/>
        <w:rPr>
          <w:rFonts w:asciiTheme="minorHAnsi" w:hAnsiTheme="minorHAnsi"/>
        </w:rPr>
      </w:pPr>
    </w:p>
    <w:p w:rsidR="00A22077" w:rsidRDefault="00A22077" w:rsidP="00C45E67">
      <w:pPr>
        <w:spacing w:after="0"/>
        <w:rPr>
          <w:rFonts w:asciiTheme="minorHAnsi" w:hAnsiTheme="minorHAnsi"/>
        </w:rPr>
      </w:pPr>
    </w:p>
    <w:p w:rsidR="00A22077" w:rsidRPr="00A22077" w:rsidRDefault="00A22077" w:rsidP="00C45E67">
      <w:pPr>
        <w:spacing w:after="0"/>
        <w:rPr>
          <w:rFonts w:asciiTheme="minorHAnsi" w:hAnsiTheme="minorHAnsi"/>
        </w:rPr>
      </w:pPr>
    </w:p>
    <w:sectPr w:rsidR="00A22077" w:rsidRPr="00A220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007"/>
    <w:rsid w:val="0018337F"/>
    <w:rsid w:val="006735DB"/>
    <w:rsid w:val="00826007"/>
    <w:rsid w:val="009D5E50"/>
    <w:rsid w:val="00A22077"/>
    <w:rsid w:val="00B40433"/>
    <w:rsid w:val="00C45E67"/>
    <w:rsid w:val="00D17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EAE30"/>
  <w15:chartTrackingRefBased/>
  <w15:docId w15:val="{32D5DDD9-FD56-4FF6-AD09-5E2BADFFC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dc:creator>
  <cp:keywords/>
  <dc:description/>
  <cp:lastModifiedBy>UCA</cp:lastModifiedBy>
  <cp:revision>2</cp:revision>
  <dcterms:created xsi:type="dcterms:W3CDTF">2017-03-14T01:16:00Z</dcterms:created>
  <dcterms:modified xsi:type="dcterms:W3CDTF">2017-03-14T02:14:00Z</dcterms:modified>
</cp:coreProperties>
</file>