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F3E" w:rsidRDefault="00353F3E" w:rsidP="00353F3E">
      <w:pPr>
        <w:spacing w:after="0"/>
      </w:pPr>
      <w:r>
        <w:t>Faculty Affairs II Committee Report</w:t>
      </w:r>
    </w:p>
    <w:p w:rsidR="00353F3E" w:rsidRDefault="00353F3E" w:rsidP="00353F3E">
      <w:pPr>
        <w:spacing w:after="0"/>
      </w:pPr>
      <w:r>
        <w:t>University of Central Arkansas</w:t>
      </w:r>
    </w:p>
    <w:p w:rsidR="00353F3E" w:rsidRDefault="00353F3E" w:rsidP="00353F3E">
      <w:pPr>
        <w:spacing w:after="0"/>
      </w:pPr>
      <w:r>
        <w:t>April 7, 2017</w:t>
      </w:r>
    </w:p>
    <w:p w:rsidR="00353F3E" w:rsidRDefault="00353F3E" w:rsidP="00353F3E">
      <w:pPr>
        <w:spacing w:after="0"/>
      </w:pPr>
    </w:p>
    <w:p w:rsidR="00353F3E" w:rsidRDefault="00353F3E" w:rsidP="00353F3E">
      <w:pPr>
        <w:spacing w:after="0"/>
      </w:pPr>
      <w:r>
        <w:t>Members Present:  Phillip Spivey (Chai</w:t>
      </w:r>
      <w:r w:rsidR="0048478E">
        <w:t xml:space="preserve">r), </w:t>
      </w:r>
      <w:proofErr w:type="spellStart"/>
      <w:r w:rsidR="0048478E">
        <w:t>Duston</w:t>
      </w:r>
      <w:proofErr w:type="spellEnd"/>
      <w:r w:rsidR="0048478E">
        <w:t xml:space="preserve"> Morris, Jeffrey </w:t>
      </w:r>
      <w:proofErr w:type="spellStart"/>
      <w:r w:rsidR="0048478E">
        <w:t>Padbe</w:t>
      </w:r>
      <w:r>
        <w:t>rg</w:t>
      </w:r>
      <w:proofErr w:type="spellEnd"/>
    </w:p>
    <w:p w:rsidR="00353F3E" w:rsidRDefault="00353F3E" w:rsidP="00353F3E">
      <w:pPr>
        <w:spacing w:after="0"/>
      </w:pPr>
      <w:r>
        <w:t xml:space="preserve">Members Absent:  Nancy </w:t>
      </w:r>
      <w:proofErr w:type="spellStart"/>
      <w:r>
        <w:t>Gallavan</w:t>
      </w:r>
      <w:proofErr w:type="spellEnd"/>
      <w:r>
        <w:t xml:space="preserve">, Julia </w:t>
      </w:r>
      <w:proofErr w:type="spellStart"/>
      <w:r>
        <w:t>Winden</w:t>
      </w:r>
      <w:proofErr w:type="spellEnd"/>
      <w:r>
        <w:t xml:space="preserve">-Fey, Jane </w:t>
      </w:r>
      <w:proofErr w:type="spellStart"/>
      <w:r>
        <w:t>Dahlenburg</w:t>
      </w:r>
      <w:proofErr w:type="spellEnd"/>
      <w:r>
        <w:t>, Lee Sanders</w:t>
      </w:r>
    </w:p>
    <w:p w:rsidR="00353F3E" w:rsidRDefault="00353F3E" w:rsidP="00353F3E">
      <w:pPr>
        <w:spacing w:after="0"/>
      </w:pPr>
    </w:p>
    <w:p w:rsidR="00353F3E" w:rsidRDefault="00C3429D" w:rsidP="00353F3E">
      <w:pPr>
        <w:spacing w:after="0"/>
      </w:pPr>
      <w:r>
        <w:t>Charge 2:  Work with the Faculty Salary Review Committee (and others as deemed necessary) to review the salary for adjunct, part time and overload faculty in comparison with our peer, aspirant and Arkansas competitor institutions. By the first meeting of the Faculty Senate in March 2017, make recommendations (potentially a resolution) to the Faculty Senate as to our current policies and salaries for these types of teaching roles.</w:t>
      </w:r>
    </w:p>
    <w:p w:rsidR="00353F3E" w:rsidRDefault="00353F3E" w:rsidP="00353F3E">
      <w:pPr>
        <w:spacing w:after="0"/>
      </w:pPr>
    </w:p>
    <w:p w:rsidR="00353F3E" w:rsidRDefault="00353F3E" w:rsidP="00353F3E">
      <w:pPr>
        <w:spacing w:after="0"/>
      </w:pPr>
      <w:r>
        <w:t xml:space="preserve">Minutes:  Committee members reviewed data collected by the 2014 Faculty Affairs I Committee concerning adjunct, part-time, and overload faculty pay at UCA in comparison with our </w:t>
      </w:r>
      <w:r w:rsidR="00C3429D">
        <w:t>peer, a</w:t>
      </w:r>
      <w:r w:rsidR="00AD512A">
        <w:t>spirant, and Arkansas</w:t>
      </w:r>
      <w:r w:rsidR="00C3429D">
        <w:t xml:space="preserve"> institutions.  In addition, we added what little updated data we could find.</w:t>
      </w:r>
      <w:r w:rsidR="0060202D">
        <w:t xml:space="preserve"> We have been attempting to collect 2017 data and have limited data, because of the lack of response from peer and aspirant institutions. </w:t>
      </w:r>
    </w:p>
    <w:p w:rsidR="00C3429D" w:rsidRDefault="00C3429D" w:rsidP="00E24EF9">
      <w:pPr>
        <w:spacing w:after="0"/>
      </w:pPr>
    </w:p>
    <w:p w:rsidR="00C3429D" w:rsidRDefault="00AD512A" w:rsidP="00C3429D">
      <w:pPr>
        <w:pStyle w:val="ListParagraph"/>
        <w:numPr>
          <w:ilvl w:val="0"/>
          <w:numId w:val="2"/>
        </w:numPr>
        <w:spacing w:after="0"/>
      </w:pPr>
      <w:r>
        <w:t xml:space="preserve">Arkansas institutions’ </w:t>
      </w:r>
      <w:r w:rsidR="00C3429D">
        <w:t>adjunct, part-time, and overload pay scale</w:t>
      </w:r>
      <w:r w:rsidR="0060202D">
        <w:t xml:space="preserve"> means</w:t>
      </w:r>
      <w:r w:rsidR="00C3429D">
        <w:t>:  $1,879 to $2,520</w:t>
      </w:r>
      <w:r w:rsidR="0060202D">
        <w:t xml:space="preserve"> (2015)</w:t>
      </w:r>
    </w:p>
    <w:p w:rsidR="00C3429D" w:rsidRDefault="0060202D" w:rsidP="00C3429D">
      <w:pPr>
        <w:pStyle w:val="ListParagraph"/>
        <w:numPr>
          <w:ilvl w:val="0"/>
          <w:numId w:val="2"/>
        </w:numPr>
        <w:spacing w:after="0"/>
      </w:pPr>
      <w:r>
        <w:t xml:space="preserve">Aspirant institution </w:t>
      </w:r>
      <w:r w:rsidR="00C3429D">
        <w:t>adjunct, part-tim</w:t>
      </w:r>
      <w:r w:rsidR="002F516D">
        <w:t>e, and overload pay scale</w:t>
      </w:r>
      <w:r>
        <w:t xml:space="preserve"> means</w:t>
      </w:r>
      <w:r w:rsidR="002F516D">
        <w:t>:  $3,</w:t>
      </w:r>
      <w:r w:rsidR="00C3429D">
        <w:t>072 to $4,402</w:t>
      </w:r>
      <w:r>
        <w:t xml:space="preserve"> (2015)</w:t>
      </w:r>
    </w:p>
    <w:p w:rsidR="002F516D" w:rsidRDefault="002F516D" w:rsidP="00C3429D">
      <w:pPr>
        <w:pStyle w:val="ListParagraph"/>
        <w:numPr>
          <w:ilvl w:val="0"/>
          <w:numId w:val="2"/>
        </w:numPr>
        <w:spacing w:after="0"/>
      </w:pPr>
      <w:r>
        <w:t>UCA adjunct, part-time, and overload pay is slightly highe</w:t>
      </w:r>
      <w:r w:rsidR="00AD512A">
        <w:t xml:space="preserve">r than most Arkansas </w:t>
      </w:r>
      <w:r>
        <w:t>institutions, but significantly lower than Aspirant institutions.</w:t>
      </w:r>
    </w:p>
    <w:p w:rsidR="00C3429D" w:rsidRDefault="00C3429D" w:rsidP="00C3429D">
      <w:pPr>
        <w:spacing w:after="0"/>
      </w:pPr>
    </w:p>
    <w:p w:rsidR="002F516D" w:rsidRDefault="00E24EF9" w:rsidP="00C3429D">
      <w:pPr>
        <w:spacing w:after="0"/>
      </w:pPr>
      <w:r>
        <w:t>Currently, UCA pays $2,652 per course for adjunct, part-time, and overload (2017)</w:t>
      </w:r>
      <w:r>
        <w:t xml:space="preserve">.  </w:t>
      </w:r>
      <w:r w:rsidR="00C3429D">
        <w:t xml:space="preserve">If a </w:t>
      </w:r>
      <w:r>
        <w:t xml:space="preserve">similar </w:t>
      </w:r>
      <w:bookmarkStart w:id="0" w:name="_GoBack"/>
      <w:bookmarkEnd w:id="0"/>
      <w:r w:rsidR="00C3429D">
        <w:t xml:space="preserve">2% increase since 2015 </w:t>
      </w:r>
      <w:r w:rsidR="00AD512A">
        <w:t xml:space="preserve">is added to Arkansas </w:t>
      </w:r>
      <w:r w:rsidR="00C3429D">
        <w:t>and aspirant institutions pay scale</w:t>
      </w:r>
      <w:r w:rsidR="00ED2EA7">
        <w:t>s</w:t>
      </w:r>
      <w:r w:rsidR="0060202D">
        <w:t>, then the means</w:t>
      </w:r>
      <w:r w:rsidR="00AD512A">
        <w:t xml:space="preserve"> would be:  Arkansas institutions</w:t>
      </w:r>
      <w:r w:rsidR="00C3429D">
        <w:t xml:space="preserve"> </w:t>
      </w:r>
      <w:r w:rsidR="002F516D">
        <w:t>- $1,917 to $2,570 and Aspirant institutions - $3,133 to $4,490.</w:t>
      </w:r>
    </w:p>
    <w:p w:rsidR="002F516D" w:rsidRDefault="002F516D" w:rsidP="00C3429D">
      <w:pPr>
        <w:spacing w:after="0"/>
      </w:pPr>
    </w:p>
    <w:p w:rsidR="00C3429D" w:rsidRDefault="002F516D" w:rsidP="00C3429D">
      <w:pPr>
        <w:spacing w:after="0"/>
      </w:pPr>
      <w:r w:rsidRPr="0023350F">
        <w:rPr>
          <w:b/>
        </w:rPr>
        <w:t>Recommendation</w:t>
      </w:r>
      <w:r>
        <w:t xml:space="preserve">:  If UCA is to </w:t>
      </w:r>
      <w:r w:rsidR="00AD512A">
        <w:t>remain above Arkansas institution</w:t>
      </w:r>
      <w:r>
        <w:t xml:space="preserve"> pay scales </w:t>
      </w:r>
      <w:r>
        <w:rPr>
          <w:b/>
        </w:rPr>
        <w:t>and</w:t>
      </w:r>
      <w:r w:rsidR="0060202D">
        <w:t xml:space="preserve"> reach the mean</w:t>
      </w:r>
      <w:r>
        <w:t xml:space="preserve"> of Aspirant institution pay scales, then UCA would have to pay $3,384 per course for adjunct, part-time, and overload.  </w:t>
      </w:r>
      <w:r w:rsidR="007E5A88">
        <w:rPr>
          <w:b/>
        </w:rPr>
        <w:t>Faculty Affairs II Committee recommends the Faculty Salary Review Committee consider</w:t>
      </w:r>
      <w:r w:rsidR="00EF428D">
        <w:rPr>
          <w:b/>
        </w:rPr>
        <w:t xml:space="preserve"> proposing</w:t>
      </w:r>
      <w:r w:rsidR="00076142">
        <w:rPr>
          <w:b/>
        </w:rPr>
        <w:t xml:space="preserve"> a minimum</w:t>
      </w:r>
      <w:r w:rsidR="007E5A88">
        <w:rPr>
          <w:b/>
        </w:rPr>
        <w:t xml:space="preserve"> adjunct, part-time, overload pay increase of 5% annually</w:t>
      </w:r>
      <w:r w:rsidR="008E521E">
        <w:rPr>
          <w:b/>
        </w:rPr>
        <w:t xml:space="preserve"> per course for</w:t>
      </w:r>
      <w:r w:rsidR="00463FDC">
        <w:rPr>
          <w:b/>
        </w:rPr>
        <w:t xml:space="preserve"> the next 4</w:t>
      </w:r>
      <w:r w:rsidR="007E5A88">
        <w:rPr>
          <w:b/>
        </w:rPr>
        <w:t xml:space="preserve"> years</w:t>
      </w:r>
      <w:r w:rsidR="00EF428D">
        <w:rPr>
          <w:b/>
        </w:rPr>
        <w:t>,</w:t>
      </w:r>
      <w:r w:rsidR="007E5A88">
        <w:rPr>
          <w:b/>
        </w:rPr>
        <w:t xml:space="preserve"> in order to</w:t>
      </w:r>
      <w:r w:rsidR="007E5A88">
        <w:t xml:space="preserve"> </w:t>
      </w:r>
      <w:r w:rsidR="007E5A88">
        <w:rPr>
          <w:b/>
        </w:rPr>
        <w:t>reach the Aspirant institution</w:t>
      </w:r>
      <w:r w:rsidR="0060202D">
        <w:rPr>
          <w:b/>
        </w:rPr>
        <w:t xml:space="preserve"> average</w:t>
      </w:r>
      <w:r w:rsidR="007E5A88">
        <w:rPr>
          <w:b/>
        </w:rPr>
        <w:t xml:space="preserve"> pay of $3,384 per course.  In addition, we recommend Faculty Salary Review Committee work </w:t>
      </w:r>
      <w:r w:rsidR="00EF428D">
        <w:rPr>
          <w:b/>
        </w:rPr>
        <w:t xml:space="preserve">closely </w:t>
      </w:r>
      <w:r w:rsidR="007E5A88">
        <w:rPr>
          <w:b/>
        </w:rPr>
        <w:t>with SBAC on this issue.</w:t>
      </w:r>
    </w:p>
    <w:p w:rsidR="00353F3E" w:rsidRDefault="00353F3E" w:rsidP="00353F3E">
      <w:pPr>
        <w:spacing w:after="0"/>
      </w:pPr>
    </w:p>
    <w:sectPr w:rsidR="00353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73385"/>
    <w:multiLevelType w:val="hybridMultilevel"/>
    <w:tmpl w:val="056094E0"/>
    <w:lvl w:ilvl="0" w:tplc="218EC43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11166E9"/>
    <w:multiLevelType w:val="hybridMultilevel"/>
    <w:tmpl w:val="1F30F3A0"/>
    <w:lvl w:ilvl="0" w:tplc="0F768D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3E"/>
    <w:rsid w:val="00076142"/>
    <w:rsid w:val="00126800"/>
    <w:rsid w:val="0023350F"/>
    <w:rsid w:val="002F516D"/>
    <w:rsid w:val="00353F3E"/>
    <w:rsid w:val="00463FDC"/>
    <w:rsid w:val="0048478E"/>
    <w:rsid w:val="0060202D"/>
    <w:rsid w:val="007E5A88"/>
    <w:rsid w:val="008E521E"/>
    <w:rsid w:val="00AD512A"/>
    <w:rsid w:val="00C3429D"/>
    <w:rsid w:val="00E24EF9"/>
    <w:rsid w:val="00ED2EA7"/>
    <w:rsid w:val="00EF428D"/>
    <w:rsid w:val="00F81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6B4B"/>
  <w15:chartTrackingRefBased/>
  <w15:docId w15:val="{0DD727F2-36F6-45E4-AAD2-DED511F6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11</cp:revision>
  <dcterms:created xsi:type="dcterms:W3CDTF">2017-04-11T02:12:00Z</dcterms:created>
  <dcterms:modified xsi:type="dcterms:W3CDTF">2017-04-11T17:15:00Z</dcterms:modified>
</cp:coreProperties>
</file>