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ECF11" w14:textId="77777777" w:rsidR="006A1819" w:rsidRDefault="006A1819" w:rsidP="006A1819">
      <w:pPr>
        <w:jc w:val="center"/>
        <w:rPr>
          <w:b/>
          <w:sz w:val="36"/>
          <w:szCs w:val="36"/>
        </w:rPr>
      </w:pPr>
      <w:bookmarkStart w:id="0" w:name="_GoBack"/>
      <w:bookmarkEnd w:id="0"/>
      <w:r>
        <w:rPr>
          <w:b/>
          <w:sz w:val="24"/>
          <w:szCs w:val="24"/>
        </w:rPr>
        <w:br/>
      </w:r>
    </w:p>
    <w:p w14:paraId="540A88AE" w14:textId="77777777" w:rsidR="006A1819" w:rsidRDefault="006A1819" w:rsidP="006A1819">
      <w:pPr>
        <w:jc w:val="center"/>
        <w:rPr>
          <w:b/>
          <w:sz w:val="36"/>
          <w:szCs w:val="36"/>
        </w:rPr>
      </w:pPr>
    </w:p>
    <w:p w14:paraId="332A5C52" w14:textId="77777777" w:rsidR="006A1819" w:rsidRPr="006A1819" w:rsidRDefault="006A1819" w:rsidP="006A1819">
      <w:pPr>
        <w:jc w:val="center"/>
        <w:rPr>
          <w:b/>
          <w:sz w:val="36"/>
          <w:szCs w:val="36"/>
        </w:rPr>
      </w:pPr>
      <w:r w:rsidRPr="006A1819">
        <w:rPr>
          <w:b/>
          <w:sz w:val="36"/>
          <w:szCs w:val="36"/>
        </w:rPr>
        <w:t xml:space="preserve">University of Central Arkansas </w:t>
      </w:r>
    </w:p>
    <w:p w14:paraId="7B2478D9" w14:textId="77777777" w:rsidR="00EE7393" w:rsidRPr="006A1819" w:rsidRDefault="006A1819" w:rsidP="006A1819">
      <w:pPr>
        <w:jc w:val="center"/>
        <w:rPr>
          <w:sz w:val="36"/>
          <w:szCs w:val="36"/>
        </w:rPr>
      </w:pPr>
      <w:r w:rsidRPr="006A1819">
        <w:rPr>
          <w:b/>
          <w:sz w:val="36"/>
          <w:szCs w:val="36"/>
        </w:rPr>
        <w:t>I</w:t>
      </w:r>
      <w:r w:rsidR="00D442AC">
        <w:rPr>
          <w:b/>
          <w:sz w:val="36"/>
          <w:szCs w:val="36"/>
        </w:rPr>
        <w:t>nstructional</w:t>
      </w:r>
      <w:r w:rsidRPr="006A1819">
        <w:rPr>
          <w:b/>
          <w:sz w:val="36"/>
          <w:szCs w:val="36"/>
        </w:rPr>
        <w:t xml:space="preserve"> Technology Report</w:t>
      </w:r>
    </w:p>
    <w:p w14:paraId="413D0C7A" w14:textId="77777777" w:rsidR="006A1819" w:rsidRDefault="006A1819" w:rsidP="006A1819">
      <w:pPr>
        <w:jc w:val="center"/>
        <w:rPr>
          <w:sz w:val="24"/>
          <w:szCs w:val="24"/>
        </w:rPr>
      </w:pPr>
    </w:p>
    <w:p w14:paraId="5E1470AC" w14:textId="77777777" w:rsidR="006A1819" w:rsidRDefault="006A1819" w:rsidP="006A1819">
      <w:pPr>
        <w:jc w:val="center"/>
        <w:rPr>
          <w:sz w:val="24"/>
          <w:szCs w:val="24"/>
        </w:rPr>
      </w:pPr>
    </w:p>
    <w:p w14:paraId="513353D8" w14:textId="77777777" w:rsidR="006A1819" w:rsidRDefault="006A1819" w:rsidP="006A1819">
      <w:pPr>
        <w:jc w:val="center"/>
        <w:rPr>
          <w:sz w:val="24"/>
          <w:szCs w:val="24"/>
        </w:rPr>
      </w:pPr>
    </w:p>
    <w:p w14:paraId="39246BBF" w14:textId="77777777" w:rsidR="006A1819" w:rsidRPr="00CA5DB0" w:rsidRDefault="00645C8D" w:rsidP="006A1819">
      <w:pPr>
        <w:jc w:val="center"/>
        <w:rPr>
          <w:sz w:val="24"/>
          <w:szCs w:val="24"/>
        </w:rPr>
      </w:pPr>
      <w:r>
        <w:rPr>
          <w:sz w:val="24"/>
          <w:szCs w:val="24"/>
        </w:rPr>
        <w:t xml:space="preserve">Written </w:t>
      </w:r>
      <w:r w:rsidR="006A1819" w:rsidRPr="00CA5DB0">
        <w:rPr>
          <w:sz w:val="24"/>
          <w:szCs w:val="24"/>
        </w:rPr>
        <w:t>By</w:t>
      </w:r>
    </w:p>
    <w:p w14:paraId="454655E7" w14:textId="77777777" w:rsidR="006A1819" w:rsidRPr="00CA5DB0" w:rsidRDefault="006A1819" w:rsidP="006A1819">
      <w:pPr>
        <w:jc w:val="center"/>
        <w:rPr>
          <w:b/>
          <w:sz w:val="24"/>
          <w:szCs w:val="24"/>
        </w:rPr>
      </w:pPr>
      <w:r w:rsidRPr="00CA5DB0">
        <w:rPr>
          <w:b/>
          <w:sz w:val="24"/>
          <w:szCs w:val="24"/>
        </w:rPr>
        <w:t xml:space="preserve">Academic Affairs Committee </w:t>
      </w:r>
    </w:p>
    <w:p w14:paraId="365A5EC1" w14:textId="77777777" w:rsidR="006A1819" w:rsidRPr="00CA5DB0" w:rsidRDefault="006A1819" w:rsidP="006A1819">
      <w:pPr>
        <w:jc w:val="center"/>
        <w:rPr>
          <w:sz w:val="24"/>
          <w:szCs w:val="24"/>
        </w:rPr>
      </w:pPr>
      <w:r w:rsidRPr="00CA5DB0">
        <w:rPr>
          <w:sz w:val="24"/>
          <w:szCs w:val="24"/>
        </w:rPr>
        <w:t xml:space="preserve">Duston Morris, </w:t>
      </w:r>
      <w:r w:rsidR="00645C8D">
        <w:rPr>
          <w:sz w:val="24"/>
          <w:szCs w:val="24"/>
        </w:rPr>
        <w:t xml:space="preserve">M.S., Ph.D., CHES, AAC </w:t>
      </w:r>
      <w:r w:rsidRPr="00CA5DB0">
        <w:rPr>
          <w:sz w:val="24"/>
          <w:szCs w:val="24"/>
        </w:rPr>
        <w:t>Chair</w:t>
      </w:r>
    </w:p>
    <w:p w14:paraId="43F1D1CD" w14:textId="77777777" w:rsidR="006A1819" w:rsidRPr="00CA5DB0" w:rsidRDefault="006A1819" w:rsidP="006A1819">
      <w:pPr>
        <w:jc w:val="center"/>
        <w:rPr>
          <w:sz w:val="24"/>
          <w:szCs w:val="24"/>
        </w:rPr>
      </w:pPr>
      <w:r w:rsidRPr="00CA5DB0">
        <w:rPr>
          <w:sz w:val="24"/>
          <w:szCs w:val="24"/>
        </w:rPr>
        <w:t xml:space="preserve">Jane </w:t>
      </w:r>
      <w:proofErr w:type="spellStart"/>
      <w:r w:rsidRPr="00CA5DB0">
        <w:rPr>
          <w:sz w:val="24"/>
          <w:szCs w:val="24"/>
        </w:rPr>
        <w:t>Dahlenburg</w:t>
      </w:r>
      <w:proofErr w:type="spellEnd"/>
      <w:r w:rsidR="00645C8D">
        <w:rPr>
          <w:sz w:val="24"/>
          <w:szCs w:val="24"/>
        </w:rPr>
        <w:t>, Ph.D.</w:t>
      </w:r>
    </w:p>
    <w:p w14:paraId="2F0A8E73" w14:textId="77777777" w:rsidR="006A1819" w:rsidRPr="00CA5DB0" w:rsidRDefault="006A1819" w:rsidP="006A1819">
      <w:pPr>
        <w:jc w:val="center"/>
        <w:rPr>
          <w:sz w:val="24"/>
          <w:szCs w:val="24"/>
        </w:rPr>
      </w:pPr>
      <w:r w:rsidRPr="00CA5DB0">
        <w:rPr>
          <w:sz w:val="24"/>
          <w:szCs w:val="24"/>
        </w:rPr>
        <w:t xml:space="preserve">Steve </w:t>
      </w:r>
      <w:proofErr w:type="spellStart"/>
      <w:r w:rsidRPr="00CA5DB0">
        <w:rPr>
          <w:sz w:val="24"/>
          <w:szCs w:val="24"/>
        </w:rPr>
        <w:t>Forbush</w:t>
      </w:r>
      <w:proofErr w:type="spellEnd"/>
      <w:r w:rsidR="00645C8D">
        <w:rPr>
          <w:sz w:val="24"/>
          <w:szCs w:val="24"/>
        </w:rPr>
        <w:t>, Ph.D., P.T., OCS</w:t>
      </w:r>
    </w:p>
    <w:p w14:paraId="4307979C" w14:textId="77777777" w:rsidR="006A1819" w:rsidRPr="00CA5DB0" w:rsidRDefault="006A1819" w:rsidP="006A1819">
      <w:pPr>
        <w:jc w:val="center"/>
        <w:rPr>
          <w:sz w:val="24"/>
          <w:szCs w:val="24"/>
        </w:rPr>
      </w:pPr>
      <w:r w:rsidRPr="00CA5DB0">
        <w:rPr>
          <w:sz w:val="24"/>
          <w:szCs w:val="24"/>
        </w:rPr>
        <w:t xml:space="preserve">Vance </w:t>
      </w:r>
      <w:r w:rsidR="00A9663E">
        <w:rPr>
          <w:sz w:val="24"/>
          <w:szCs w:val="24"/>
        </w:rPr>
        <w:t>Johnson Lewis</w:t>
      </w:r>
      <w:r w:rsidR="00645C8D">
        <w:rPr>
          <w:sz w:val="24"/>
          <w:szCs w:val="24"/>
        </w:rPr>
        <w:t xml:space="preserve">, </w:t>
      </w:r>
      <w:proofErr w:type="spellStart"/>
      <w:proofErr w:type="gramStart"/>
      <w:r w:rsidR="00A9663E">
        <w:rPr>
          <w:sz w:val="24"/>
          <w:szCs w:val="24"/>
        </w:rPr>
        <w:t>Ed.D</w:t>
      </w:r>
      <w:proofErr w:type="spellEnd"/>
      <w:proofErr w:type="gramEnd"/>
    </w:p>
    <w:p w14:paraId="1550209A" w14:textId="77777777" w:rsidR="006A1819" w:rsidRPr="00CA5DB0" w:rsidRDefault="006A1819" w:rsidP="006A1819">
      <w:pPr>
        <w:jc w:val="center"/>
        <w:rPr>
          <w:sz w:val="24"/>
          <w:szCs w:val="24"/>
        </w:rPr>
      </w:pPr>
      <w:r w:rsidRPr="00CA5DB0">
        <w:rPr>
          <w:sz w:val="24"/>
          <w:szCs w:val="24"/>
        </w:rPr>
        <w:t xml:space="preserve">Roger </w:t>
      </w:r>
      <w:proofErr w:type="spellStart"/>
      <w:r w:rsidRPr="00CA5DB0">
        <w:rPr>
          <w:sz w:val="24"/>
          <w:szCs w:val="24"/>
        </w:rPr>
        <w:t>Pauly</w:t>
      </w:r>
      <w:proofErr w:type="spellEnd"/>
      <w:r w:rsidR="00645C8D">
        <w:rPr>
          <w:sz w:val="24"/>
          <w:szCs w:val="24"/>
        </w:rPr>
        <w:t>, Ph.D.</w:t>
      </w:r>
    </w:p>
    <w:p w14:paraId="3DFF811F" w14:textId="77777777" w:rsidR="006A1819" w:rsidRPr="00CA5DB0" w:rsidRDefault="006A1819" w:rsidP="006A1819">
      <w:pPr>
        <w:jc w:val="center"/>
        <w:rPr>
          <w:sz w:val="24"/>
          <w:szCs w:val="24"/>
        </w:rPr>
      </w:pPr>
      <w:r w:rsidRPr="00CA5DB0">
        <w:rPr>
          <w:sz w:val="24"/>
          <w:szCs w:val="24"/>
        </w:rPr>
        <w:t>Krista Peppers</w:t>
      </w:r>
      <w:r w:rsidR="00645C8D">
        <w:rPr>
          <w:sz w:val="24"/>
          <w:szCs w:val="24"/>
        </w:rPr>
        <w:t>, Ph.D.</w:t>
      </w:r>
    </w:p>
    <w:p w14:paraId="0E095F8D" w14:textId="77777777" w:rsidR="006A1819" w:rsidRPr="00CA5DB0" w:rsidRDefault="006A1819" w:rsidP="006A1819">
      <w:pPr>
        <w:jc w:val="center"/>
        <w:rPr>
          <w:sz w:val="24"/>
          <w:szCs w:val="24"/>
        </w:rPr>
      </w:pPr>
      <w:r w:rsidRPr="00CA5DB0">
        <w:rPr>
          <w:sz w:val="24"/>
          <w:szCs w:val="24"/>
        </w:rPr>
        <w:t xml:space="preserve">Julia </w:t>
      </w:r>
      <w:proofErr w:type="spellStart"/>
      <w:r w:rsidRPr="00CA5DB0">
        <w:rPr>
          <w:sz w:val="24"/>
          <w:szCs w:val="24"/>
        </w:rPr>
        <w:t>Winden</w:t>
      </w:r>
      <w:proofErr w:type="spellEnd"/>
      <w:r w:rsidRPr="00CA5DB0">
        <w:rPr>
          <w:sz w:val="24"/>
          <w:szCs w:val="24"/>
        </w:rPr>
        <w:t xml:space="preserve"> Fey</w:t>
      </w:r>
      <w:r w:rsidR="00645C8D">
        <w:rPr>
          <w:sz w:val="24"/>
          <w:szCs w:val="24"/>
        </w:rPr>
        <w:t>, Ph.D.</w:t>
      </w:r>
    </w:p>
    <w:p w14:paraId="18A35D2C" w14:textId="77777777" w:rsidR="006A1819" w:rsidRPr="00CA5DB0" w:rsidRDefault="006A1819" w:rsidP="006A1819">
      <w:pPr>
        <w:jc w:val="center"/>
        <w:rPr>
          <w:sz w:val="24"/>
          <w:szCs w:val="24"/>
        </w:rPr>
      </w:pPr>
    </w:p>
    <w:p w14:paraId="4E3A1642" w14:textId="77777777" w:rsidR="006A1819" w:rsidRPr="00CA5DB0" w:rsidRDefault="006A1819" w:rsidP="006A1819">
      <w:pPr>
        <w:jc w:val="center"/>
        <w:rPr>
          <w:sz w:val="24"/>
          <w:szCs w:val="24"/>
        </w:rPr>
      </w:pPr>
    </w:p>
    <w:p w14:paraId="2574C170" w14:textId="77777777" w:rsidR="006A1819" w:rsidRPr="00CA5DB0" w:rsidRDefault="006A1819" w:rsidP="006A1819">
      <w:pPr>
        <w:jc w:val="center"/>
        <w:rPr>
          <w:sz w:val="24"/>
          <w:szCs w:val="24"/>
        </w:rPr>
      </w:pPr>
    </w:p>
    <w:p w14:paraId="0B2DA8E7" w14:textId="77777777" w:rsidR="006A1819" w:rsidRPr="00CA5DB0" w:rsidRDefault="006A1819" w:rsidP="006A1819">
      <w:pPr>
        <w:jc w:val="center"/>
        <w:rPr>
          <w:sz w:val="24"/>
          <w:szCs w:val="24"/>
        </w:rPr>
      </w:pPr>
    </w:p>
    <w:p w14:paraId="71B556C5" w14:textId="77777777" w:rsidR="006A1819" w:rsidRPr="00CA5DB0" w:rsidRDefault="006A1819" w:rsidP="006A1819">
      <w:pPr>
        <w:jc w:val="center"/>
        <w:rPr>
          <w:sz w:val="24"/>
          <w:szCs w:val="24"/>
        </w:rPr>
      </w:pPr>
      <w:r w:rsidRPr="00CA5DB0">
        <w:rPr>
          <w:sz w:val="24"/>
          <w:szCs w:val="24"/>
        </w:rPr>
        <w:t>For</w:t>
      </w:r>
    </w:p>
    <w:p w14:paraId="54CEADE4" w14:textId="77777777" w:rsidR="006A1819" w:rsidRPr="00CA5DB0" w:rsidRDefault="006A1819" w:rsidP="006A1819">
      <w:pPr>
        <w:jc w:val="center"/>
        <w:rPr>
          <w:sz w:val="24"/>
          <w:szCs w:val="24"/>
        </w:rPr>
      </w:pPr>
      <w:r w:rsidRPr="00CA5DB0">
        <w:rPr>
          <w:sz w:val="24"/>
          <w:szCs w:val="24"/>
        </w:rPr>
        <w:t>Michael Hargis, Ph.D.</w:t>
      </w:r>
    </w:p>
    <w:p w14:paraId="17F1D414" w14:textId="77777777" w:rsidR="006A1819" w:rsidRPr="00CA5DB0" w:rsidRDefault="006A1819" w:rsidP="006A1819">
      <w:pPr>
        <w:jc w:val="center"/>
        <w:rPr>
          <w:sz w:val="24"/>
          <w:szCs w:val="24"/>
        </w:rPr>
      </w:pPr>
      <w:r w:rsidRPr="00CA5DB0">
        <w:rPr>
          <w:sz w:val="24"/>
          <w:szCs w:val="24"/>
        </w:rPr>
        <w:t>Executive Vice President and Provost for Academic Affairs</w:t>
      </w:r>
    </w:p>
    <w:p w14:paraId="3361CB59" w14:textId="77777777" w:rsidR="006A1819" w:rsidRPr="00CA5DB0" w:rsidRDefault="006A1819" w:rsidP="006A1819">
      <w:pPr>
        <w:jc w:val="center"/>
        <w:rPr>
          <w:sz w:val="24"/>
          <w:szCs w:val="24"/>
        </w:rPr>
      </w:pPr>
      <w:r w:rsidRPr="00CA5DB0">
        <w:rPr>
          <w:sz w:val="24"/>
          <w:szCs w:val="24"/>
        </w:rPr>
        <w:t>and</w:t>
      </w:r>
    </w:p>
    <w:p w14:paraId="49C2E521" w14:textId="77777777" w:rsidR="006A1819" w:rsidRPr="00CA5DB0" w:rsidRDefault="00D442AC" w:rsidP="006A1819">
      <w:pPr>
        <w:jc w:val="center"/>
        <w:rPr>
          <w:sz w:val="24"/>
          <w:szCs w:val="24"/>
        </w:rPr>
      </w:pPr>
      <w:r>
        <w:rPr>
          <w:sz w:val="24"/>
          <w:szCs w:val="24"/>
        </w:rPr>
        <w:t>Instructional</w:t>
      </w:r>
      <w:r w:rsidR="006A1819" w:rsidRPr="00CA5DB0">
        <w:rPr>
          <w:sz w:val="24"/>
          <w:szCs w:val="24"/>
        </w:rPr>
        <w:t xml:space="preserve"> Technology Peer Review Team </w:t>
      </w:r>
    </w:p>
    <w:p w14:paraId="54DD0DFC" w14:textId="77777777" w:rsidR="006A1819" w:rsidRPr="00CA5DB0" w:rsidRDefault="006A1819" w:rsidP="00CA5DB0">
      <w:pPr>
        <w:spacing w:after="0" w:line="360" w:lineRule="auto"/>
        <w:rPr>
          <w:b/>
          <w:sz w:val="24"/>
          <w:szCs w:val="24"/>
        </w:rPr>
      </w:pPr>
      <w:r w:rsidRPr="00CA5DB0">
        <w:rPr>
          <w:b/>
          <w:sz w:val="24"/>
          <w:szCs w:val="24"/>
        </w:rPr>
        <w:lastRenderedPageBreak/>
        <w:t xml:space="preserve">Executive Summary – </w:t>
      </w:r>
      <w:r w:rsidR="004E1282">
        <w:rPr>
          <w:b/>
          <w:sz w:val="24"/>
          <w:szCs w:val="24"/>
        </w:rPr>
        <w:t xml:space="preserve">Academic Affairs Committee Instructional Technology </w:t>
      </w:r>
      <w:r w:rsidRPr="00CA5DB0">
        <w:rPr>
          <w:b/>
          <w:sz w:val="24"/>
          <w:szCs w:val="24"/>
        </w:rPr>
        <w:t>Report</w:t>
      </w:r>
    </w:p>
    <w:p w14:paraId="3F6E6512" w14:textId="77777777" w:rsidR="006A1819" w:rsidRPr="00CA5DB0" w:rsidRDefault="006A1819" w:rsidP="00CA5DB0">
      <w:pPr>
        <w:spacing w:after="0" w:line="360" w:lineRule="auto"/>
        <w:rPr>
          <w:b/>
          <w:sz w:val="24"/>
          <w:szCs w:val="24"/>
        </w:rPr>
      </w:pPr>
      <w:r w:rsidRPr="00CA5DB0">
        <w:rPr>
          <w:b/>
          <w:sz w:val="24"/>
          <w:szCs w:val="24"/>
        </w:rPr>
        <w:t>Purpose and Background</w:t>
      </w:r>
    </w:p>
    <w:p w14:paraId="09284C4B" w14:textId="77777777" w:rsidR="006A1819" w:rsidRPr="00CA5DB0" w:rsidRDefault="006A1819" w:rsidP="00991B9B">
      <w:pPr>
        <w:pStyle w:val="Default"/>
        <w:spacing w:line="360" w:lineRule="auto"/>
        <w:ind w:firstLine="720"/>
        <w:rPr>
          <w:rFonts w:asciiTheme="minorHAnsi" w:hAnsiTheme="minorHAnsi"/>
        </w:rPr>
      </w:pPr>
      <w:r w:rsidRPr="00CA5DB0">
        <w:rPr>
          <w:rFonts w:asciiTheme="minorHAnsi" w:hAnsiTheme="minorHAnsi"/>
        </w:rPr>
        <w:t xml:space="preserve">This report contains </w:t>
      </w:r>
      <w:r w:rsidR="00BD4A09" w:rsidRPr="00CA5DB0">
        <w:rPr>
          <w:rFonts w:asciiTheme="minorHAnsi" w:hAnsiTheme="minorHAnsi"/>
        </w:rPr>
        <w:t xml:space="preserve">a brief </w:t>
      </w:r>
      <w:r w:rsidRPr="00CA5DB0">
        <w:rPr>
          <w:rFonts w:asciiTheme="minorHAnsi" w:hAnsiTheme="minorHAnsi"/>
        </w:rPr>
        <w:t xml:space="preserve">analysis, findings, and recommendations of the </w:t>
      </w:r>
      <w:r w:rsidR="00BD4A09" w:rsidRPr="00CA5DB0">
        <w:rPr>
          <w:rFonts w:asciiTheme="minorHAnsi" w:hAnsiTheme="minorHAnsi"/>
        </w:rPr>
        <w:t>Academic Affairs Committee</w:t>
      </w:r>
      <w:r w:rsidR="00940B97">
        <w:rPr>
          <w:rFonts w:asciiTheme="minorHAnsi" w:hAnsiTheme="minorHAnsi"/>
        </w:rPr>
        <w:t xml:space="preserve"> (AAC)</w:t>
      </w:r>
      <w:r w:rsidRPr="00CA5DB0">
        <w:rPr>
          <w:rFonts w:asciiTheme="minorHAnsi" w:hAnsiTheme="minorHAnsi"/>
        </w:rPr>
        <w:t xml:space="preserve">. Pursuant to </w:t>
      </w:r>
      <w:r w:rsidR="00BD4A09" w:rsidRPr="00CA5DB0">
        <w:rPr>
          <w:rFonts w:asciiTheme="minorHAnsi" w:hAnsiTheme="minorHAnsi"/>
        </w:rPr>
        <w:t xml:space="preserve">continuous concerns regarding the University of Central Arkansas’s Instructional Technology (IT) and for the upcoming IT peer review, the </w:t>
      </w:r>
      <w:r w:rsidRPr="00CA5DB0">
        <w:rPr>
          <w:rFonts w:asciiTheme="minorHAnsi" w:hAnsiTheme="minorHAnsi"/>
        </w:rPr>
        <w:t xml:space="preserve">formal charge to the </w:t>
      </w:r>
      <w:r w:rsidR="00940B97">
        <w:rPr>
          <w:rFonts w:asciiTheme="minorHAnsi" w:hAnsiTheme="minorHAnsi"/>
        </w:rPr>
        <w:t xml:space="preserve">AAC </w:t>
      </w:r>
      <w:r w:rsidRPr="00CA5DB0">
        <w:rPr>
          <w:rFonts w:asciiTheme="minorHAnsi" w:hAnsiTheme="minorHAnsi"/>
        </w:rPr>
        <w:t>included, but was not necessarily limited to:</w:t>
      </w:r>
    </w:p>
    <w:p w14:paraId="6A038A2C" w14:textId="77777777" w:rsidR="006A1819" w:rsidRPr="00CA5DB0" w:rsidRDefault="006A1819" w:rsidP="00991B9B">
      <w:pPr>
        <w:pStyle w:val="Default"/>
        <w:numPr>
          <w:ilvl w:val="0"/>
          <w:numId w:val="1"/>
        </w:numPr>
        <w:spacing w:line="360" w:lineRule="auto"/>
        <w:rPr>
          <w:rFonts w:asciiTheme="minorHAnsi" w:hAnsiTheme="minorHAnsi"/>
        </w:rPr>
      </w:pPr>
      <w:r w:rsidRPr="00CA5DB0">
        <w:rPr>
          <w:rFonts w:asciiTheme="minorHAnsi" w:hAnsiTheme="minorHAnsi"/>
        </w:rPr>
        <w:t xml:space="preserve">Identifying </w:t>
      </w:r>
      <w:r w:rsidR="00BD4A09" w:rsidRPr="00CA5DB0">
        <w:rPr>
          <w:rFonts w:asciiTheme="minorHAnsi" w:hAnsiTheme="minorHAnsi"/>
        </w:rPr>
        <w:t>IT problems and concerns related to teaching efficiency</w:t>
      </w:r>
      <w:r w:rsidR="00FD51D0">
        <w:rPr>
          <w:rFonts w:asciiTheme="minorHAnsi" w:hAnsiTheme="minorHAnsi"/>
        </w:rPr>
        <w:t xml:space="preserve"> and efficacy</w:t>
      </w:r>
      <w:r w:rsidRPr="00CA5DB0">
        <w:rPr>
          <w:rFonts w:asciiTheme="minorHAnsi" w:hAnsiTheme="minorHAnsi"/>
        </w:rPr>
        <w:t xml:space="preserve">. </w:t>
      </w:r>
    </w:p>
    <w:p w14:paraId="24D8AB47" w14:textId="77777777" w:rsidR="00FD51D0" w:rsidRDefault="00BD4A09" w:rsidP="004F3F01">
      <w:pPr>
        <w:pStyle w:val="Default"/>
        <w:numPr>
          <w:ilvl w:val="0"/>
          <w:numId w:val="1"/>
        </w:numPr>
        <w:spacing w:line="360" w:lineRule="auto"/>
        <w:rPr>
          <w:rFonts w:asciiTheme="minorHAnsi" w:hAnsiTheme="minorHAnsi"/>
        </w:rPr>
      </w:pPr>
      <w:r w:rsidRPr="00FD51D0">
        <w:rPr>
          <w:rFonts w:asciiTheme="minorHAnsi" w:hAnsiTheme="minorHAnsi"/>
        </w:rPr>
        <w:t xml:space="preserve">Identifying any possible solutions </w:t>
      </w:r>
      <w:r w:rsidR="00FD51D0" w:rsidRPr="00FD51D0">
        <w:rPr>
          <w:rFonts w:asciiTheme="minorHAnsi" w:hAnsiTheme="minorHAnsi"/>
        </w:rPr>
        <w:t xml:space="preserve">and provide recommendations regarding </w:t>
      </w:r>
      <w:r w:rsidRPr="00FD51D0">
        <w:rPr>
          <w:rFonts w:asciiTheme="minorHAnsi" w:hAnsiTheme="minorHAnsi"/>
        </w:rPr>
        <w:t xml:space="preserve">IT </w:t>
      </w:r>
      <w:r w:rsidR="00FD51D0" w:rsidRPr="00FD51D0">
        <w:rPr>
          <w:rFonts w:asciiTheme="minorHAnsi" w:hAnsiTheme="minorHAnsi"/>
        </w:rPr>
        <w:t xml:space="preserve">issues and </w:t>
      </w:r>
      <w:r w:rsidRPr="00FD51D0">
        <w:rPr>
          <w:rFonts w:asciiTheme="minorHAnsi" w:hAnsiTheme="minorHAnsi"/>
        </w:rPr>
        <w:t>problems</w:t>
      </w:r>
      <w:r w:rsidR="007B59DE">
        <w:rPr>
          <w:rFonts w:asciiTheme="minorHAnsi" w:hAnsiTheme="minorHAnsi"/>
        </w:rPr>
        <w:t>.</w:t>
      </w:r>
    </w:p>
    <w:p w14:paraId="272F8ED9" w14:textId="77777777" w:rsidR="006A1819" w:rsidRPr="00CA5DB0" w:rsidRDefault="00BD4A09" w:rsidP="00991B9B">
      <w:pPr>
        <w:pStyle w:val="Default"/>
        <w:spacing w:line="360" w:lineRule="auto"/>
        <w:ind w:firstLine="720"/>
        <w:rPr>
          <w:rFonts w:asciiTheme="minorHAnsi" w:hAnsiTheme="minorHAnsi"/>
        </w:rPr>
      </w:pPr>
      <w:r w:rsidRPr="00CA5DB0">
        <w:rPr>
          <w:rFonts w:asciiTheme="minorHAnsi" w:hAnsiTheme="minorHAnsi"/>
        </w:rPr>
        <w:t xml:space="preserve">Faculty Senate President Taine Duncan </w:t>
      </w:r>
      <w:r w:rsidR="006A1819" w:rsidRPr="00CA5DB0">
        <w:rPr>
          <w:rFonts w:asciiTheme="minorHAnsi" w:hAnsiTheme="minorHAnsi"/>
        </w:rPr>
        <w:t xml:space="preserve">appointed </w:t>
      </w:r>
      <w:r w:rsidRPr="00CA5DB0">
        <w:rPr>
          <w:rFonts w:asciiTheme="minorHAnsi" w:hAnsiTheme="minorHAnsi"/>
        </w:rPr>
        <w:t xml:space="preserve">seven Faculty Senators </w:t>
      </w:r>
      <w:r w:rsidR="006A1819" w:rsidRPr="00CA5DB0">
        <w:rPr>
          <w:rFonts w:asciiTheme="minorHAnsi" w:hAnsiTheme="minorHAnsi"/>
        </w:rPr>
        <w:t>from various departments</w:t>
      </w:r>
      <w:r w:rsidR="00101D6D">
        <w:rPr>
          <w:rFonts w:asciiTheme="minorHAnsi" w:hAnsiTheme="minorHAnsi"/>
        </w:rPr>
        <w:t xml:space="preserve"> and</w:t>
      </w:r>
      <w:r w:rsidR="006A1819" w:rsidRPr="00CA5DB0">
        <w:rPr>
          <w:rFonts w:asciiTheme="minorHAnsi" w:hAnsiTheme="minorHAnsi"/>
        </w:rPr>
        <w:t xml:space="preserve"> college</w:t>
      </w:r>
      <w:r w:rsidR="00101D6D">
        <w:rPr>
          <w:rFonts w:asciiTheme="minorHAnsi" w:hAnsiTheme="minorHAnsi"/>
        </w:rPr>
        <w:t>s</w:t>
      </w:r>
      <w:r w:rsidRPr="00CA5DB0">
        <w:rPr>
          <w:rFonts w:asciiTheme="minorHAnsi" w:hAnsiTheme="minorHAnsi"/>
        </w:rPr>
        <w:t xml:space="preserve"> </w:t>
      </w:r>
      <w:r w:rsidR="006A1819" w:rsidRPr="00CA5DB0">
        <w:rPr>
          <w:rFonts w:asciiTheme="minorHAnsi" w:hAnsiTheme="minorHAnsi"/>
        </w:rPr>
        <w:t xml:space="preserve">to serve on the </w:t>
      </w:r>
      <w:r w:rsidR="00121D23" w:rsidRPr="00CA5DB0">
        <w:rPr>
          <w:rFonts w:asciiTheme="minorHAnsi" w:hAnsiTheme="minorHAnsi"/>
        </w:rPr>
        <w:t>AAC</w:t>
      </w:r>
      <w:r w:rsidR="006A1819" w:rsidRPr="00CA5DB0">
        <w:rPr>
          <w:rFonts w:asciiTheme="minorHAnsi" w:hAnsiTheme="minorHAnsi"/>
        </w:rPr>
        <w:t xml:space="preserve">. </w:t>
      </w:r>
      <w:r w:rsidR="00121D23" w:rsidRPr="00CA5DB0">
        <w:rPr>
          <w:rFonts w:asciiTheme="minorHAnsi" w:hAnsiTheme="minorHAnsi"/>
        </w:rPr>
        <w:t>AAC was announced and given their original charge (i.e. “Instructional IT – Work with Peer Review Process”) in Faculty Senate meeting on September 12</w:t>
      </w:r>
      <w:r w:rsidR="00121D23" w:rsidRPr="00CA5DB0">
        <w:rPr>
          <w:rFonts w:asciiTheme="minorHAnsi" w:hAnsiTheme="minorHAnsi"/>
          <w:vertAlign w:val="superscript"/>
        </w:rPr>
        <w:t>th</w:t>
      </w:r>
      <w:r w:rsidR="00121D23" w:rsidRPr="00CA5DB0">
        <w:rPr>
          <w:rFonts w:asciiTheme="minorHAnsi" w:hAnsiTheme="minorHAnsi"/>
        </w:rPr>
        <w:t xml:space="preserve">, 2017. Immediately following the Faculty Senate meeting, AAC </w:t>
      </w:r>
      <w:proofErr w:type="gramStart"/>
      <w:r w:rsidR="00121D23" w:rsidRPr="00CA5DB0">
        <w:rPr>
          <w:rFonts w:asciiTheme="minorHAnsi" w:hAnsiTheme="minorHAnsi"/>
        </w:rPr>
        <w:t>members  briefly</w:t>
      </w:r>
      <w:proofErr w:type="gramEnd"/>
      <w:r w:rsidR="00121D23" w:rsidRPr="00CA5DB0">
        <w:rPr>
          <w:rFonts w:asciiTheme="minorHAnsi" w:hAnsiTheme="minorHAnsi"/>
        </w:rPr>
        <w:t xml:space="preserve"> met to establish their first official meeting to be held on Tuesday, September 19</w:t>
      </w:r>
      <w:r w:rsidR="00121D23" w:rsidRPr="00CA5DB0">
        <w:rPr>
          <w:rFonts w:asciiTheme="minorHAnsi" w:hAnsiTheme="minorHAnsi"/>
          <w:vertAlign w:val="superscript"/>
        </w:rPr>
        <w:t>th</w:t>
      </w:r>
      <w:r w:rsidR="00121D23" w:rsidRPr="00CA5DB0">
        <w:rPr>
          <w:rFonts w:asciiTheme="minorHAnsi" w:hAnsiTheme="minorHAnsi"/>
        </w:rPr>
        <w:t xml:space="preserve"> during x-period. Prior to the meeting, Faculty Senate President contacted AAC via email for slight modification in their charge. The charge was modified to include a brief report to be provided to the Provost and the IT Peer Review Team prior to the scheduled IT Peer Review to occur on Tuesday, September 26</w:t>
      </w:r>
      <w:r w:rsidR="00121D23" w:rsidRPr="00CA5DB0">
        <w:rPr>
          <w:rFonts w:asciiTheme="minorHAnsi" w:hAnsiTheme="minorHAnsi"/>
          <w:vertAlign w:val="superscript"/>
        </w:rPr>
        <w:t>th</w:t>
      </w:r>
      <w:r w:rsidR="00121D23" w:rsidRPr="00CA5DB0">
        <w:rPr>
          <w:rFonts w:asciiTheme="minorHAnsi" w:hAnsiTheme="minorHAnsi"/>
        </w:rPr>
        <w:t xml:space="preserve">, 2017. </w:t>
      </w:r>
    </w:p>
    <w:p w14:paraId="6687DC51" w14:textId="77777777" w:rsidR="00CA5DB0" w:rsidRDefault="00CA5DB0" w:rsidP="00CA5DB0">
      <w:pPr>
        <w:spacing w:after="0" w:line="360" w:lineRule="auto"/>
        <w:rPr>
          <w:b/>
          <w:sz w:val="24"/>
          <w:szCs w:val="24"/>
        </w:rPr>
      </w:pPr>
    </w:p>
    <w:p w14:paraId="051C0631" w14:textId="77777777" w:rsidR="00121D23" w:rsidRPr="00CA5DB0" w:rsidRDefault="00121D23" w:rsidP="00CA5DB0">
      <w:pPr>
        <w:spacing w:after="0" w:line="360" w:lineRule="auto"/>
        <w:rPr>
          <w:b/>
          <w:sz w:val="24"/>
          <w:szCs w:val="24"/>
        </w:rPr>
      </w:pPr>
      <w:r w:rsidRPr="00CA5DB0">
        <w:rPr>
          <w:b/>
          <w:sz w:val="24"/>
          <w:szCs w:val="24"/>
        </w:rPr>
        <w:t>Methodology</w:t>
      </w:r>
    </w:p>
    <w:p w14:paraId="1F263575" w14:textId="77777777" w:rsidR="00121D23" w:rsidRPr="00CA5DB0" w:rsidRDefault="00121D23" w:rsidP="00CA5DB0">
      <w:pPr>
        <w:spacing w:after="0" w:line="360" w:lineRule="auto"/>
        <w:rPr>
          <w:sz w:val="24"/>
          <w:szCs w:val="24"/>
        </w:rPr>
      </w:pPr>
      <w:r w:rsidRPr="00CA5DB0">
        <w:rPr>
          <w:sz w:val="24"/>
          <w:szCs w:val="24"/>
        </w:rPr>
        <w:t xml:space="preserve">In order to quickly address the charges from the Faculty Senate President, AAC completed the following activities: </w:t>
      </w:r>
    </w:p>
    <w:p w14:paraId="17DD9110" w14:textId="77777777" w:rsidR="00A947BE" w:rsidRPr="00CA5DB0" w:rsidRDefault="00121D23" w:rsidP="00CA5DB0">
      <w:pPr>
        <w:pStyle w:val="ListParagraph"/>
        <w:numPr>
          <w:ilvl w:val="0"/>
          <w:numId w:val="4"/>
        </w:numPr>
        <w:spacing w:after="0" w:line="360" w:lineRule="auto"/>
        <w:rPr>
          <w:sz w:val="24"/>
          <w:szCs w:val="24"/>
        </w:rPr>
      </w:pPr>
      <w:r w:rsidRPr="00CA5DB0">
        <w:rPr>
          <w:sz w:val="24"/>
          <w:szCs w:val="24"/>
        </w:rPr>
        <w:t xml:space="preserve">Completed an </w:t>
      </w:r>
      <w:r w:rsidR="00A947BE" w:rsidRPr="00CA5DB0">
        <w:rPr>
          <w:sz w:val="24"/>
          <w:szCs w:val="24"/>
        </w:rPr>
        <w:t>abbreviated</w:t>
      </w:r>
      <w:r w:rsidRPr="00CA5DB0">
        <w:rPr>
          <w:sz w:val="24"/>
          <w:szCs w:val="24"/>
        </w:rPr>
        <w:t xml:space="preserve"> literature review concerning IT significance, structure, and </w:t>
      </w:r>
      <w:r w:rsidR="00A947BE" w:rsidRPr="00CA5DB0">
        <w:rPr>
          <w:sz w:val="24"/>
          <w:szCs w:val="24"/>
        </w:rPr>
        <w:t>integration related to collaboration between IT and operation of higher education.</w:t>
      </w:r>
    </w:p>
    <w:p w14:paraId="2A12D833" w14:textId="77777777" w:rsidR="006A1819" w:rsidRPr="00CA5DB0" w:rsidRDefault="00A947BE" w:rsidP="00CA5DB0">
      <w:pPr>
        <w:pStyle w:val="ListParagraph"/>
        <w:numPr>
          <w:ilvl w:val="0"/>
          <w:numId w:val="4"/>
        </w:numPr>
        <w:spacing w:after="0" w:line="360" w:lineRule="auto"/>
        <w:rPr>
          <w:sz w:val="24"/>
          <w:szCs w:val="24"/>
        </w:rPr>
      </w:pPr>
      <w:r w:rsidRPr="00CA5DB0">
        <w:rPr>
          <w:sz w:val="24"/>
          <w:szCs w:val="24"/>
        </w:rPr>
        <w:t>Comp</w:t>
      </w:r>
      <w:r w:rsidR="00101D6D">
        <w:rPr>
          <w:sz w:val="24"/>
          <w:szCs w:val="24"/>
        </w:rPr>
        <w:t>iled</w:t>
      </w:r>
      <w:r w:rsidRPr="00CA5DB0">
        <w:rPr>
          <w:sz w:val="24"/>
          <w:szCs w:val="24"/>
        </w:rPr>
        <w:t xml:space="preserve"> concerns and possible solutions from Faculty Senators’ constituents from various colleges and departments across the UCA Cam</w:t>
      </w:r>
      <w:r w:rsidR="00101D6D">
        <w:rPr>
          <w:sz w:val="24"/>
          <w:szCs w:val="24"/>
        </w:rPr>
        <w:t>p</w:t>
      </w:r>
      <w:r w:rsidRPr="00CA5DB0">
        <w:rPr>
          <w:sz w:val="24"/>
          <w:szCs w:val="24"/>
        </w:rPr>
        <w:t xml:space="preserve">us.    </w:t>
      </w:r>
      <w:r w:rsidR="00121D23" w:rsidRPr="00CA5DB0">
        <w:rPr>
          <w:sz w:val="24"/>
          <w:szCs w:val="24"/>
        </w:rPr>
        <w:t xml:space="preserve">  </w:t>
      </w:r>
    </w:p>
    <w:p w14:paraId="2FFCD7A6" w14:textId="77777777" w:rsidR="00A947BE" w:rsidRPr="00CA5DB0" w:rsidRDefault="00940B97" w:rsidP="00101D6D">
      <w:pPr>
        <w:rPr>
          <w:b/>
          <w:sz w:val="24"/>
          <w:szCs w:val="24"/>
        </w:rPr>
      </w:pPr>
      <w:r>
        <w:rPr>
          <w:b/>
          <w:sz w:val="24"/>
          <w:szCs w:val="24"/>
        </w:rPr>
        <w:br w:type="page"/>
      </w:r>
      <w:r w:rsidR="00A947BE" w:rsidRPr="00CA5DB0">
        <w:rPr>
          <w:b/>
          <w:sz w:val="24"/>
          <w:szCs w:val="24"/>
        </w:rPr>
        <w:lastRenderedPageBreak/>
        <w:t>Task Force Composition</w:t>
      </w:r>
    </w:p>
    <w:p w14:paraId="11E9BAD9" w14:textId="77777777" w:rsidR="00A947BE" w:rsidRPr="00CA5DB0" w:rsidRDefault="00A947BE" w:rsidP="00991B9B">
      <w:pPr>
        <w:spacing w:after="0" w:line="360" w:lineRule="auto"/>
        <w:ind w:firstLine="360"/>
        <w:rPr>
          <w:b/>
          <w:sz w:val="24"/>
          <w:szCs w:val="24"/>
        </w:rPr>
      </w:pPr>
      <w:r w:rsidRPr="00CA5DB0">
        <w:rPr>
          <w:sz w:val="24"/>
          <w:szCs w:val="24"/>
        </w:rPr>
        <w:t xml:space="preserve">The </w:t>
      </w:r>
      <w:r w:rsidR="00940B97">
        <w:rPr>
          <w:sz w:val="24"/>
          <w:szCs w:val="24"/>
        </w:rPr>
        <w:t xml:space="preserve">AAC </w:t>
      </w:r>
      <w:r w:rsidRPr="00CA5DB0">
        <w:rPr>
          <w:sz w:val="24"/>
          <w:szCs w:val="24"/>
        </w:rPr>
        <w:t xml:space="preserve">was composed of </w:t>
      </w:r>
      <w:r w:rsidR="00940B97">
        <w:rPr>
          <w:sz w:val="24"/>
          <w:szCs w:val="24"/>
        </w:rPr>
        <w:t xml:space="preserve">Faculty Senators </w:t>
      </w:r>
      <w:r w:rsidRPr="00CA5DB0">
        <w:rPr>
          <w:sz w:val="24"/>
          <w:szCs w:val="24"/>
        </w:rPr>
        <w:t xml:space="preserve">from the University of Central Arkansas who </w:t>
      </w:r>
      <w:r w:rsidR="00940B97">
        <w:rPr>
          <w:sz w:val="24"/>
          <w:szCs w:val="24"/>
        </w:rPr>
        <w:t xml:space="preserve">represent faculty constituents that have a </w:t>
      </w:r>
      <w:r w:rsidRPr="00CA5DB0">
        <w:rPr>
          <w:sz w:val="24"/>
          <w:szCs w:val="24"/>
        </w:rPr>
        <w:t xml:space="preserve">stake in the </w:t>
      </w:r>
      <w:r w:rsidR="00940B97">
        <w:rPr>
          <w:sz w:val="24"/>
          <w:szCs w:val="24"/>
        </w:rPr>
        <w:t xml:space="preserve">IT issues and concerns </w:t>
      </w:r>
      <w:r w:rsidR="00645C8D">
        <w:rPr>
          <w:sz w:val="24"/>
          <w:szCs w:val="24"/>
        </w:rPr>
        <w:t xml:space="preserve">at UCA. </w:t>
      </w:r>
      <w:r w:rsidRPr="00CA5DB0">
        <w:rPr>
          <w:sz w:val="24"/>
          <w:szCs w:val="24"/>
        </w:rPr>
        <w:t xml:space="preserve">The </w:t>
      </w:r>
      <w:r w:rsidR="00645C8D">
        <w:rPr>
          <w:sz w:val="24"/>
          <w:szCs w:val="24"/>
        </w:rPr>
        <w:t>AAC</w:t>
      </w:r>
      <w:r w:rsidRPr="00CA5DB0">
        <w:rPr>
          <w:sz w:val="24"/>
          <w:szCs w:val="24"/>
        </w:rPr>
        <w:t xml:space="preserve"> members are listed below.</w:t>
      </w:r>
    </w:p>
    <w:p w14:paraId="4EB1CB82" w14:textId="77777777" w:rsidR="00A947BE" w:rsidRPr="00CA5DB0" w:rsidRDefault="00A947BE" w:rsidP="00CA5DB0">
      <w:pPr>
        <w:pStyle w:val="ListParagraph"/>
        <w:numPr>
          <w:ilvl w:val="0"/>
          <w:numId w:val="5"/>
        </w:numPr>
        <w:spacing w:after="0" w:line="360" w:lineRule="auto"/>
        <w:rPr>
          <w:sz w:val="24"/>
          <w:szCs w:val="24"/>
        </w:rPr>
      </w:pPr>
      <w:r w:rsidRPr="00CA5DB0">
        <w:rPr>
          <w:i/>
          <w:sz w:val="24"/>
          <w:szCs w:val="24"/>
        </w:rPr>
        <w:t>Duston Morris,</w:t>
      </w:r>
      <w:r w:rsidRPr="00CA5DB0">
        <w:rPr>
          <w:sz w:val="24"/>
          <w:szCs w:val="24"/>
        </w:rPr>
        <w:t xml:space="preserve"> M.S., Ph.D., CHES, </w:t>
      </w:r>
      <w:r w:rsidR="00645C8D">
        <w:rPr>
          <w:sz w:val="24"/>
          <w:szCs w:val="24"/>
        </w:rPr>
        <w:t>A</w:t>
      </w:r>
      <w:r w:rsidRPr="00CA5DB0">
        <w:rPr>
          <w:sz w:val="24"/>
          <w:szCs w:val="24"/>
        </w:rPr>
        <w:t xml:space="preserve">ssociate </w:t>
      </w:r>
      <w:r w:rsidR="00645C8D">
        <w:rPr>
          <w:sz w:val="24"/>
          <w:szCs w:val="24"/>
        </w:rPr>
        <w:t>P</w:t>
      </w:r>
      <w:r w:rsidRPr="00CA5DB0">
        <w:rPr>
          <w:sz w:val="24"/>
          <w:szCs w:val="24"/>
        </w:rPr>
        <w:t xml:space="preserve">rofessor of </w:t>
      </w:r>
      <w:r w:rsidR="00645C8D">
        <w:rPr>
          <w:sz w:val="24"/>
          <w:szCs w:val="24"/>
        </w:rPr>
        <w:t>H</w:t>
      </w:r>
      <w:r w:rsidRPr="00CA5DB0">
        <w:rPr>
          <w:sz w:val="24"/>
          <w:szCs w:val="24"/>
        </w:rPr>
        <w:t xml:space="preserve">ealth </w:t>
      </w:r>
      <w:r w:rsidR="00645C8D">
        <w:rPr>
          <w:sz w:val="24"/>
          <w:szCs w:val="24"/>
        </w:rPr>
        <w:t>S</w:t>
      </w:r>
      <w:r w:rsidRPr="00CA5DB0">
        <w:rPr>
          <w:sz w:val="24"/>
          <w:szCs w:val="24"/>
        </w:rPr>
        <w:t>ciences</w:t>
      </w:r>
    </w:p>
    <w:p w14:paraId="15D9084E" w14:textId="77777777" w:rsidR="00A947BE" w:rsidRPr="00CA5DB0" w:rsidRDefault="00A947BE" w:rsidP="00CA5DB0">
      <w:pPr>
        <w:pStyle w:val="ListParagraph"/>
        <w:numPr>
          <w:ilvl w:val="0"/>
          <w:numId w:val="5"/>
        </w:numPr>
        <w:spacing w:after="0" w:line="360" w:lineRule="auto"/>
        <w:rPr>
          <w:sz w:val="24"/>
          <w:szCs w:val="24"/>
        </w:rPr>
      </w:pPr>
      <w:r w:rsidRPr="00CA5DB0">
        <w:rPr>
          <w:i/>
          <w:sz w:val="24"/>
          <w:szCs w:val="24"/>
        </w:rPr>
        <w:t xml:space="preserve">Jane </w:t>
      </w:r>
      <w:proofErr w:type="spellStart"/>
      <w:r w:rsidRPr="00CA5DB0">
        <w:rPr>
          <w:i/>
          <w:sz w:val="24"/>
          <w:szCs w:val="24"/>
        </w:rPr>
        <w:t>Dahlenburg</w:t>
      </w:r>
      <w:proofErr w:type="spellEnd"/>
      <w:r w:rsidRPr="00CA5DB0">
        <w:rPr>
          <w:i/>
          <w:sz w:val="24"/>
          <w:szCs w:val="24"/>
        </w:rPr>
        <w:t>,</w:t>
      </w:r>
      <w:r w:rsidRPr="00CA5DB0">
        <w:rPr>
          <w:sz w:val="24"/>
          <w:szCs w:val="24"/>
        </w:rPr>
        <w:t xml:space="preserve"> Ph.D., </w:t>
      </w:r>
      <w:r w:rsidR="00645C8D">
        <w:rPr>
          <w:sz w:val="24"/>
          <w:szCs w:val="24"/>
        </w:rPr>
        <w:t>A</w:t>
      </w:r>
      <w:r w:rsidRPr="00CA5DB0">
        <w:rPr>
          <w:sz w:val="24"/>
          <w:szCs w:val="24"/>
        </w:rPr>
        <w:t xml:space="preserve">ssociate </w:t>
      </w:r>
      <w:r w:rsidR="00645C8D">
        <w:rPr>
          <w:sz w:val="24"/>
          <w:szCs w:val="24"/>
        </w:rPr>
        <w:t>P</w:t>
      </w:r>
      <w:r w:rsidRPr="00CA5DB0">
        <w:rPr>
          <w:sz w:val="24"/>
          <w:szCs w:val="24"/>
        </w:rPr>
        <w:t xml:space="preserve">rofessor of </w:t>
      </w:r>
      <w:r w:rsidR="00645C8D">
        <w:rPr>
          <w:sz w:val="24"/>
          <w:szCs w:val="24"/>
        </w:rPr>
        <w:t>M</w:t>
      </w:r>
      <w:r w:rsidRPr="00CA5DB0">
        <w:rPr>
          <w:sz w:val="24"/>
          <w:szCs w:val="24"/>
        </w:rPr>
        <w:t xml:space="preserve">usic </w:t>
      </w:r>
      <w:r w:rsidR="00645C8D">
        <w:rPr>
          <w:sz w:val="24"/>
          <w:szCs w:val="24"/>
        </w:rPr>
        <w:t>H</w:t>
      </w:r>
      <w:r w:rsidRPr="00CA5DB0">
        <w:rPr>
          <w:sz w:val="24"/>
          <w:szCs w:val="24"/>
        </w:rPr>
        <w:t>istory</w:t>
      </w:r>
    </w:p>
    <w:p w14:paraId="42205627" w14:textId="77777777" w:rsidR="00A947BE" w:rsidRPr="00CA5DB0" w:rsidRDefault="00A947BE" w:rsidP="00CA5DB0">
      <w:pPr>
        <w:pStyle w:val="ListParagraph"/>
        <w:numPr>
          <w:ilvl w:val="0"/>
          <w:numId w:val="5"/>
        </w:numPr>
        <w:spacing w:after="0" w:line="360" w:lineRule="auto"/>
        <w:rPr>
          <w:sz w:val="24"/>
          <w:szCs w:val="24"/>
        </w:rPr>
      </w:pPr>
      <w:r w:rsidRPr="00CA5DB0">
        <w:rPr>
          <w:i/>
          <w:sz w:val="24"/>
          <w:szCs w:val="24"/>
        </w:rPr>
        <w:t xml:space="preserve">Steve </w:t>
      </w:r>
      <w:proofErr w:type="spellStart"/>
      <w:r w:rsidRPr="00CA5DB0">
        <w:rPr>
          <w:i/>
          <w:sz w:val="24"/>
          <w:szCs w:val="24"/>
        </w:rPr>
        <w:t>Forbush</w:t>
      </w:r>
      <w:proofErr w:type="spellEnd"/>
      <w:r w:rsidRPr="00CA5DB0">
        <w:rPr>
          <w:i/>
          <w:sz w:val="24"/>
          <w:szCs w:val="24"/>
        </w:rPr>
        <w:t>,</w:t>
      </w:r>
      <w:r w:rsidRPr="00CA5DB0">
        <w:rPr>
          <w:sz w:val="24"/>
          <w:szCs w:val="24"/>
        </w:rPr>
        <w:t xml:space="preserve"> Ph.D., PT, OCS, </w:t>
      </w:r>
      <w:r w:rsidR="00645C8D">
        <w:rPr>
          <w:sz w:val="24"/>
          <w:szCs w:val="24"/>
        </w:rPr>
        <w:t>A</w:t>
      </w:r>
      <w:r w:rsidRPr="00CA5DB0">
        <w:rPr>
          <w:sz w:val="24"/>
          <w:szCs w:val="24"/>
        </w:rPr>
        <w:t xml:space="preserve">ssociate </w:t>
      </w:r>
      <w:r w:rsidR="00645C8D">
        <w:rPr>
          <w:sz w:val="24"/>
          <w:szCs w:val="24"/>
        </w:rPr>
        <w:t>P</w:t>
      </w:r>
      <w:r w:rsidRPr="00CA5DB0">
        <w:rPr>
          <w:sz w:val="24"/>
          <w:szCs w:val="24"/>
        </w:rPr>
        <w:t xml:space="preserve">rofessor of </w:t>
      </w:r>
      <w:r w:rsidR="00645C8D">
        <w:rPr>
          <w:sz w:val="24"/>
          <w:szCs w:val="24"/>
        </w:rPr>
        <w:t>P</w:t>
      </w:r>
      <w:r w:rsidRPr="00CA5DB0">
        <w:rPr>
          <w:sz w:val="24"/>
          <w:szCs w:val="24"/>
        </w:rPr>
        <w:t xml:space="preserve">hysical </w:t>
      </w:r>
      <w:r w:rsidR="00645C8D">
        <w:rPr>
          <w:sz w:val="24"/>
          <w:szCs w:val="24"/>
        </w:rPr>
        <w:t>T</w:t>
      </w:r>
      <w:r w:rsidRPr="00CA5DB0">
        <w:rPr>
          <w:sz w:val="24"/>
          <w:szCs w:val="24"/>
        </w:rPr>
        <w:t>herapy</w:t>
      </w:r>
    </w:p>
    <w:p w14:paraId="6D95EA63" w14:textId="77777777" w:rsidR="00A947BE" w:rsidRPr="00CA5DB0" w:rsidRDefault="00A947BE" w:rsidP="00CA5DB0">
      <w:pPr>
        <w:pStyle w:val="ListParagraph"/>
        <w:numPr>
          <w:ilvl w:val="0"/>
          <w:numId w:val="5"/>
        </w:numPr>
        <w:spacing w:after="0" w:line="360" w:lineRule="auto"/>
        <w:rPr>
          <w:sz w:val="24"/>
          <w:szCs w:val="24"/>
        </w:rPr>
      </w:pPr>
      <w:r w:rsidRPr="00CA5DB0">
        <w:rPr>
          <w:i/>
          <w:sz w:val="24"/>
          <w:szCs w:val="24"/>
        </w:rPr>
        <w:t xml:space="preserve">Vance </w:t>
      </w:r>
      <w:r w:rsidR="00A9663E">
        <w:rPr>
          <w:i/>
          <w:sz w:val="24"/>
          <w:szCs w:val="24"/>
        </w:rPr>
        <w:t>Johnson Lewis</w:t>
      </w:r>
      <w:r w:rsidRPr="00CA5DB0">
        <w:rPr>
          <w:i/>
          <w:sz w:val="24"/>
          <w:szCs w:val="24"/>
        </w:rPr>
        <w:t>,</w:t>
      </w:r>
      <w:r w:rsidRPr="00CA5DB0">
        <w:rPr>
          <w:sz w:val="24"/>
          <w:szCs w:val="24"/>
        </w:rPr>
        <w:t xml:space="preserve"> </w:t>
      </w:r>
      <w:proofErr w:type="spellStart"/>
      <w:r w:rsidR="00A9663E">
        <w:rPr>
          <w:sz w:val="24"/>
          <w:szCs w:val="24"/>
        </w:rPr>
        <w:t>Ed.D</w:t>
      </w:r>
      <w:proofErr w:type="spellEnd"/>
      <w:r w:rsidRPr="00CA5DB0">
        <w:rPr>
          <w:sz w:val="24"/>
          <w:szCs w:val="24"/>
        </w:rPr>
        <w:t xml:space="preserve">., </w:t>
      </w:r>
      <w:r w:rsidR="00645C8D">
        <w:rPr>
          <w:sz w:val="24"/>
          <w:szCs w:val="24"/>
        </w:rPr>
        <w:t>A</w:t>
      </w:r>
      <w:r w:rsidRPr="00CA5DB0">
        <w:rPr>
          <w:sz w:val="24"/>
          <w:szCs w:val="24"/>
        </w:rPr>
        <w:t xml:space="preserve">ssistant </w:t>
      </w:r>
      <w:r w:rsidR="00645C8D">
        <w:rPr>
          <w:sz w:val="24"/>
          <w:szCs w:val="24"/>
        </w:rPr>
        <w:t>P</w:t>
      </w:r>
      <w:r w:rsidRPr="00CA5DB0">
        <w:rPr>
          <w:sz w:val="24"/>
          <w:szCs w:val="24"/>
        </w:rPr>
        <w:t xml:space="preserve">rofessor of </w:t>
      </w:r>
      <w:r w:rsidR="00645C8D">
        <w:rPr>
          <w:sz w:val="24"/>
          <w:szCs w:val="24"/>
        </w:rPr>
        <w:t>M</w:t>
      </w:r>
      <w:r w:rsidRPr="00CA5DB0">
        <w:rPr>
          <w:sz w:val="24"/>
          <w:szCs w:val="24"/>
        </w:rPr>
        <w:t xml:space="preserve">arketing and </w:t>
      </w:r>
      <w:r w:rsidR="00645C8D">
        <w:rPr>
          <w:sz w:val="24"/>
          <w:szCs w:val="24"/>
        </w:rPr>
        <w:t>M</w:t>
      </w:r>
      <w:r w:rsidRPr="00CA5DB0">
        <w:rPr>
          <w:sz w:val="24"/>
          <w:szCs w:val="24"/>
        </w:rPr>
        <w:t>anagement</w:t>
      </w:r>
    </w:p>
    <w:p w14:paraId="2B4DB819" w14:textId="77777777" w:rsidR="00A947BE" w:rsidRPr="00CA5DB0" w:rsidRDefault="00A947BE" w:rsidP="00CA5DB0">
      <w:pPr>
        <w:pStyle w:val="ListParagraph"/>
        <w:numPr>
          <w:ilvl w:val="0"/>
          <w:numId w:val="5"/>
        </w:numPr>
        <w:spacing w:after="0" w:line="360" w:lineRule="auto"/>
        <w:rPr>
          <w:sz w:val="24"/>
          <w:szCs w:val="24"/>
        </w:rPr>
      </w:pPr>
      <w:r w:rsidRPr="00CA5DB0">
        <w:rPr>
          <w:i/>
          <w:sz w:val="24"/>
          <w:szCs w:val="24"/>
        </w:rPr>
        <w:t xml:space="preserve">Roger </w:t>
      </w:r>
      <w:proofErr w:type="spellStart"/>
      <w:r w:rsidRPr="00CA5DB0">
        <w:rPr>
          <w:i/>
          <w:sz w:val="24"/>
          <w:szCs w:val="24"/>
        </w:rPr>
        <w:t>Pauly</w:t>
      </w:r>
      <w:proofErr w:type="spellEnd"/>
      <w:r w:rsidRPr="00CA5DB0">
        <w:rPr>
          <w:i/>
          <w:sz w:val="24"/>
          <w:szCs w:val="24"/>
        </w:rPr>
        <w:t>,</w:t>
      </w:r>
      <w:r w:rsidRPr="00CA5DB0">
        <w:rPr>
          <w:sz w:val="24"/>
          <w:szCs w:val="24"/>
        </w:rPr>
        <w:t xml:space="preserve"> Ph.D., </w:t>
      </w:r>
      <w:r w:rsidR="00645C8D">
        <w:rPr>
          <w:sz w:val="24"/>
          <w:szCs w:val="24"/>
        </w:rPr>
        <w:t>A</w:t>
      </w:r>
      <w:r w:rsidRPr="00CA5DB0">
        <w:rPr>
          <w:sz w:val="24"/>
          <w:szCs w:val="24"/>
        </w:rPr>
        <w:t xml:space="preserve">ssociate </w:t>
      </w:r>
      <w:r w:rsidR="00645C8D">
        <w:rPr>
          <w:sz w:val="24"/>
          <w:szCs w:val="24"/>
        </w:rPr>
        <w:t>P</w:t>
      </w:r>
      <w:r w:rsidRPr="00CA5DB0">
        <w:rPr>
          <w:sz w:val="24"/>
          <w:szCs w:val="24"/>
        </w:rPr>
        <w:t xml:space="preserve">rofessor of </w:t>
      </w:r>
      <w:r w:rsidR="00645C8D">
        <w:rPr>
          <w:sz w:val="24"/>
          <w:szCs w:val="24"/>
        </w:rPr>
        <w:t>H</w:t>
      </w:r>
      <w:r w:rsidRPr="00CA5DB0">
        <w:rPr>
          <w:sz w:val="24"/>
          <w:szCs w:val="24"/>
        </w:rPr>
        <w:t>istory</w:t>
      </w:r>
    </w:p>
    <w:p w14:paraId="5F9C72B8" w14:textId="77777777" w:rsidR="00A947BE" w:rsidRPr="00CA5DB0" w:rsidRDefault="00A947BE" w:rsidP="00CA5DB0">
      <w:pPr>
        <w:pStyle w:val="ListParagraph"/>
        <w:numPr>
          <w:ilvl w:val="0"/>
          <w:numId w:val="5"/>
        </w:numPr>
        <w:spacing w:after="0" w:line="360" w:lineRule="auto"/>
        <w:rPr>
          <w:sz w:val="24"/>
          <w:szCs w:val="24"/>
        </w:rPr>
      </w:pPr>
      <w:r w:rsidRPr="00CA5DB0">
        <w:rPr>
          <w:i/>
          <w:sz w:val="24"/>
          <w:szCs w:val="24"/>
        </w:rPr>
        <w:t>Krista Peppers,</w:t>
      </w:r>
      <w:r w:rsidRPr="00CA5DB0">
        <w:rPr>
          <w:sz w:val="24"/>
          <w:szCs w:val="24"/>
        </w:rPr>
        <w:t xml:space="preserve"> Ph.D. lecturer II of biology; director of biology 1400</w:t>
      </w:r>
    </w:p>
    <w:p w14:paraId="0FE9DC4E" w14:textId="77777777" w:rsidR="00A947BE" w:rsidRPr="00CA5DB0" w:rsidRDefault="00A947BE" w:rsidP="00CA5DB0">
      <w:pPr>
        <w:pStyle w:val="ListParagraph"/>
        <w:numPr>
          <w:ilvl w:val="0"/>
          <w:numId w:val="5"/>
        </w:numPr>
        <w:spacing w:after="0" w:line="360" w:lineRule="auto"/>
        <w:rPr>
          <w:sz w:val="24"/>
          <w:szCs w:val="24"/>
        </w:rPr>
      </w:pPr>
      <w:r w:rsidRPr="00CA5DB0">
        <w:rPr>
          <w:i/>
          <w:sz w:val="24"/>
          <w:szCs w:val="24"/>
        </w:rPr>
        <w:t>Julia Widen Fey,</w:t>
      </w:r>
      <w:r w:rsidRPr="00CA5DB0">
        <w:rPr>
          <w:sz w:val="24"/>
          <w:szCs w:val="24"/>
        </w:rPr>
        <w:t xml:space="preserve"> Ph.D., </w:t>
      </w:r>
      <w:r w:rsidR="00645C8D">
        <w:rPr>
          <w:sz w:val="24"/>
          <w:szCs w:val="24"/>
        </w:rPr>
        <w:t>A</w:t>
      </w:r>
      <w:r w:rsidRPr="00CA5DB0">
        <w:rPr>
          <w:sz w:val="24"/>
          <w:szCs w:val="24"/>
        </w:rPr>
        <w:t xml:space="preserve">djunct </w:t>
      </w:r>
      <w:r w:rsidR="00645C8D">
        <w:rPr>
          <w:sz w:val="24"/>
          <w:szCs w:val="24"/>
        </w:rPr>
        <w:t>P</w:t>
      </w:r>
      <w:r w:rsidRPr="00CA5DB0">
        <w:rPr>
          <w:sz w:val="24"/>
          <w:szCs w:val="24"/>
        </w:rPr>
        <w:t xml:space="preserve">rofessor of </w:t>
      </w:r>
      <w:r w:rsidR="00645C8D">
        <w:rPr>
          <w:sz w:val="24"/>
          <w:szCs w:val="24"/>
        </w:rPr>
        <w:t>Philosophy</w:t>
      </w:r>
      <w:r w:rsidRPr="00CA5DB0">
        <w:rPr>
          <w:sz w:val="24"/>
          <w:szCs w:val="24"/>
        </w:rPr>
        <w:t xml:space="preserve"> and </w:t>
      </w:r>
      <w:r w:rsidR="00645C8D">
        <w:rPr>
          <w:sz w:val="24"/>
          <w:szCs w:val="24"/>
        </w:rPr>
        <w:t>R</w:t>
      </w:r>
      <w:r w:rsidRPr="00CA5DB0">
        <w:rPr>
          <w:sz w:val="24"/>
          <w:szCs w:val="24"/>
        </w:rPr>
        <w:t xml:space="preserve">eligion; </w:t>
      </w:r>
      <w:r w:rsidR="00645C8D">
        <w:rPr>
          <w:sz w:val="24"/>
          <w:szCs w:val="24"/>
        </w:rPr>
        <w:t>D</w:t>
      </w:r>
      <w:r w:rsidRPr="00CA5DB0">
        <w:rPr>
          <w:sz w:val="24"/>
          <w:szCs w:val="24"/>
        </w:rPr>
        <w:t xml:space="preserve">irector of </w:t>
      </w:r>
      <w:r w:rsidR="00645C8D">
        <w:rPr>
          <w:sz w:val="24"/>
          <w:szCs w:val="24"/>
        </w:rPr>
        <w:t>S</w:t>
      </w:r>
      <w:r w:rsidRPr="00CA5DB0">
        <w:rPr>
          <w:sz w:val="24"/>
          <w:szCs w:val="24"/>
        </w:rPr>
        <w:t xml:space="preserve">tudent </w:t>
      </w:r>
      <w:r w:rsidR="00645C8D">
        <w:rPr>
          <w:sz w:val="24"/>
          <w:szCs w:val="24"/>
        </w:rPr>
        <w:t>S</w:t>
      </w:r>
      <w:r w:rsidRPr="00CA5DB0">
        <w:rPr>
          <w:sz w:val="24"/>
          <w:szCs w:val="24"/>
        </w:rPr>
        <w:t>uccess</w:t>
      </w:r>
    </w:p>
    <w:p w14:paraId="19B55F8D" w14:textId="77777777" w:rsidR="00CA5DB0" w:rsidRDefault="00CA5DB0" w:rsidP="00CA5DB0">
      <w:pPr>
        <w:tabs>
          <w:tab w:val="left" w:pos="1051"/>
        </w:tabs>
        <w:spacing w:after="0" w:line="360" w:lineRule="auto"/>
        <w:rPr>
          <w:b/>
          <w:sz w:val="24"/>
          <w:szCs w:val="24"/>
        </w:rPr>
      </w:pPr>
    </w:p>
    <w:p w14:paraId="5E1F5513" w14:textId="77777777" w:rsidR="00C53C01" w:rsidRPr="00CA5DB0" w:rsidRDefault="00C53C01" w:rsidP="00CA5DB0">
      <w:pPr>
        <w:tabs>
          <w:tab w:val="left" w:pos="1051"/>
        </w:tabs>
        <w:spacing w:after="0" w:line="360" w:lineRule="auto"/>
        <w:rPr>
          <w:b/>
          <w:sz w:val="24"/>
          <w:szCs w:val="24"/>
        </w:rPr>
      </w:pPr>
      <w:r w:rsidRPr="00CA5DB0">
        <w:rPr>
          <w:b/>
          <w:sz w:val="24"/>
          <w:szCs w:val="24"/>
        </w:rPr>
        <w:t>Organization of the Report</w:t>
      </w:r>
    </w:p>
    <w:p w14:paraId="730FA439" w14:textId="77777777" w:rsidR="00C53C01" w:rsidRPr="00CA5DB0" w:rsidRDefault="00C53C01" w:rsidP="00991B9B">
      <w:pPr>
        <w:spacing w:after="0" w:line="360" w:lineRule="auto"/>
        <w:ind w:firstLine="720"/>
        <w:rPr>
          <w:sz w:val="24"/>
          <w:szCs w:val="24"/>
        </w:rPr>
      </w:pPr>
      <w:r w:rsidRPr="00CA5DB0">
        <w:rPr>
          <w:sz w:val="24"/>
          <w:szCs w:val="24"/>
        </w:rPr>
        <w:t xml:space="preserve">This report begins with an explanation of the University’s current situation regarding IT and then turns to the charges </w:t>
      </w:r>
      <w:r w:rsidR="0004399A">
        <w:rPr>
          <w:sz w:val="24"/>
          <w:szCs w:val="24"/>
        </w:rPr>
        <w:t>provided to AAC by President Taine Duncan</w:t>
      </w:r>
      <w:r w:rsidRPr="00CA5DB0">
        <w:rPr>
          <w:sz w:val="24"/>
          <w:szCs w:val="24"/>
        </w:rPr>
        <w:t>. After discussing each charge, the report presents its conclusions and recommendations.</w:t>
      </w:r>
    </w:p>
    <w:p w14:paraId="3A1C153F" w14:textId="77777777" w:rsidR="00CA5DB0" w:rsidRDefault="00CA5DB0" w:rsidP="00CA5DB0">
      <w:pPr>
        <w:spacing w:after="0" w:line="360" w:lineRule="auto"/>
        <w:rPr>
          <w:b/>
          <w:sz w:val="24"/>
          <w:szCs w:val="24"/>
        </w:rPr>
      </w:pPr>
    </w:p>
    <w:p w14:paraId="6267D326" w14:textId="77777777" w:rsidR="00C53C01" w:rsidRPr="00CA5DB0" w:rsidRDefault="00C53C01" w:rsidP="00CA5DB0">
      <w:pPr>
        <w:spacing w:after="0" w:line="360" w:lineRule="auto"/>
        <w:rPr>
          <w:b/>
          <w:sz w:val="24"/>
          <w:szCs w:val="24"/>
        </w:rPr>
      </w:pPr>
      <w:r w:rsidRPr="00CA5DB0">
        <w:rPr>
          <w:b/>
          <w:sz w:val="24"/>
          <w:szCs w:val="24"/>
        </w:rPr>
        <w:t>Background and Statement of the Problem</w:t>
      </w:r>
    </w:p>
    <w:p w14:paraId="441C3AA9" w14:textId="77777777" w:rsidR="00D110EB" w:rsidRDefault="00FD51D0" w:rsidP="00991B9B">
      <w:pPr>
        <w:spacing w:after="0" w:line="360" w:lineRule="auto"/>
        <w:ind w:firstLine="720"/>
        <w:rPr>
          <w:sz w:val="24"/>
          <w:szCs w:val="24"/>
        </w:rPr>
      </w:pPr>
      <w:r w:rsidRPr="00FD51D0">
        <w:rPr>
          <w:sz w:val="24"/>
          <w:szCs w:val="24"/>
        </w:rPr>
        <w:t xml:space="preserve">Over the past 5 years, UCA has seen a greater emphasis on reliance on IT for teaching and research in academics on the UCA campus.  Hybrid and online learning has increased </w:t>
      </w:r>
      <w:r w:rsidR="00A9663E">
        <w:rPr>
          <w:sz w:val="24"/>
          <w:szCs w:val="24"/>
        </w:rPr>
        <w:t xml:space="preserve">through the </w:t>
      </w:r>
      <w:r w:rsidRPr="00FD51D0">
        <w:rPr>
          <w:sz w:val="24"/>
          <w:szCs w:val="24"/>
        </w:rPr>
        <w:t>numbers of courses offered and the complexity of the IT necessary for adequate course offerings.</w:t>
      </w:r>
      <w:r>
        <w:t xml:space="preserve">  </w:t>
      </w:r>
      <w:r w:rsidR="00C53C01" w:rsidRPr="00CA5DB0">
        <w:rPr>
          <w:sz w:val="24"/>
          <w:szCs w:val="24"/>
        </w:rPr>
        <w:t xml:space="preserve">Hybrid learning is considered to be courses in which some traditional face-to-face seat time has been replaced by online learning activities. </w:t>
      </w:r>
      <w:r w:rsidR="002F2A20" w:rsidRPr="00CA5DB0">
        <w:rPr>
          <w:sz w:val="24"/>
          <w:szCs w:val="24"/>
        </w:rPr>
        <w:t xml:space="preserve"> Online learning is considered to be a way of studying or learning without needing to attend classes on campus</w:t>
      </w:r>
      <w:r w:rsidR="00964BFD">
        <w:rPr>
          <w:sz w:val="24"/>
          <w:szCs w:val="24"/>
        </w:rPr>
        <w:t xml:space="preserve"> (Chen, Lambert, &amp; Guidry, 2010)</w:t>
      </w:r>
      <w:r w:rsidR="002F2A20" w:rsidRPr="00CA5DB0">
        <w:rPr>
          <w:sz w:val="24"/>
          <w:szCs w:val="24"/>
        </w:rPr>
        <w:t xml:space="preserve">. </w:t>
      </w:r>
      <w:r>
        <w:rPr>
          <w:sz w:val="24"/>
          <w:szCs w:val="24"/>
        </w:rPr>
        <w:t>UCA recognizes the need of b</w:t>
      </w:r>
      <w:r w:rsidR="002F2A20" w:rsidRPr="00CA5DB0">
        <w:rPr>
          <w:sz w:val="24"/>
          <w:szCs w:val="24"/>
        </w:rPr>
        <w:t xml:space="preserve">oth hybrid and online learning </w:t>
      </w:r>
      <w:r>
        <w:rPr>
          <w:sz w:val="24"/>
          <w:szCs w:val="24"/>
        </w:rPr>
        <w:t xml:space="preserve">as many students </w:t>
      </w:r>
      <w:r w:rsidR="002F2A20" w:rsidRPr="00CA5DB0">
        <w:rPr>
          <w:sz w:val="24"/>
          <w:szCs w:val="24"/>
        </w:rPr>
        <w:t>wish to study and acquire degree completion alongside work and other life commitments.</w:t>
      </w:r>
      <w:r w:rsidR="00940B97">
        <w:rPr>
          <w:sz w:val="24"/>
          <w:szCs w:val="24"/>
        </w:rPr>
        <w:t xml:space="preserve"> </w:t>
      </w:r>
      <w:r w:rsidR="002F2A20" w:rsidRPr="00CA5DB0">
        <w:rPr>
          <w:sz w:val="24"/>
          <w:szCs w:val="24"/>
        </w:rPr>
        <w:t xml:space="preserve">  </w:t>
      </w:r>
    </w:p>
    <w:p w14:paraId="0A0347C7" w14:textId="77777777" w:rsidR="00D110EB" w:rsidRDefault="00D110EB" w:rsidP="00CA5DB0">
      <w:pPr>
        <w:spacing w:after="0" w:line="360" w:lineRule="auto"/>
        <w:rPr>
          <w:sz w:val="24"/>
          <w:szCs w:val="24"/>
        </w:rPr>
      </w:pPr>
    </w:p>
    <w:p w14:paraId="3AE563BA" w14:textId="77777777" w:rsidR="00AF67CD" w:rsidRDefault="004C2B08" w:rsidP="00991B9B">
      <w:pPr>
        <w:spacing w:after="0" w:line="360" w:lineRule="auto"/>
        <w:ind w:firstLine="360"/>
        <w:rPr>
          <w:sz w:val="24"/>
          <w:szCs w:val="24"/>
        </w:rPr>
      </w:pPr>
      <w:r>
        <w:rPr>
          <w:sz w:val="24"/>
          <w:szCs w:val="24"/>
        </w:rPr>
        <w:lastRenderedPageBreak/>
        <w:t xml:space="preserve">Today’s higher education </w:t>
      </w:r>
      <w:r w:rsidR="00444E25">
        <w:rPr>
          <w:sz w:val="24"/>
          <w:szCs w:val="24"/>
        </w:rPr>
        <w:t xml:space="preserve">institutions require technology for faculty to prepare and offer quality learning environments. </w:t>
      </w:r>
      <w:r w:rsidR="00940B97">
        <w:rPr>
          <w:sz w:val="24"/>
          <w:szCs w:val="24"/>
        </w:rPr>
        <w:t xml:space="preserve">Moreover, students report that using technology provides higher learning satisfaction, encouraged participation, and motivation to interact with the subject matter (Filer, 2010). </w:t>
      </w:r>
      <w:r w:rsidR="00444E25">
        <w:rPr>
          <w:sz w:val="24"/>
          <w:szCs w:val="24"/>
        </w:rPr>
        <w:t>It is intertwined into almost every part of the learning environment. The literature points out a number of reasons students need technology in the classroom</w:t>
      </w:r>
      <w:r w:rsidR="00AF67CD">
        <w:rPr>
          <w:sz w:val="24"/>
          <w:szCs w:val="24"/>
        </w:rPr>
        <w:t xml:space="preserve"> (</w:t>
      </w:r>
      <w:proofErr w:type="spellStart"/>
      <w:r w:rsidR="00AF67CD">
        <w:rPr>
          <w:sz w:val="24"/>
          <w:szCs w:val="24"/>
        </w:rPr>
        <w:t>Mareco</w:t>
      </w:r>
      <w:proofErr w:type="spellEnd"/>
      <w:r w:rsidR="00AF67CD">
        <w:rPr>
          <w:sz w:val="24"/>
          <w:szCs w:val="24"/>
        </w:rPr>
        <w:t>, 2017</w:t>
      </w:r>
      <w:r w:rsidR="00EF10DD">
        <w:rPr>
          <w:sz w:val="24"/>
          <w:szCs w:val="24"/>
        </w:rPr>
        <w:t xml:space="preserve">; </w:t>
      </w:r>
      <w:proofErr w:type="spellStart"/>
      <w:r w:rsidR="00EF10DD" w:rsidRPr="00CA5DB0">
        <w:rPr>
          <w:sz w:val="24"/>
          <w:szCs w:val="24"/>
        </w:rPr>
        <w:t>Roscorla</w:t>
      </w:r>
      <w:proofErr w:type="spellEnd"/>
      <w:r w:rsidR="00EF10DD">
        <w:rPr>
          <w:sz w:val="24"/>
          <w:szCs w:val="24"/>
        </w:rPr>
        <w:t xml:space="preserve"> 2016</w:t>
      </w:r>
      <w:r w:rsidR="00AF67CD">
        <w:rPr>
          <w:sz w:val="24"/>
          <w:szCs w:val="24"/>
        </w:rPr>
        <w:t>)</w:t>
      </w:r>
      <w:r w:rsidR="00444E25">
        <w:rPr>
          <w:sz w:val="24"/>
          <w:szCs w:val="24"/>
        </w:rPr>
        <w:t xml:space="preserve">. These include: </w:t>
      </w:r>
    </w:p>
    <w:p w14:paraId="0D2FA686" w14:textId="77777777" w:rsidR="00FD51D0" w:rsidRPr="00101D6D" w:rsidRDefault="00FD51D0" w:rsidP="00FD51D0">
      <w:pPr>
        <w:pStyle w:val="ListParagraph"/>
        <w:numPr>
          <w:ilvl w:val="0"/>
          <w:numId w:val="8"/>
        </w:numPr>
        <w:spacing w:after="0" w:line="360" w:lineRule="auto"/>
        <w:rPr>
          <w:sz w:val="24"/>
          <w:szCs w:val="24"/>
        </w:rPr>
      </w:pPr>
      <w:r w:rsidRPr="00101D6D">
        <w:rPr>
          <w:sz w:val="24"/>
          <w:szCs w:val="24"/>
        </w:rPr>
        <w:t>H</w:t>
      </w:r>
      <w:r w:rsidR="00444E25" w:rsidRPr="00101D6D">
        <w:rPr>
          <w:sz w:val="24"/>
          <w:szCs w:val="24"/>
        </w:rPr>
        <w:t xml:space="preserve">elping students prepare for </w:t>
      </w:r>
      <w:r w:rsidR="00AF67CD" w:rsidRPr="00101D6D">
        <w:rPr>
          <w:sz w:val="24"/>
          <w:szCs w:val="24"/>
        </w:rPr>
        <w:t xml:space="preserve">technology-based </w:t>
      </w:r>
      <w:r w:rsidR="00444E25" w:rsidRPr="00101D6D">
        <w:rPr>
          <w:sz w:val="24"/>
          <w:szCs w:val="24"/>
        </w:rPr>
        <w:t>careers</w:t>
      </w:r>
      <w:r w:rsidRPr="00101D6D">
        <w:rPr>
          <w:sz w:val="24"/>
          <w:szCs w:val="24"/>
        </w:rPr>
        <w:t>.</w:t>
      </w:r>
      <w:r w:rsidR="00444E25" w:rsidRPr="00101D6D">
        <w:rPr>
          <w:sz w:val="24"/>
          <w:szCs w:val="24"/>
        </w:rPr>
        <w:t xml:space="preserve"> </w:t>
      </w:r>
    </w:p>
    <w:p w14:paraId="78140EE2" w14:textId="77777777" w:rsidR="00AF67CD" w:rsidRPr="00101D6D" w:rsidRDefault="00AF67CD" w:rsidP="00FD51D0">
      <w:pPr>
        <w:pStyle w:val="ListParagraph"/>
        <w:numPr>
          <w:ilvl w:val="0"/>
          <w:numId w:val="8"/>
        </w:numPr>
        <w:spacing w:after="0" w:line="360" w:lineRule="auto"/>
        <w:rPr>
          <w:sz w:val="24"/>
          <w:szCs w:val="24"/>
        </w:rPr>
      </w:pPr>
      <w:r w:rsidRPr="00101D6D">
        <w:rPr>
          <w:sz w:val="24"/>
          <w:szCs w:val="24"/>
        </w:rPr>
        <w:t>I</w:t>
      </w:r>
      <w:r w:rsidR="00444E25" w:rsidRPr="00101D6D">
        <w:rPr>
          <w:sz w:val="24"/>
          <w:szCs w:val="24"/>
        </w:rPr>
        <w:t>ntegrated classroom technology is an effective way to connect with students through various learning styles</w:t>
      </w:r>
      <w:r w:rsidRPr="00101D6D">
        <w:rPr>
          <w:sz w:val="24"/>
          <w:szCs w:val="24"/>
        </w:rPr>
        <w:t>.</w:t>
      </w:r>
      <w:r w:rsidR="00444E25" w:rsidRPr="00101D6D">
        <w:rPr>
          <w:sz w:val="24"/>
          <w:szCs w:val="24"/>
        </w:rPr>
        <w:t xml:space="preserve"> </w:t>
      </w:r>
    </w:p>
    <w:p w14:paraId="348BFAC0" w14:textId="77777777" w:rsidR="00AF67CD" w:rsidRPr="00101D6D" w:rsidRDefault="00AF67CD" w:rsidP="00FD51D0">
      <w:pPr>
        <w:pStyle w:val="ListParagraph"/>
        <w:numPr>
          <w:ilvl w:val="0"/>
          <w:numId w:val="8"/>
        </w:numPr>
        <w:spacing w:after="0" w:line="360" w:lineRule="auto"/>
        <w:rPr>
          <w:sz w:val="24"/>
          <w:szCs w:val="24"/>
        </w:rPr>
      </w:pPr>
      <w:r w:rsidRPr="00101D6D">
        <w:rPr>
          <w:sz w:val="24"/>
          <w:szCs w:val="24"/>
        </w:rPr>
        <w:t>P</w:t>
      </w:r>
      <w:r w:rsidR="00444E25" w:rsidRPr="00101D6D">
        <w:rPr>
          <w:sz w:val="24"/>
          <w:szCs w:val="24"/>
        </w:rPr>
        <w:t>rovides opportunities for enhanced interaction among classmates and instructors</w:t>
      </w:r>
      <w:r w:rsidRPr="00101D6D">
        <w:rPr>
          <w:sz w:val="24"/>
          <w:szCs w:val="24"/>
        </w:rPr>
        <w:t>.</w:t>
      </w:r>
      <w:r w:rsidR="00444E25" w:rsidRPr="00101D6D">
        <w:rPr>
          <w:sz w:val="24"/>
          <w:szCs w:val="24"/>
        </w:rPr>
        <w:t xml:space="preserve"> </w:t>
      </w:r>
    </w:p>
    <w:p w14:paraId="791F5AF5" w14:textId="77777777" w:rsidR="00AF67CD" w:rsidRPr="00101D6D" w:rsidRDefault="00AF67CD" w:rsidP="00FD51D0">
      <w:pPr>
        <w:pStyle w:val="ListParagraph"/>
        <w:numPr>
          <w:ilvl w:val="0"/>
          <w:numId w:val="8"/>
        </w:numPr>
        <w:spacing w:after="0" w:line="360" w:lineRule="auto"/>
        <w:rPr>
          <w:rStyle w:val="Strong"/>
          <w:b w:val="0"/>
          <w:bCs w:val="0"/>
          <w:sz w:val="24"/>
          <w:szCs w:val="24"/>
        </w:rPr>
      </w:pPr>
      <w:r w:rsidRPr="00101D6D">
        <w:rPr>
          <w:rFonts w:cs="Arial"/>
          <w:color w:val="212121"/>
          <w:sz w:val="24"/>
          <w:szCs w:val="24"/>
          <w:shd w:val="clear" w:color="auto" w:fill="FFFFFF"/>
        </w:rPr>
        <w:t>G</w:t>
      </w:r>
      <w:r w:rsidR="00FD51D0" w:rsidRPr="00101D6D">
        <w:rPr>
          <w:rFonts w:cs="Arial"/>
          <w:color w:val="212121"/>
          <w:sz w:val="24"/>
          <w:szCs w:val="24"/>
          <w:shd w:val="clear" w:color="auto" w:fill="FFFFFF"/>
        </w:rPr>
        <w:t>ives teachers and other faculty members the opportunity to develop their student's </w:t>
      </w:r>
      <w:hyperlink r:id="rId7" w:tgtFrame="_blank" w:history="1">
        <w:r w:rsidR="00FD51D0" w:rsidRPr="00101D6D">
          <w:rPr>
            <w:rStyle w:val="Hyperlink"/>
            <w:rFonts w:cs="Arial"/>
            <w:bCs/>
            <w:color w:val="auto"/>
            <w:sz w:val="24"/>
            <w:szCs w:val="24"/>
            <w:u w:val="none"/>
          </w:rPr>
          <w:t>digital citizenship skills</w:t>
        </w:r>
      </w:hyperlink>
      <w:r w:rsidRPr="00101D6D">
        <w:rPr>
          <w:rStyle w:val="Strong"/>
          <w:rFonts w:cs="Arial"/>
          <w:sz w:val="24"/>
          <w:szCs w:val="24"/>
          <w:shd w:val="clear" w:color="auto" w:fill="FFFFFF"/>
        </w:rPr>
        <w:t>.</w:t>
      </w:r>
      <w:r w:rsidR="00FD51D0" w:rsidRPr="00101D6D">
        <w:rPr>
          <w:rStyle w:val="Strong"/>
          <w:rFonts w:cs="Arial"/>
          <w:sz w:val="24"/>
          <w:szCs w:val="24"/>
          <w:shd w:val="clear" w:color="auto" w:fill="FFFFFF"/>
        </w:rPr>
        <w:t xml:space="preserve"> </w:t>
      </w:r>
    </w:p>
    <w:p w14:paraId="42F16695" w14:textId="77777777" w:rsidR="00AF67CD" w:rsidRPr="00101D6D" w:rsidRDefault="00AF67CD" w:rsidP="00FD51D0">
      <w:pPr>
        <w:pStyle w:val="ListParagraph"/>
        <w:numPr>
          <w:ilvl w:val="0"/>
          <w:numId w:val="8"/>
        </w:numPr>
        <w:spacing w:after="0" w:line="360" w:lineRule="auto"/>
        <w:rPr>
          <w:sz w:val="24"/>
          <w:szCs w:val="24"/>
        </w:rPr>
      </w:pPr>
      <w:r w:rsidRPr="00101D6D">
        <w:rPr>
          <w:rFonts w:cs="Arial"/>
          <w:color w:val="212121"/>
          <w:sz w:val="24"/>
          <w:szCs w:val="24"/>
          <w:shd w:val="clear" w:color="auto" w:fill="FFFFFF"/>
        </w:rPr>
        <w:t>H</w:t>
      </w:r>
      <w:r w:rsidR="00FD51D0" w:rsidRPr="00101D6D">
        <w:rPr>
          <w:rFonts w:cs="Arial"/>
          <w:color w:val="212121"/>
          <w:sz w:val="24"/>
          <w:szCs w:val="24"/>
          <w:shd w:val="clear" w:color="auto" w:fill="FFFFFF"/>
        </w:rPr>
        <w:t>elps students stay engaged</w:t>
      </w:r>
      <w:r w:rsidR="00A9663E">
        <w:rPr>
          <w:rFonts w:cs="Arial"/>
          <w:color w:val="212121"/>
          <w:sz w:val="24"/>
          <w:szCs w:val="24"/>
          <w:shd w:val="clear" w:color="auto" w:fill="FFFFFF"/>
        </w:rPr>
        <w:t>.</w:t>
      </w:r>
      <w:r w:rsidR="00FD51D0" w:rsidRPr="00101D6D">
        <w:rPr>
          <w:rFonts w:cs="Arial"/>
          <w:color w:val="212121"/>
          <w:sz w:val="24"/>
          <w:szCs w:val="24"/>
          <w:shd w:val="clear" w:color="auto" w:fill="FFFFFF"/>
        </w:rPr>
        <w:t xml:space="preserve"> </w:t>
      </w:r>
    </w:p>
    <w:p w14:paraId="41F94C74" w14:textId="77777777" w:rsidR="00AF67CD" w:rsidRPr="00101D6D" w:rsidRDefault="00AF67CD" w:rsidP="00FD51D0">
      <w:pPr>
        <w:pStyle w:val="ListParagraph"/>
        <w:numPr>
          <w:ilvl w:val="0"/>
          <w:numId w:val="8"/>
        </w:numPr>
        <w:spacing w:after="0" w:line="360" w:lineRule="auto"/>
        <w:rPr>
          <w:sz w:val="24"/>
          <w:szCs w:val="24"/>
        </w:rPr>
      </w:pPr>
      <w:r w:rsidRPr="00101D6D">
        <w:rPr>
          <w:rFonts w:cs="Arial"/>
          <w:color w:val="212121"/>
          <w:sz w:val="24"/>
          <w:szCs w:val="24"/>
          <w:shd w:val="clear" w:color="auto" w:fill="FFFFFF"/>
        </w:rPr>
        <w:t>E</w:t>
      </w:r>
      <w:r w:rsidR="00FD51D0" w:rsidRPr="00101D6D">
        <w:rPr>
          <w:rFonts w:cs="Arial"/>
          <w:color w:val="212121"/>
          <w:sz w:val="24"/>
          <w:szCs w:val="24"/>
          <w:shd w:val="clear" w:color="auto" w:fill="FFFFFF"/>
        </w:rPr>
        <w:t>nhance</w:t>
      </w:r>
      <w:r w:rsidRPr="00101D6D">
        <w:rPr>
          <w:rFonts w:cs="Arial"/>
          <w:color w:val="212121"/>
          <w:sz w:val="24"/>
          <w:szCs w:val="24"/>
          <w:shd w:val="clear" w:color="auto" w:fill="FFFFFF"/>
        </w:rPr>
        <w:t>s</w:t>
      </w:r>
      <w:r w:rsidR="00FD51D0" w:rsidRPr="00101D6D">
        <w:rPr>
          <w:rFonts w:cs="Arial"/>
          <w:color w:val="212121"/>
          <w:sz w:val="24"/>
          <w:szCs w:val="24"/>
          <w:shd w:val="clear" w:color="auto" w:fill="FFFFFF"/>
        </w:rPr>
        <w:t xml:space="preserve"> the learning experience and create new </w:t>
      </w:r>
      <w:r w:rsidRPr="00101D6D">
        <w:rPr>
          <w:rFonts w:cs="Arial"/>
          <w:color w:val="212121"/>
          <w:sz w:val="24"/>
          <w:szCs w:val="24"/>
          <w:shd w:val="clear" w:color="auto" w:fill="FFFFFF"/>
        </w:rPr>
        <w:t xml:space="preserve">learning </w:t>
      </w:r>
      <w:r w:rsidR="00FD51D0" w:rsidRPr="00101D6D">
        <w:rPr>
          <w:rFonts w:cs="Arial"/>
          <w:color w:val="212121"/>
          <w:sz w:val="24"/>
          <w:szCs w:val="24"/>
          <w:shd w:val="clear" w:color="auto" w:fill="FFFFFF"/>
        </w:rPr>
        <w:t>opportunities</w:t>
      </w:r>
      <w:r w:rsidRPr="00101D6D">
        <w:rPr>
          <w:rFonts w:cs="Arial"/>
          <w:color w:val="212121"/>
          <w:sz w:val="24"/>
          <w:szCs w:val="24"/>
          <w:shd w:val="clear" w:color="auto" w:fill="FFFFFF"/>
        </w:rPr>
        <w:t>.</w:t>
      </w:r>
    </w:p>
    <w:p w14:paraId="13F6CE51" w14:textId="77777777" w:rsidR="00AF67CD" w:rsidRPr="00101D6D" w:rsidRDefault="00AF67CD" w:rsidP="00FD51D0">
      <w:pPr>
        <w:pStyle w:val="ListParagraph"/>
        <w:numPr>
          <w:ilvl w:val="0"/>
          <w:numId w:val="8"/>
        </w:numPr>
        <w:spacing w:after="0" w:line="360" w:lineRule="auto"/>
        <w:rPr>
          <w:sz w:val="24"/>
          <w:szCs w:val="24"/>
        </w:rPr>
      </w:pPr>
      <w:r w:rsidRPr="00101D6D">
        <w:rPr>
          <w:rFonts w:cs="Arial"/>
          <w:color w:val="212121"/>
          <w:sz w:val="24"/>
          <w:szCs w:val="24"/>
          <w:shd w:val="clear" w:color="auto" w:fill="FFFFFF"/>
        </w:rPr>
        <w:t xml:space="preserve">Allows the </w:t>
      </w:r>
      <w:r w:rsidR="00FD51D0" w:rsidRPr="00101D6D">
        <w:rPr>
          <w:rFonts w:cs="Arial"/>
          <w:color w:val="212121"/>
          <w:sz w:val="24"/>
          <w:szCs w:val="24"/>
          <w:shd w:val="clear" w:color="auto" w:fill="FFFFFF"/>
        </w:rPr>
        <w:t xml:space="preserve">teacher </w:t>
      </w:r>
      <w:r w:rsidRPr="00101D6D">
        <w:rPr>
          <w:rFonts w:cs="Arial"/>
          <w:color w:val="212121"/>
          <w:sz w:val="24"/>
          <w:szCs w:val="24"/>
          <w:shd w:val="clear" w:color="auto" w:fill="FFFFFF"/>
        </w:rPr>
        <w:t xml:space="preserve">to be </w:t>
      </w:r>
      <w:r w:rsidR="00FD51D0" w:rsidRPr="00101D6D">
        <w:rPr>
          <w:rFonts w:cs="Arial"/>
          <w:color w:val="212121"/>
          <w:sz w:val="24"/>
          <w:szCs w:val="24"/>
          <w:shd w:val="clear" w:color="auto" w:fill="FFFFFF"/>
        </w:rPr>
        <w:t>the encourager, adviser, and coach</w:t>
      </w:r>
      <w:r w:rsidRPr="00101D6D">
        <w:rPr>
          <w:rFonts w:cs="Arial"/>
          <w:color w:val="212121"/>
          <w:sz w:val="24"/>
          <w:szCs w:val="24"/>
          <w:shd w:val="clear" w:color="auto" w:fill="FFFFFF"/>
        </w:rPr>
        <w:t>.</w:t>
      </w:r>
      <w:r w:rsidR="00FD51D0" w:rsidRPr="00101D6D">
        <w:rPr>
          <w:rFonts w:cs="Arial"/>
          <w:color w:val="212121"/>
          <w:sz w:val="24"/>
          <w:szCs w:val="24"/>
          <w:shd w:val="clear" w:color="auto" w:fill="FFFFFF"/>
        </w:rPr>
        <w:t xml:space="preserve"> </w:t>
      </w:r>
    </w:p>
    <w:p w14:paraId="7E55BA89" w14:textId="77777777" w:rsidR="00AF67CD" w:rsidRPr="00101D6D" w:rsidRDefault="00AF67CD" w:rsidP="00FD51D0">
      <w:pPr>
        <w:pStyle w:val="ListParagraph"/>
        <w:numPr>
          <w:ilvl w:val="0"/>
          <w:numId w:val="8"/>
        </w:numPr>
        <w:spacing w:after="0" w:line="360" w:lineRule="auto"/>
        <w:rPr>
          <w:sz w:val="24"/>
          <w:szCs w:val="24"/>
        </w:rPr>
      </w:pPr>
      <w:r w:rsidRPr="00101D6D">
        <w:rPr>
          <w:rFonts w:cs="Arial"/>
          <w:color w:val="212121"/>
          <w:sz w:val="24"/>
          <w:szCs w:val="24"/>
          <w:shd w:val="clear" w:color="auto" w:fill="FFFFFF"/>
        </w:rPr>
        <w:t>H</w:t>
      </w:r>
      <w:r w:rsidR="00FD51D0" w:rsidRPr="00101D6D">
        <w:rPr>
          <w:rFonts w:cs="Arial"/>
          <w:color w:val="212121"/>
          <w:sz w:val="24"/>
          <w:szCs w:val="24"/>
          <w:shd w:val="clear" w:color="auto" w:fill="FFFFFF"/>
        </w:rPr>
        <w:t>elps students be more responsible</w:t>
      </w:r>
      <w:r w:rsidRPr="00101D6D">
        <w:rPr>
          <w:rFonts w:cs="Arial"/>
          <w:color w:val="212121"/>
          <w:sz w:val="24"/>
          <w:szCs w:val="24"/>
          <w:shd w:val="clear" w:color="auto" w:fill="FFFFFF"/>
        </w:rPr>
        <w:t>.</w:t>
      </w:r>
      <w:r w:rsidR="00FD51D0" w:rsidRPr="00101D6D">
        <w:rPr>
          <w:rFonts w:cs="Arial"/>
          <w:color w:val="212121"/>
          <w:sz w:val="24"/>
          <w:szCs w:val="24"/>
          <w:shd w:val="clear" w:color="auto" w:fill="FFFFFF"/>
        </w:rPr>
        <w:t xml:space="preserve"> </w:t>
      </w:r>
    </w:p>
    <w:p w14:paraId="39E2140E" w14:textId="77777777" w:rsidR="00AF67CD" w:rsidRPr="00101D6D" w:rsidRDefault="00AF67CD" w:rsidP="00C837C2">
      <w:pPr>
        <w:pStyle w:val="ListParagraph"/>
        <w:numPr>
          <w:ilvl w:val="0"/>
          <w:numId w:val="8"/>
        </w:numPr>
        <w:spacing w:after="0" w:line="360" w:lineRule="auto"/>
        <w:rPr>
          <w:sz w:val="24"/>
          <w:szCs w:val="24"/>
        </w:rPr>
      </w:pPr>
      <w:r w:rsidRPr="00101D6D">
        <w:rPr>
          <w:rFonts w:cs="Arial"/>
          <w:color w:val="212121"/>
          <w:sz w:val="24"/>
          <w:szCs w:val="24"/>
          <w:shd w:val="clear" w:color="auto" w:fill="FFFFFF"/>
        </w:rPr>
        <w:t>T</w:t>
      </w:r>
      <w:r w:rsidR="00FD51D0" w:rsidRPr="00101D6D">
        <w:rPr>
          <w:rFonts w:cs="Arial"/>
          <w:color w:val="212121"/>
          <w:sz w:val="24"/>
          <w:szCs w:val="24"/>
          <w:shd w:val="clear" w:color="auto" w:fill="FFFFFF"/>
        </w:rPr>
        <w:t>ransforms the learning experience</w:t>
      </w:r>
      <w:r w:rsidRPr="00101D6D">
        <w:rPr>
          <w:rFonts w:cs="Arial"/>
          <w:color w:val="212121"/>
          <w:sz w:val="24"/>
          <w:szCs w:val="24"/>
          <w:shd w:val="clear" w:color="auto" w:fill="FFFFFF"/>
        </w:rPr>
        <w:t xml:space="preserve"> as s</w:t>
      </w:r>
      <w:r w:rsidR="00FD51D0" w:rsidRPr="00101D6D">
        <w:rPr>
          <w:rFonts w:cs="Arial"/>
          <w:color w:val="212121"/>
          <w:sz w:val="24"/>
          <w:szCs w:val="24"/>
          <w:shd w:val="clear" w:color="auto" w:fill="FFFFFF"/>
        </w:rPr>
        <w:t xml:space="preserve">tudents have </w:t>
      </w:r>
      <w:r w:rsidRPr="00101D6D">
        <w:rPr>
          <w:rFonts w:cs="Arial"/>
          <w:color w:val="212121"/>
          <w:sz w:val="24"/>
          <w:szCs w:val="24"/>
          <w:shd w:val="clear" w:color="auto" w:fill="FFFFFF"/>
        </w:rPr>
        <w:t xml:space="preserve">easier </w:t>
      </w:r>
      <w:r w:rsidR="00FD51D0" w:rsidRPr="00101D6D">
        <w:rPr>
          <w:rFonts w:cs="Arial"/>
          <w:color w:val="212121"/>
          <w:sz w:val="24"/>
          <w:szCs w:val="24"/>
          <w:shd w:val="clear" w:color="auto" w:fill="FFFFFF"/>
        </w:rPr>
        <w:t xml:space="preserve">access to </w:t>
      </w:r>
      <w:r w:rsidRPr="00101D6D">
        <w:rPr>
          <w:rFonts w:cs="Arial"/>
          <w:color w:val="212121"/>
          <w:sz w:val="24"/>
          <w:szCs w:val="24"/>
          <w:shd w:val="clear" w:color="auto" w:fill="FFFFFF"/>
        </w:rPr>
        <w:t xml:space="preserve">needed resources and learning </w:t>
      </w:r>
      <w:r w:rsidR="00FD51D0" w:rsidRPr="00101D6D">
        <w:rPr>
          <w:rFonts w:cs="Arial"/>
          <w:color w:val="212121"/>
          <w:sz w:val="24"/>
          <w:szCs w:val="24"/>
          <w:shd w:val="clear" w:color="auto" w:fill="FFFFFF"/>
        </w:rPr>
        <w:t xml:space="preserve">opportunities. </w:t>
      </w:r>
    </w:p>
    <w:p w14:paraId="31282159" w14:textId="77777777" w:rsidR="00AF67CD" w:rsidRPr="00101D6D" w:rsidRDefault="00FD51D0" w:rsidP="00C837C2">
      <w:pPr>
        <w:pStyle w:val="ListParagraph"/>
        <w:numPr>
          <w:ilvl w:val="0"/>
          <w:numId w:val="8"/>
        </w:numPr>
        <w:spacing w:after="0" w:line="360" w:lineRule="auto"/>
        <w:rPr>
          <w:b/>
          <w:i/>
          <w:sz w:val="24"/>
          <w:szCs w:val="24"/>
        </w:rPr>
      </w:pPr>
      <w:r w:rsidRPr="00101D6D">
        <w:rPr>
          <w:rFonts w:cs="Arial"/>
          <w:b/>
          <w:i/>
          <w:sz w:val="24"/>
          <w:szCs w:val="24"/>
          <w:shd w:val="clear" w:color="auto" w:fill="FFFFFF"/>
        </w:rPr>
        <w:t>When technology is readily available and performing correctly in the classroom, students are able to access the most up-to-date information quicker and easier than ever before.</w:t>
      </w:r>
      <w:r w:rsidRPr="00101D6D">
        <w:rPr>
          <w:rFonts w:cs="Arial"/>
          <w:b/>
          <w:i/>
          <w:color w:val="212121"/>
          <w:sz w:val="24"/>
          <w:szCs w:val="24"/>
          <w:shd w:val="clear" w:color="auto" w:fill="FFFFFF"/>
        </w:rPr>
        <w:t>  </w:t>
      </w:r>
    </w:p>
    <w:p w14:paraId="6B941903" w14:textId="77777777" w:rsidR="00991B9B" w:rsidRDefault="00D110EB" w:rsidP="00991B9B">
      <w:pPr>
        <w:spacing w:after="0" w:line="360" w:lineRule="auto"/>
        <w:ind w:firstLine="360"/>
        <w:rPr>
          <w:sz w:val="24"/>
          <w:szCs w:val="24"/>
        </w:rPr>
      </w:pPr>
      <w:r>
        <w:rPr>
          <w:sz w:val="24"/>
          <w:szCs w:val="24"/>
        </w:rPr>
        <w:t xml:space="preserve">UCA continues to see growth in technology based learning. </w:t>
      </w:r>
      <w:r w:rsidR="00EC703E">
        <w:rPr>
          <w:sz w:val="24"/>
          <w:szCs w:val="24"/>
        </w:rPr>
        <w:t>Over the past six years, t</w:t>
      </w:r>
      <w:r>
        <w:rPr>
          <w:sz w:val="24"/>
          <w:szCs w:val="24"/>
        </w:rPr>
        <w:t>here has been a consistent increase in the number of traditional, hybrid, and online class offerings (</w:t>
      </w:r>
      <w:r w:rsidR="00EC703E">
        <w:rPr>
          <w:sz w:val="24"/>
          <w:szCs w:val="24"/>
        </w:rPr>
        <w:t>Figure 1</w:t>
      </w:r>
      <w:r>
        <w:rPr>
          <w:sz w:val="24"/>
          <w:szCs w:val="24"/>
        </w:rPr>
        <w:t>). As these trends continue, it is imperative that UCA provide technology support needed to make sure all types of classroom structures run as smoothly as possible.</w:t>
      </w:r>
      <w:r w:rsidR="00EC703E">
        <w:rPr>
          <w:sz w:val="24"/>
          <w:szCs w:val="24"/>
        </w:rPr>
        <w:t xml:space="preserve"> But as these classroom trend offerings have increased, the number of IT support staff has not seen the continued growth required to keep pace with technology needs and the result has been numerous classroom technology issues. </w:t>
      </w:r>
    </w:p>
    <w:p w14:paraId="2B908572" w14:textId="77777777" w:rsidR="002F2A20" w:rsidRDefault="007B59DE" w:rsidP="00991B9B">
      <w:pPr>
        <w:spacing w:after="0" w:line="360" w:lineRule="auto"/>
        <w:ind w:firstLine="720"/>
        <w:rPr>
          <w:sz w:val="24"/>
          <w:szCs w:val="24"/>
        </w:rPr>
      </w:pPr>
      <w:r w:rsidRPr="007B59DE">
        <w:rPr>
          <w:sz w:val="24"/>
          <w:szCs w:val="24"/>
        </w:rPr>
        <w:lastRenderedPageBreak/>
        <w:t>Also, reliance on IT support for research, especially with metadata granted studies, has increased here on this campus and throughout most academic settings.  The IT support offered on this campus for both needs has been limited or sometimes lacking.  Faculty have expressed concerns and some of the concerns and possible solutions are offered through this white paper.</w:t>
      </w:r>
      <w:r>
        <w:rPr>
          <w:sz w:val="24"/>
          <w:szCs w:val="24"/>
        </w:rPr>
        <w:t xml:space="preserve"> </w:t>
      </w:r>
      <w:r w:rsidR="00EC703E">
        <w:rPr>
          <w:sz w:val="24"/>
          <w:szCs w:val="24"/>
        </w:rPr>
        <w:t xml:space="preserve">Charge 1 of this report outlines many of these current issues at UCA.     </w:t>
      </w:r>
      <w:r w:rsidR="00D110EB">
        <w:rPr>
          <w:sz w:val="24"/>
          <w:szCs w:val="24"/>
        </w:rPr>
        <w:t xml:space="preserve"> </w:t>
      </w:r>
    </w:p>
    <w:p w14:paraId="625C3BE8" w14:textId="77777777" w:rsidR="00991B9B" w:rsidRDefault="00991B9B" w:rsidP="00991B9B">
      <w:pPr>
        <w:spacing w:after="0" w:line="360" w:lineRule="auto"/>
        <w:ind w:firstLine="720"/>
        <w:rPr>
          <w:sz w:val="24"/>
          <w:szCs w:val="24"/>
        </w:rPr>
      </w:pPr>
    </w:p>
    <w:p w14:paraId="077316CA" w14:textId="77777777" w:rsidR="00EC703E" w:rsidRPr="007B59DE" w:rsidRDefault="00EC703E" w:rsidP="00EC703E">
      <w:pPr>
        <w:spacing w:after="0" w:line="240" w:lineRule="auto"/>
        <w:rPr>
          <w:b/>
          <w:i/>
          <w:sz w:val="24"/>
          <w:szCs w:val="24"/>
        </w:rPr>
      </w:pPr>
      <w:r w:rsidRPr="007B59DE">
        <w:rPr>
          <w:b/>
          <w:i/>
          <w:sz w:val="24"/>
          <w:szCs w:val="24"/>
        </w:rPr>
        <w:t>Figure 1: University of Central Arkansas – Course Technology Offerings</w:t>
      </w:r>
    </w:p>
    <w:p w14:paraId="653DFF40" w14:textId="77777777" w:rsidR="00B529A9" w:rsidRPr="00CA5DB0" w:rsidRDefault="00B529A9" w:rsidP="00CA5DB0">
      <w:pPr>
        <w:spacing w:after="0" w:line="360" w:lineRule="auto"/>
        <w:rPr>
          <w:sz w:val="24"/>
          <w:szCs w:val="24"/>
        </w:rPr>
      </w:pPr>
      <w:r w:rsidRPr="00B529A9">
        <w:rPr>
          <w:noProof/>
        </w:rPr>
        <w:drawing>
          <wp:inline distT="0" distB="0" distL="0" distR="0" wp14:anchorId="4B108284" wp14:editId="536BCC0E">
            <wp:extent cx="5939741" cy="22383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0651" cy="2250023"/>
                    </a:xfrm>
                    <a:prstGeom prst="rect">
                      <a:avLst/>
                    </a:prstGeom>
                    <a:noFill/>
                    <a:ln>
                      <a:noFill/>
                    </a:ln>
                  </pic:spPr>
                </pic:pic>
              </a:graphicData>
            </a:graphic>
          </wp:inline>
        </w:drawing>
      </w:r>
    </w:p>
    <w:p w14:paraId="1676191D" w14:textId="77777777" w:rsidR="00991B9B" w:rsidRDefault="00991B9B" w:rsidP="00CA5DB0">
      <w:pPr>
        <w:spacing w:after="0" w:line="360" w:lineRule="auto"/>
        <w:rPr>
          <w:b/>
          <w:sz w:val="24"/>
          <w:szCs w:val="24"/>
        </w:rPr>
      </w:pPr>
    </w:p>
    <w:p w14:paraId="4BAE1F5D" w14:textId="77777777" w:rsidR="00C53C01" w:rsidRDefault="002F2A20" w:rsidP="00CA5DB0">
      <w:pPr>
        <w:spacing w:after="0" w:line="360" w:lineRule="auto"/>
        <w:rPr>
          <w:b/>
          <w:sz w:val="24"/>
          <w:szCs w:val="24"/>
        </w:rPr>
      </w:pPr>
      <w:r w:rsidRPr="00CA5DB0">
        <w:rPr>
          <w:b/>
          <w:sz w:val="24"/>
          <w:szCs w:val="24"/>
        </w:rPr>
        <w:t>Charge 1: Identifying IT problems and concerns related to teaching efficiency.</w:t>
      </w:r>
    </w:p>
    <w:p w14:paraId="71F6049B" w14:textId="77777777" w:rsidR="007B59DE" w:rsidRPr="007B59DE" w:rsidRDefault="007B59DE" w:rsidP="007B59DE">
      <w:pPr>
        <w:spacing w:after="0" w:line="360" w:lineRule="auto"/>
        <w:rPr>
          <w:sz w:val="24"/>
          <w:szCs w:val="24"/>
        </w:rPr>
      </w:pPr>
      <w:r w:rsidRPr="007B59DE">
        <w:rPr>
          <w:sz w:val="24"/>
          <w:szCs w:val="24"/>
        </w:rPr>
        <w:t>A summary of areas of concern for faculty related to teaching and research follow:</w:t>
      </w:r>
    </w:p>
    <w:p w14:paraId="061B95A3" w14:textId="77777777" w:rsidR="007B59DE" w:rsidRPr="007B59DE" w:rsidRDefault="007B59DE" w:rsidP="007B59DE">
      <w:pPr>
        <w:pStyle w:val="ListParagraph"/>
        <w:numPr>
          <w:ilvl w:val="0"/>
          <w:numId w:val="9"/>
        </w:numPr>
        <w:spacing w:after="0" w:line="360" w:lineRule="auto"/>
        <w:rPr>
          <w:sz w:val="24"/>
          <w:szCs w:val="24"/>
        </w:rPr>
      </w:pPr>
      <w:r w:rsidRPr="007B59DE">
        <w:rPr>
          <w:sz w:val="24"/>
          <w:szCs w:val="24"/>
        </w:rPr>
        <w:t>Lack of adequate numbers of computer labs and space for computer labs on campus</w:t>
      </w:r>
      <w:r w:rsidR="00A9663E">
        <w:rPr>
          <w:sz w:val="24"/>
          <w:szCs w:val="24"/>
        </w:rPr>
        <w:t>.</w:t>
      </w:r>
    </w:p>
    <w:p w14:paraId="6B485445" w14:textId="77777777" w:rsidR="007B59DE" w:rsidRPr="007B59DE" w:rsidRDefault="007B59DE" w:rsidP="007B59DE">
      <w:pPr>
        <w:pStyle w:val="ListParagraph"/>
        <w:numPr>
          <w:ilvl w:val="1"/>
          <w:numId w:val="9"/>
        </w:numPr>
        <w:spacing w:after="0" w:line="360" w:lineRule="auto"/>
        <w:rPr>
          <w:sz w:val="24"/>
          <w:szCs w:val="24"/>
        </w:rPr>
      </w:pPr>
      <w:r w:rsidRPr="007B59DE">
        <w:rPr>
          <w:sz w:val="24"/>
          <w:szCs w:val="24"/>
        </w:rPr>
        <w:t>Many programs on campus need testing and education centers that might house up to 60-70 computers.  Uses would include on-line testing and education within existing and developing courses.</w:t>
      </w:r>
    </w:p>
    <w:p w14:paraId="50D5D4E6" w14:textId="77777777" w:rsidR="007B59DE" w:rsidRPr="007B59DE" w:rsidRDefault="007B59DE" w:rsidP="007B59DE">
      <w:pPr>
        <w:pStyle w:val="ListParagraph"/>
        <w:numPr>
          <w:ilvl w:val="1"/>
          <w:numId w:val="9"/>
        </w:numPr>
        <w:spacing w:after="0" w:line="360" w:lineRule="auto"/>
        <w:rPr>
          <w:sz w:val="24"/>
          <w:szCs w:val="24"/>
        </w:rPr>
      </w:pPr>
      <w:r w:rsidRPr="007B59DE">
        <w:rPr>
          <w:sz w:val="24"/>
          <w:szCs w:val="24"/>
        </w:rPr>
        <w:t>Presently there are only labs with 15-20 computers and these labs have diminished in number with space limitations on campus</w:t>
      </w:r>
      <w:r w:rsidR="00A9663E">
        <w:rPr>
          <w:sz w:val="24"/>
          <w:szCs w:val="24"/>
        </w:rPr>
        <w:t>.</w:t>
      </w:r>
    </w:p>
    <w:p w14:paraId="365562E2" w14:textId="77777777" w:rsidR="007B59DE" w:rsidRPr="007B59DE" w:rsidRDefault="007B59DE" w:rsidP="007B59DE">
      <w:pPr>
        <w:pStyle w:val="ListParagraph"/>
        <w:numPr>
          <w:ilvl w:val="0"/>
          <w:numId w:val="9"/>
        </w:numPr>
        <w:spacing w:after="0" w:line="360" w:lineRule="auto"/>
        <w:rPr>
          <w:sz w:val="24"/>
          <w:szCs w:val="24"/>
        </w:rPr>
      </w:pPr>
      <w:r w:rsidRPr="007B59DE">
        <w:rPr>
          <w:sz w:val="24"/>
          <w:szCs w:val="24"/>
        </w:rPr>
        <w:t xml:space="preserve">Speed and access to </w:t>
      </w:r>
      <w:r w:rsidR="00101D6D">
        <w:rPr>
          <w:sz w:val="24"/>
          <w:szCs w:val="24"/>
        </w:rPr>
        <w:t>WI-FI</w:t>
      </w:r>
      <w:r w:rsidRPr="007B59DE">
        <w:rPr>
          <w:sz w:val="24"/>
          <w:szCs w:val="24"/>
        </w:rPr>
        <w:t xml:space="preserve"> throughout campus and antiquated infrastructure</w:t>
      </w:r>
      <w:r w:rsidR="00A9663E">
        <w:rPr>
          <w:sz w:val="24"/>
          <w:szCs w:val="24"/>
        </w:rPr>
        <w:t>.</w:t>
      </w:r>
    </w:p>
    <w:p w14:paraId="04BF3E17" w14:textId="77777777" w:rsidR="007B59DE" w:rsidRPr="007B59DE" w:rsidRDefault="007B59DE" w:rsidP="007B59DE">
      <w:pPr>
        <w:pStyle w:val="ListParagraph"/>
        <w:numPr>
          <w:ilvl w:val="1"/>
          <w:numId w:val="9"/>
        </w:numPr>
        <w:spacing w:after="0" w:line="360" w:lineRule="auto"/>
        <w:rPr>
          <w:sz w:val="24"/>
          <w:szCs w:val="24"/>
        </w:rPr>
      </w:pPr>
      <w:r w:rsidRPr="007B59DE">
        <w:rPr>
          <w:sz w:val="24"/>
          <w:szCs w:val="24"/>
        </w:rPr>
        <w:t>Most of the base IT infrastructure is outdated and cannot handle the needs of this campus (2004-2005 infra-structure in 2017)</w:t>
      </w:r>
      <w:r w:rsidR="00A9663E">
        <w:rPr>
          <w:sz w:val="24"/>
          <w:szCs w:val="24"/>
        </w:rPr>
        <w:t>.</w:t>
      </w:r>
    </w:p>
    <w:p w14:paraId="37BD9E7F" w14:textId="77777777" w:rsidR="007B59DE" w:rsidRPr="007B59DE" w:rsidRDefault="00101D6D" w:rsidP="007B59DE">
      <w:pPr>
        <w:pStyle w:val="ListParagraph"/>
        <w:numPr>
          <w:ilvl w:val="1"/>
          <w:numId w:val="9"/>
        </w:numPr>
        <w:spacing w:after="0" w:line="360" w:lineRule="auto"/>
        <w:rPr>
          <w:sz w:val="24"/>
          <w:szCs w:val="24"/>
        </w:rPr>
      </w:pPr>
      <w:r>
        <w:rPr>
          <w:sz w:val="24"/>
          <w:szCs w:val="24"/>
        </w:rPr>
        <w:t>WI-FI</w:t>
      </w:r>
      <w:r w:rsidR="007B59DE" w:rsidRPr="007B59DE">
        <w:rPr>
          <w:sz w:val="24"/>
          <w:szCs w:val="24"/>
        </w:rPr>
        <w:t xml:space="preserve"> is not consistently available on campus outside of main buildings limiting continuous use of resources when outside buildings</w:t>
      </w:r>
      <w:r w:rsidR="00A9663E">
        <w:rPr>
          <w:sz w:val="24"/>
          <w:szCs w:val="24"/>
        </w:rPr>
        <w:t>.</w:t>
      </w:r>
    </w:p>
    <w:p w14:paraId="00763313" w14:textId="77777777" w:rsidR="007B59DE" w:rsidRPr="007B59DE" w:rsidRDefault="007B59DE" w:rsidP="007B59DE">
      <w:pPr>
        <w:pStyle w:val="ListParagraph"/>
        <w:numPr>
          <w:ilvl w:val="1"/>
          <w:numId w:val="9"/>
        </w:numPr>
        <w:spacing w:after="0" w:line="360" w:lineRule="auto"/>
        <w:rPr>
          <w:sz w:val="24"/>
          <w:szCs w:val="24"/>
        </w:rPr>
      </w:pPr>
      <w:r w:rsidRPr="007B59DE">
        <w:rPr>
          <w:sz w:val="24"/>
          <w:szCs w:val="24"/>
        </w:rPr>
        <w:lastRenderedPageBreak/>
        <w:t xml:space="preserve">Outages and limitations in bandwidth lead to numerous instances of classes being limited in use of computers in classes within buildings with </w:t>
      </w:r>
      <w:r w:rsidR="00101D6D">
        <w:rPr>
          <w:sz w:val="24"/>
          <w:szCs w:val="24"/>
        </w:rPr>
        <w:t>WI-FI</w:t>
      </w:r>
      <w:r w:rsidRPr="007B59DE">
        <w:rPr>
          <w:sz w:val="24"/>
          <w:szCs w:val="24"/>
        </w:rPr>
        <w:t xml:space="preserve"> access.</w:t>
      </w:r>
    </w:p>
    <w:p w14:paraId="51921793" w14:textId="77777777" w:rsidR="007B59DE" w:rsidRPr="007B59DE" w:rsidRDefault="007B59DE" w:rsidP="007B59DE">
      <w:pPr>
        <w:pStyle w:val="ListParagraph"/>
        <w:numPr>
          <w:ilvl w:val="0"/>
          <w:numId w:val="9"/>
        </w:numPr>
        <w:spacing w:after="0" w:line="360" w:lineRule="auto"/>
        <w:rPr>
          <w:sz w:val="24"/>
          <w:szCs w:val="24"/>
        </w:rPr>
      </w:pPr>
      <w:r w:rsidRPr="007B59DE">
        <w:rPr>
          <w:sz w:val="24"/>
          <w:szCs w:val="24"/>
        </w:rPr>
        <w:t>Updates to existing computer software/hardware are not adequate or done efficiently</w:t>
      </w:r>
      <w:r w:rsidR="00A9663E">
        <w:rPr>
          <w:sz w:val="24"/>
          <w:szCs w:val="24"/>
        </w:rPr>
        <w:t>.</w:t>
      </w:r>
    </w:p>
    <w:p w14:paraId="6C9F3AAB" w14:textId="77777777" w:rsidR="007B59DE" w:rsidRPr="007B59DE" w:rsidRDefault="007B59DE" w:rsidP="007B59DE">
      <w:pPr>
        <w:pStyle w:val="ListParagraph"/>
        <w:numPr>
          <w:ilvl w:val="1"/>
          <w:numId w:val="9"/>
        </w:numPr>
        <w:spacing w:after="0" w:line="360" w:lineRule="auto"/>
        <w:rPr>
          <w:sz w:val="24"/>
          <w:szCs w:val="24"/>
        </w:rPr>
      </w:pPr>
      <w:r w:rsidRPr="007B59DE">
        <w:rPr>
          <w:sz w:val="24"/>
          <w:szCs w:val="24"/>
        </w:rPr>
        <w:t xml:space="preserve">Many computers on campus are </w:t>
      </w:r>
      <w:r w:rsidR="00101D6D">
        <w:rPr>
          <w:sz w:val="24"/>
          <w:szCs w:val="24"/>
        </w:rPr>
        <w:t xml:space="preserve">outdated </w:t>
      </w:r>
      <w:r w:rsidRPr="007B59DE">
        <w:rPr>
          <w:sz w:val="24"/>
          <w:szCs w:val="24"/>
        </w:rPr>
        <w:t>and need replacement and are not on cycle to be replaced through central sources.  Distribution and replacement of computers are on the onus of departments and colleges and not centrally controlled by the University</w:t>
      </w:r>
      <w:r w:rsidR="00A9663E">
        <w:rPr>
          <w:sz w:val="24"/>
          <w:szCs w:val="24"/>
        </w:rPr>
        <w:t>.</w:t>
      </w:r>
    </w:p>
    <w:p w14:paraId="339A9660" w14:textId="77777777" w:rsidR="007B59DE" w:rsidRPr="007B59DE" w:rsidRDefault="007B59DE" w:rsidP="007B59DE">
      <w:pPr>
        <w:pStyle w:val="ListParagraph"/>
        <w:numPr>
          <w:ilvl w:val="1"/>
          <w:numId w:val="9"/>
        </w:numPr>
        <w:spacing w:after="0" w:line="360" w:lineRule="auto"/>
        <w:rPr>
          <w:sz w:val="24"/>
          <w:szCs w:val="24"/>
        </w:rPr>
      </w:pPr>
      <w:r w:rsidRPr="007B59DE">
        <w:rPr>
          <w:sz w:val="24"/>
          <w:szCs w:val="24"/>
        </w:rPr>
        <w:t>Software updates occur at times when classes are being conducted, interrupting the class time</w:t>
      </w:r>
      <w:r w:rsidR="00A9663E">
        <w:rPr>
          <w:sz w:val="24"/>
          <w:szCs w:val="24"/>
        </w:rPr>
        <w:t>.</w:t>
      </w:r>
    </w:p>
    <w:p w14:paraId="4C87BC36" w14:textId="77777777" w:rsidR="007B59DE" w:rsidRPr="007B59DE" w:rsidRDefault="007B59DE" w:rsidP="007B59DE">
      <w:pPr>
        <w:pStyle w:val="ListParagraph"/>
        <w:numPr>
          <w:ilvl w:val="1"/>
          <w:numId w:val="9"/>
        </w:numPr>
        <w:spacing w:after="0" w:line="360" w:lineRule="auto"/>
        <w:rPr>
          <w:sz w:val="24"/>
          <w:szCs w:val="24"/>
        </w:rPr>
      </w:pPr>
      <w:r w:rsidRPr="007B59DE">
        <w:rPr>
          <w:sz w:val="24"/>
          <w:szCs w:val="24"/>
        </w:rPr>
        <w:t>New computers transfer of data is left to the individual and not controlled or assisted by IT staff</w:t>
      </w:r>
      <w:r w:rsidR="00A9663E">
        <w:rPr>
          <w:sz w:val="24"/>
          <w:szCs w:val="24"/>
        </w:rPr>
        <w:t>.</w:t>
      </w:r>
    </w:p>
    <w:p w14:paraId="0E4C4D92" w14:textId="77777777" w:rsidR="007B59DE" w:rsidRPr="007B59DE" w:rsidRDefault="007B59DE" w:rsidP="007B59DE">
      <w:pPr>
        <w:pStyle w:val="ListParagraph"/>
        <w:numPr>
          <w:ilvl w:val="1"/>
          <w:numId w:val="9"/>
        </w:numPr>
        <w:spacing w:after="0" w:line="360" w:lineRule="auto"/>
        <w:rPr>
          <w:sz w:val="24"/>
          <w:szCs w:val="24"/>
        </w:rPr>
      </w:pPr>
      <w:r w:rsidRPr="007B59DE">
        <w:rPr>
          <w:sz w:val="24"/>
          <w:szCs w:val="24"/>
        </w:rPr>
        <w:t>Introduction of Active Directory was done poorly with much concern by faculty on campus</w:t>
      </w:r>
      <w:r w:rsidR="00A9663E">
        <w:rPr>
          <w:sz w:val="24"/>
          <w:szCs w:val="24"/>
        </w:rPr>
        <w:t>.</w:t>
      </w:r>
    </w:p>
    <w:p w14:paraId="2048875F" w14:textId="77777777" w:rsidR="007B59DE" w:rsidRPr="007B59DE" w:rsidRDefault="007B59DE" w:rsidP="007B59DE">
      <w:pPr>
        <w:pStyle w:val="ListParagraph"/>
        <w:numPr>
          <w:ilvl w:val="0"/>
          <w:numId w:val="9"/>
        </w:numPr>
        <w:spacing w:after="0" w:line="360" w:lineRule="auto"/>
        <w:rPr>
          <w:sz w:val="24"/>
          <w:szCs w:val="24"/>
        </w:rPr>
      </w:pPr>
      <w:r w:rsidRPr="007B59DE">
        <w:rPr>
          <w:sz w:val="24"/>
          <w:szCs w:val="24"/>
        </w:rPr>
        <w:t>The culture of the IT department is not properly connected to the culture of campus</w:t>
      </w:r>
      <w:r w:rsidR="00A9663E">
        <w:rPr>
          <w:sz w:val="24"/>
          <w:szCs w:val="24"/>
        </w:rPr>
        <w:t>.</w:t>
      </w:r>
    </w:p>
    <w:p w14:paraId="197E1D3B" w14:textId="77777777" w:rsidR="007B59DE" w:rsidRPr="007B59DE" w:rsidRDefault="007B59DE" w:rsidP="007B59DE">
      <w:pPr>
        <w:pStyle w:val="ListParagraph"/>
        <w:numPr>
          <w:ilvl w:val="1"/>
          <w:numId w:val="9"/>
        </w:numPr>
        <w:spacing w:after="0" w:line="360" w:lineRule="auto"/>
        <w:rPr>
          <w:sz w:val="24"/>
          <w:szCs w:val="24"/>
        </w:rPr>
      </w:pPr>
      <w:r w:rsidRPr="007B59DE">
        <w:rPr>
          <w:sz w:val="24"/>
          <w:szCs w:val="24"/>
        </w:rPr>
        <w:t>Help is hard to get for persons with immediate issues on campus</w:t>
      </w:r>
      <w:r w:rsidR="00A9663E">
        <w:rPr>
          <w:sz w:val="24"/>
          <w:szCs w:val="24"/>
        </w:rPr>
        <w:t>.</w:t>
      </w:r>
    </w:p>
    <w:p w14:paraId="1634327C" w14:textId="77777777" w:rsidR="007B59DE" w:rsidRPr="007B59DE" w:rsidRDefault="007B59DE" w:rsidP="007B59DE">
      <w:pPr>
        <w:pStyle w:val="ListParagraph"/>
        <w:numPr>
          <w:ilvl w:val="1"/>
          <w:numId w:val="9"/>
        </w:numPr>
        <w:spacing w:after="0" w:line="360" w:lineRule="auto"/>
        <w:rPr>
          <w:sz w:val="24"/>
          <w:szCs w:val="24"/>
        </w:rPr>
      </w:pPr>
      <w:r w:rsidRPr="007B59DE">
        <w:rPr>
          <w:sz w:val="24"/>
          <w:szCs w:val="24"/>
        </w:rPr>
        <w:t>There seems to be an “us versus them” mentality instead of a team philosophy</w:t>
      </w:r>
      <w:r w:rsidR="00A9663E">
        <w:rPr>
          <w:sz w:val="24"/>
          <w:szCs w:val="24"/>
        </w:rPr>
        <w:t>.</w:t>
      </w:r>
    </w:p>
    <w:p w14:paraId="6B816E8D" w14:textId="77777777" w:rsidR="007B59DE" w:rsidRPr="007B59DE" w:rsidRDefault="007B59DE" w:rsidP="007B59DE">
      <w:pPr>
        <w:pStyle w:val="ListParagraph"/>
        <w:numPr>
          <w:ilvl w:val="1"/>
          <w:numId w:val="9"/>
        </w:numPr>
        <w:spacing w:after="0" w:line="360" w:lineRule="auto"/>
        <w:rPr>
          <w:sz w:val="24"/>
          <w:szCs w:val="24"/>
        </w:rPr>
      </w:pPr>
      <w:r w:rsidRPr="007B59DE">
        <w:rPr>
          <w:sz w:val="24"/>
          <w:szCs w:val="24"/>
        </w:rPr>
        <w:t>New projects are commonly instituted without much information shared by IT to campus community (HIPAA, Active Directory, software limitations under Google, inability to use Drop Box that was later rescinded)</w:t>
      </w:r>
      <w:r w:rsidR="00A9663E">
        <w:rPr>
          <w:sz w:val="24"/>
          <w:szCs w:val="24"/>
        </w:rPr>
        <w:t>.</w:t>
      </w:r>
    </w:p>
    <w:p w14:paraId="5F7AF734" w14:textId="77777777" w:rsidR="007B59DE" w:rsidRPr="007B59DE" w:rsidRDefault="007B59DE" w:rsidP="007B59DE">
      <w:pPr>
        <w:pStyle w:val="ListParagraph"/>
        <w:numPr>
          <w:ilvl w:val="1"/>
          <w:numId w:val="9"/>
        </w:numPr>
        <w:spacing w:after="0" w:line="360" w:lineRule="auto"/>
        <w:rPr>
          <w:sz w:val="24"/>
          <w:szCs w:val="24"/>
        </w:rPr>
      </w:pPr>
      <w:r w:rsidRPr="007B59DE">
        <w:rPr>
          <w:sz w:val="24"/>
          <w:szCs w:val="24"/>
        </w:rPr>
        <w:t>Director of IT doesn’t use IT Committee appropriately to assist in rolling out projects</w:t>
      </w:r>
      <w:r w:rsidR="00A9663E">
        <w:rPr>
          <w:sz w:val="24"/>
          <w:szCs w:val="24"/>
        </w:rPr>
        <w:t>.</w:t>
      </w:r>
    </w:p>
    <w:p w14:paraId="0B6A79F5" w14:textId="77777777" w:rsidR="007B59DE" w:rsidRPr="007B59DE" w:rsidRDefault="007B59DE" w:rsidP="007B59DE">
      <w:pPr>
        <w:pStyle w:val="ListParagraph"/>
        <w:numPr>
          <w:ilvl w:val="0"/>
          <w:numId w:val="9"/>
        </w:numPr>
        <w:spacing w:after="0" w:line="360" w:lineRule="auto"/>
        <w:rPr>
          <w:sz w:val="24"/>
          <w:szCs w:val="24"/>
        </w:rPr>
      </w:pPr>
      <w:r w:rsidRPr="007B59DE">
        <w:rPr>
          <w:sz w:val="24"/>
          <w:szCs w:val="24"/>
        </w:rPr>
        <w:t>The faculty have limited access to appropriate software for courses offered</w:t>
      </w:r>
      <w:r w:rsidR="00A9663E">
        <w:rPr>
          <w:sz w:val="24"/>
          <w:szCs w:val="24"/>
        </w:rPr>
        <w:t>.</w:t>
      </w:r>
    </w:p>
    <w:p w14:paraId="0ED56D58" w14:textId="77777777" w:rsidR="007B59DE" w:rsidRPr="007B59DE" w:rsidRDefault="007B59DE" w:rsidP="007B59DE">
      <w:pPr>
        <w:pStyle w:val="ListParagraph"/>
        <w:numPr>
          <w:ilvl w:val="1"/>
          <w:numId w:val="9"/>
        </w:numPr>
        <w:spacing w:after="0" w:line="360" w:lineRule="auto"/>
        <w:rPr>
          <w:sz w:val="24"/>
          <w:szCs w:val="24"/>
        </w:rPr>
      </w:pPr>
      <w:r w:rsidRPr="007B59DE">
        <w:rPr>
          <w:sz w:val="24"/>
          <w:szCs w:val="24"/>
        </w:rPr>
        <w:t>Limits are placed or suggested by IT for outside software necessary for proper instruction or research reviews</w:t>
      </w:r>
      <w:r w:rsidR="00A9663E">
        <w:rPr>
          <w:sz w:val="24"/>
          <w:szCs w:val="24"/>
        </w:rPr>
        <w:t>.</w:t>
      </w:r>
    </w:p>
    <w:p w14:paraId="2CD08B6F" w14:textId="77777777" w:rsidR="007B59DE" w:rsidRPr="007B59DE" w:rsidRDefault="007B59DE" w:rsidP="007B59DE">
      <w:pPr>
        <w:pStyle w:val="ListParagraph"/>
        <w:numPr>
          <w:ilvl w:val="2"/>
          <w:numId w:val="9"/>
        </w:numPr>
        <w:spacing w:after="0" w:line="360" w:lineRule="auto"/>
        <w:rPr>
          <w:sz w:val="24"/>
          <w:szCs w:val="24"/>
        </w:rPr>
      </w:pPr>
      <w:r w:rsidRPr="007B59DE">
        <w:rPr>
          <w:sz w:val="24"/>
          <w:szCs w:val="24"/>
        </w:rPr>
        <w:t>SPSS is limited in access off campus</w:t>
      </w:r>
      <w:r w:rsidR="00A9663E">
        <w:rPr>
          <w:sz w:val="24"/>
          <w:szCs w:val="24"/>
        </w:rPr>
        <w:t>.</w:t>
      </w:r>
    </w:p>
    <w:p w14:paraId="5781D938" w14:textId="77777777" w:rsidR="007B59DE" w:rsidRPr="007B59DE" w:rsidRDefault="007B59DE" w:rsidP="007B59DE">
      <w:pPr>
        <w:pStyle w:val="ListParagraph"/>
        <w:numPr>
          <w:ilvl w:val="2"/>
          <w:numId w:val="9"/>
        </w:numPr>
        <w:spacing w:after="0" w:line="360" w:lineRule="auto"/>
        <w:rPr>
          <w:sz w:val="24"/>
          <w:szCs w:val="24"/>
        </w:rPr>
      </w:pPr>
      <w:r w:rsidRPr="007B59DE">
        <w:rPr>
          <w:sz w:val="24"/>
          <w:szCs w:val="24"/>
        </w:rPr>
        <w:t>Other software (not Google oriented) is hard to access when necessary</w:t>
      </w:r>
      <w:r w:rsidR="00A9663E">
        <w:rPr>
          <w:sz w:val="24"/>
          <w:szCs w:val="24"/>
        </w:rPr>
        <w:t>.</w:t>
      </w:r>
    </w:p>
    <w:p w14:paraId="2B772684" w14:textId="77777777" w:rsidR="007B59DE" w:rsidRPr="007B59DE" w:rsidRDefault="007B59DE" w:rsidP="007B59DE">
      <w:pPr>
        <w:pStyle w:val="ListParagraph"/>
        <w:numPr>
          <w:ilvl w:val="0"/>
          <w:numId w:val="9"/>
        </w:numPr>
        <w:spacing w:after="0" w:line="360" w:lineRule="auto"/>
        <w:rPr>
          <w:sz w:val="24"/>
          <w:szCs w:val="24"/>
        </w:rPr>
      </w:pPr>
      <w:r w:rsidRPr="007B59DE">
        <w:rPr>
          <w:sz w:val="24"/>
          <w:szCs w:val="24"/>
        </w:rPr>
        <w:t>Researchers are limited in support from IT infrastructure</w:t>
      </w:r>
      <w:r w:rsidR="00A9663E">
        <w:rPr>
          <w:sz w:val="24"/>
          <w:szCs w:val="24"/>
        </w:rPr>
        <w:t>.</w:t>
      </w:r>
    </w:p>
    <w:p w14:paraId="150D6262" w14:textId="77777777" w:rsidR="007B59DE" w:rsidRPr="007B59DE" w:rsidRDefault="007B59DE" w:rsidP="007B59DE">
      <w:pPr>
        <w:pStyle w:val="ListParagraph"/>
        <w:numPr>
          <w:ilvl w:val="1"/>
          <w:numId w:val="9"/>
        </w:numPr>
        <w:spacing w:after="0" w:line="360" w:lineRule="auto"/>
        <w:rPr>
          <w:sz w:val="24"/>
          <w:szCs w:val="24"/>
        </w:rPr>
      </w:pPr>
      <w:r w:rsidRPr="007B59DE">
        <w:rPr>
          <w:sz w:val="24"/>
          <w:szCs w:val="24"/>
        </w:rPr>
        <w:t>Metadata researchers are NOT supported on campus through computer storage or adequate firewalls</w:t>
      </w:r>
      <w:r w:rsidR="00A9663E">
        <w:rPr>
          <w:sz w:val="24"/>
          <w:szCs w:val="24"/>
        </w:rPr>
        <w:t>.</w:t>
      </w:r>
    </w:p>
    <w:p w14:paraId="3D840791" w14:textId="77777777" w:rsidR="007B59DE" w:rsidRPr="007B59DE" w:rsidRDefault="007B59DE" w:rsidP="007B59DE">
      <w:pPr>
        <w:pStyle w:val="ListParagraph"/>
        <w:numPr>
          <w:ilvl w:val="1"/>
          <w:numId w:val="9"/>
        </w:numPr>
        <w:spacing w:after="0" w:line="360" w:lineRule="auto"/>
        <w:rPr>
          <w:sz w:val="24"/>
          <w:szCs w:val="24"/>
        </w:rPr>
      </w:pPr>
      <w:r w:rsidRPr="007B59DE">
        <w:rPr>
          <w:sz w:val="24"/>
          <w:szCs w:val="24"/>
        </w:rPr>
        <w:lastRenderedPageBreak/>
        <w:t>Many of these high-value, granted researchers are considering leaving our institution for one with more support</w:t>
      </w:r>
      <w:r w:rsidR="00A9663E">
        <w:rPr>
          <w:sz w:val="24"/>
          <w:szCs w:val="24"/>
        </w:rPr>
        <w:t>.</w:t>
      </w:r>
    </w:p>
    <w:p w14:paraId="0D2327D6" w14:textId="77777777" w:rsidR="007B59DE" w:rsidRDefault="007B59DE" w:rsidP="007B59DE">
      <w:pPr>
        <w:pStyle w:val="ListParagraph"/>
        <w:numPr>
          <w:ilvl w:val="1"/>
          <w:numId w:val="9"/>
        </w:numPr>
        <w:spacing w:after="0" w:line="360" w:lineRule="auto"/>
        <w:rPr>
          <w:sz w:val="24"/>
          <w:szCs w:val="24"/>
        </w:rPr>
      </w:pPr>
      <w:r w:rsidRPr="007B59DE">
        <w:rPr>
          <w:sz w:val="24"/>
          <w:szCs w:val="24"/>
        </w:rPr>
        <w:t>Many have been told there would be extensive costs to a department or the metadata would have to be housed off campus</w:t>
      </w:r>
      <w:r w:rsidR="00A9663E">
        <w:rPr>
          <w:sz w:val="24"/>
          <w:szCs w:val="24"/>
        </w:rPr>
        <w:t>.</w:t>
      </w:r>
    </w:p>
    <w:p w14:paraId="18BBEE46" w14:textId="77777777" w:rsidR="00A9663E" w:rsidRDefault="00A9663E" w:rsidP="00A9663E">
      <w:pPr>
        <w:pStyle w:val="ListParagraph"/>
        <w:numPr>
          <w:ilvl w:val="0"/>
          <w:numId w:val="9"/>
        </w:numPr>
        <w:spacing w:after="0" w:line="360" w:lineRule="auto"/>
        <w:rPr>
          <w:sz w:val="24"/>
          <w:szCs w:val="24"/>
        </w:rPr>
      </w:pPr>
      <w:r>
        <w:rPr>
          <w:sz w:val="24"/>
          <w:szCs w:val="24"/>
        </w:rPr>
        <w:t xml:space="preserve">Limited training for faculty on programs such as Blackboard, </w:t>
      </w:r>
      <w:proofErr w:type="spellStart"/>
      <w:r>
        <w:rPr>
          <w:sz w:val="24"/>
          <w:szCs w:val="24"/>
        </w:rPr>
        <w:t>GradeFirst</w:t>
      </w:r>
      <w:proofErr w:type="spellEnd"/>
      <w:r>
        <w:rPr>
          <w:sz w:val="24"/>
          <w:szCs w:val="24"/>
        </w:rPr>
        <w:t>.</w:t>
      </w:r>
    </w:p>
    <w:p w14:paraId="7CB0A960" w14:textId="77777777" w:rsidR="00A9663E" w:rsidRDefault="00A9663E" w:rsidP="00A9663E">
      <w:pPr>
        <w:pStyle w:val="ListParagraph"/>
        <w:numPr>
          <w:ilvl w:val="1"/>
          <w:numId w:val="9"/>
        </w:numPr>
        <w:spacing w:after="0" w:line="360" w:lineRule="auto"/>
        <w:rPr>
          <w:sz w:val="24"/>
          <w:szCs w:val="24"/>
        </w:rPr>
      </w:pPr>
      <w:r>
        <w:rPr>
          <w:sz w:val="24"/>
          <w:szCs w:val="24"/>
        </w:rPr>
        <w:t>There is no on-going, frequently available training for our primary LMS, Blackboard.</w:t>
      </w:r>
    </w:p>
    <w:p w14:paraId="205EBFB0" w14:textId="77777777" w:rsidR="00A9663E" w:rsidRPr="007B59DE" w:rsidRDefault="00A9663E" w:rsidP="00A9663E">
      <w:pPr>
        <w:pStyle w:val="ListParagraph"/>
        <w:numPr>
          <w:ilvl w:val="1"/>
          <w:numId w:val="9"/>
        </w:numPr>
        <w:spacing w:after="0" w:line="360" w:lineRule="auto"/>
        <w:rPr>
          <w:sz w:val="24"/>
          <w:szCs w:val="24"/>
        </w:rPr>
      </w:pPr>
      <w:r>
        <w:rPr>
          <w:sz w:val="24"/>
          <w:szCs w:val="24"/>
        </w:rPr>
        <w:t xml:space="preserve">This has been shuffled back and forth between IT and CTE (Center for Teaching Excellence).  </w:t>
      </w:r>
    </w:p>
    <w:p w14:paraId="6DEC877F" w14:textId="77777777" w:rsidR="007B59DE" w:rsidRDefault="007B59DE" w:rsidP="00CA5DB0">
      <w:pPr>
        <w:spacing w:after="0" w:line="360" w:lineRule="auto"/>
        <w:rPr>
          <w:b/>
          <w:sz w:val="24"/>
          <w:szCs w:val="24"/>
        </w:rPr>
      </w:pPr>
    </w:p>
    <w:p w14:paraId="2616F4B2" w14:textId="77777777" w:rsidR="002F2A20" w:rsidRDefault="002F2A20" w:rsidP="00CA5DB0">
      <w:pPr>
        <w:spacing w:after="0" w:line="360" w:lineRule="auto"/>
        <w:rPr>
          <w:b/>
          <w:sz w:val="24"/>
          <w:szCs w:val="24"/>
        </w:rPr>
      </w:pPr>
      <w:r w:rsidRPr="00CA5DB0">
        <w:rPr>
          <w:b/>
          <w:sz w:val="24"/>
          <w:szCs w:val="24"/>
        </w:rPr>
        <w:t>Charge 2: Identifying any possible solutions to the IT problems and concerns.</w:t>
      </w:r>
    </w:p>
    <w:p w14:paraId="59B61752" w14:textId="77777777" w:rsidR="007B59DE" w:rsidRPr="00CA5DB0" w:rsidRDefault="007B59DE" w:rsidP="00CA5DB0">
      <w:pPr>
        <w:spacing w:after="0" w:line="360" w:lineRule="auto"/>
        <w:rPr>
          <w:b/>
          <w:sz w:val="24"/>
          <w:szCs w:val="24"/>
        </w:rPr>
      </w:pPr>
      <w:r>
        <w:rPr>
          <w:sz w:val="24"/>
          <w:szCs w:val="24"/>
        </w:rPr>
        <w:t>Below are recommendation</w:t>
      </w:r>
      <w:r w:rsidR="00101D6D">
        <w:rPr>
          <w:sz w:val="24"/>
          <w:szCs w:val="24"/>
        </w:rPr>
        <w:t>s</w:t>
      </w:r>
      <w:r>
        <w:rPr>
          <w:sz w:val="24"/>
          <w:szCs w:val="24"/>
        </w:rPr>
        <w:t xml:space="preserve"> of possible solutions based on support of the literature, reports from faculty constituents, and summary of problems and issues identified above in charge one.</w:t>
      </w:r>
      <w:r w:rsidRPr="007B59DE">
        <w:rPr>
          <w:sz w:val="24"/>
          <w:szCs w:val="24"/>
        </w:rPr>
        <w:t xml:space="preserve"> </w:t>
      </w:r>
    </w:p>
    <w:p w14:paraId="39A989A5" w14:textId="77777777" w:rsidR="007B59DE" w:rsidRPr="007B59DE" w:rsidRDefault="007B59DE" w:rsidP="007B59DE">
      <w:pPr>
        <w:pStyle w:val="ListParagraph"/>
        <w:numPr>
          <w:ilvl w:val="0"/>
          <w:numId w:val="10"/>
        </w:numPr>
        <w:spacing w:after="0" w:line="360" w:lineRule="auto"/>
        <w:rPr>
          <w:sz w:val="24"/>
          <w:szCs w:val="24"/>
        </w:rPr>
      </w:pPr>
      <w:r w:rsidRPr="007B59DE">
        <w:rPr>
          <w:sz w:val="24"/>
          <w:szCs w:val="24"/>
        </w:rPr>
        <w:t>Review of Administrative Leadership of IT and coordination occurring between this level and employees and support through IT</w:t>
      </w:r>
    </w:p>
    <w:p w14:paraId="38124526" w14:textId="77777777" w:rsidR="007B59DE" w:rsidRPr="007B59DE" w:rsidRDefault="007B59DE" w:rsidP="007B59DE">
      <w:pPr>
        <w:pStyle w:val="ListParagraph"/>
        <w:numPr>
          <w:ilvl w:val="0"/>
          <w:numId w:val="10"/>
        </w:numPr>
        <w:spacing w:after="0" w:line="360" w:lineRule="auto"/>
        <w:rPr>
          <w:sz w:val="24"/>
          <w:szCs w:val="24"/>
        </w:rPr>
      </w:pPr>
      <w:r w:rsidRPr="007B59DE">
        <w:rPr>
          <w:sz w:val="24"/>
          <w:szCs w:val="24"/>
        </w:rPr>
        <w:t>Need upgrade of infrastructure to acceptable levels for an institution of our size and caliber</w:t>
      </w:r>
    </w:p>
    <w:p w14:paraId="2FF3A436" w14:textId="77777777" w:rsidR="007B59DE" w:rsidRPr="007B59DE" w:rsidRDefault="007B59DE" w:rsidP="007B59DE">
      <w:pPr>
        <w:pStyle w:val="ListParagraph"/>
        <w:numPr>
          <w:ilvl w:val="0"/>
          <w:numId w:val="10"/>
        </w:numPr>
        <w:spacing w:after="0" w:line="360" w:lineRule="auto"/>
        <w:rPr>
          <w:sz w:val="24"/>
          <w:szCs w:val="24"/>
        </w:rPr>
      </w:pPr>
      <w:r w:rsidRPr="007B59DE">
        <w:rPr>
          <w:sz w:val="24"/>
          <w:szCs w:val="24"/>
        </w:rPr>
        <w:t>Need to have a change in culture toward helpfulness in the IT support of academics</w:t>
      </w:r>
    </w:p>
    <w:p w14:paraId="30EF8A8D" w14:textId="77777777" w:rsidR="007B59DE" w:rsidRPr="007B59DE" w:rsidRDefault="007B59DE" w:rsidP="007B59DE">
      <w:pPr>
        <w:pStyle w:val="ListParagraph"/>
        <w:numPr>
          <w:ilvl w:val="0"/>
          <w:numId w:val="10"/>
        </w:numPr>
        <w:spacing w:after="0" w:line="360" w:lineRule="auto"/>
        <w:rPr>
          <w:sz w:val="24"/>
          <w:szCs w:val="24"/>
        </w:rPr>
      </w:pPr>
      <w:r w:rsidRPr="007B59DE">
        <w:rPr>
          <w:sz w:val="24"/>
          <w:szCs w:val="24"/>
        </w:rPr>
        <w:t>Coordination of IT with IDC and CTE to allow global culture of media coordination for consistent and reliable education of students on and off campus</w:t>
      </w:r>
    </w:p>
    <w:p w14:paraId="70A32261" w14:textId="77777777" w:rsidR="007B59DE" w:rsidRPr="007B59DE" w:rsidRDefault="00101D6D" w:rsidP="007B59DE">
      <w:pPr>
        <w:pStyle w:val="ListParagraph"/>
        <w:numPr>
          <w:ilvl w:val="0"/>
          <w:numId w:val="10"/>
        </w:numPr>
        <w:spacing w:after="0" w:line="360" w:lineRule="auto"/>
        <w:rPr>
          <w:sz w:val="24"/>
          <w:szCs w:val="24"/>
        </w:rPr>
      </w:pPr>
      <w:r>
        <w:rPr>
          <w:sz w:val="24"/>
          <w:szCs w:val="24"/>
        </w:rPr>
        <w:t>WI-FI</w:t>
      </w:r>
      <w:r w:rsidR="007B59DE" w:rsidRPr="007B59DE">
        <w:rPr>
          <w:sz w:val="24"/>
          <w:szCs w:val="24"/>
        </w:rPr>
        <w:t xml:space="preserve"> needs to be available throughout campus within the borders of the institution for students to have reliable access</w:t>
      </w:r>
    </w:p>
    <w:p w14:paraId="3D6AD74D" w14:textId="77777777" w:rsidR="007B59DE" w:rsidRPr="007B59DE" w:rsidRDefault="007B59DE" w:rsidP="007B59DE">
      <w:pPr>
        <w:pStyle w:val="ListParagraph"/>
        <w:numPr>
          <w:ilvl w:val="0"/>
          <w:numId w:val="10"/>
        </w:numPr>
        <w:spacing w:after="0" w:line="360" w:lineRule="auto"/>
        <w:rPr>
          <w:sz w:val="24"/>
          <w:szCs w:val="24"/>
        </w:rPr>
      </w:pPr>
      <w:r w:rsidRPr="007B59DE">
        <w:rPr>
          <w:sz w:val="24"/>
          <w:szCs w:val="24"/>
        </w:rPr>
        <w:t>Band width needs to be adequate for multiple students to access materials on Blackboard and on web while in class</w:t>
      </w:r>
    </w:p>
    <w:p w14:paraId="46D28CC0" w14:textId="77777777" w:rsidR="007B59DE" w:rsidRDefault="007B59DE" w:rsidP="007B59DE">
      <w:pPr>
        <w:pStyle w:val="ListParagraph"/>
        <w:numPr>
          <w:ilvl w:val="0"/>
          <w:numId w:val="10"/>
        </w:numPr>
        <w:spacing w:after="0" w:line="360" w:lineRule="auto"/>
        <w:rPr>
          <w:sz w:val="24"/>
          <w:szCs w:val="24"/>
        </w:rPr>
      </w:pPr>
      <w:r w:rsidRPr="007B59DE">
        <w:rPr>
          <w:sz w:val="24"/>
          <w:szCs w:val="24"/>
        </w:rPr>
        <w:t>Need to be computer labs on campus dedicated to larger classes for instructional purposes.</w:t>
      </w:r>
    </w:p>
    <w:p w14:paraId="166E6B2F" w14:textId="77777777" w:rsidR="004E1282" w:rsidRPr="007B59DE" w:rsidRDefault="004E1282" w:rsidP="007B59DE">
      <w:pPr>
        <w:pStyle w:val="ListParagraph"/>
        <w:numPr>
          <w:ilvl w:val="0"/>
          <w:numId w:val="10"/>
        </w:numPr>
        <w:spacing w:after="0" w:line="360" w:lineRule="auto"/>
        <w:rPr>
          <w:sz w:val="24"/>
          <w:szCs w:val="24"/>
        </w:rPr>
      </w:pPr>
      <w:r>
        <w:rPr>
          <w:sz w:val="24"/>
          <w:szCs w:val="24"/>
        </w:rPr>
        <w:t xml:space="preserve">Assignment of IT staff to specific buildings, similar to maintenance staff building assignments. </w:t>
      </w:r>
    </w:p>
    <w:p w14:paraId="25129DDA" w14:textId="77777777" w:rsidR="007B59DE" w:rsidRDefault="007B59DE" w:rsidP="00CA5DB0">
      <w:pPr>
        <w:shd w:val="clear" w:color="auto" w:fill="FFFFFF"/>
        <w:spacing w:after="0" w:line="360" w:lineRule="auto"/>
        <w:rPr>
          <w:rFonts w:eastAsia="Times New Roman" w:cs="Times New Roman"/>
          <w:color w:val="222222"/>
          <w:sz w:val="24"/>
          <w:szCs w:val="24"/>
        </w:rPr>
      </w:pPr>
    </w:p>
    <w:p w14:paraId="563E7B60" w14:textId="77777777" w:rsidR="00CA5DB0" w:rsidRPr="00CA5DB0" w:rsidRDefault="00940B97" w:rsidP="00CA5DB0">
      <w:pPr>
        <w:spacing w:after="0" w:line="360" w:lineRule="auto"/>
        <w:rPr>
          <w:b/>
          <w:sz w:val="24"/>
          <w:szCs w:val="24"/>
        </w:rPr>
      </w:pPr>
      <w:r>
        <w:rPr>
          <w:b/>
          <w:sz w:val="24"/>
          <w:szCs w:val="24"/>
        </w:rPr>
        <w:lastRenderedPageBreak/>
        <w:t>Conclusions and Recommendations</w:t>
      </w:r>
    </w:p>
    <w:p w14:paraId="36100125" w14:textId="77777777" w:rsidR="0004399A" w:rsidRDefault="0004399A" w:rsidP="00991B9B">
      <w:pPr>
        <w:spacing w:after="0" w:line="360" w:lineRule="auto"/>
        <w:ind w:firstLine="720"/>
        <w:rPr>
          <w:rFonts w:cs="Arial"/>
          <w:color w:val="222222"/>
          <w:sz w:val="24"/>
          <w:szCs w:val="24"/>
          <w:shd w:val="clear" w:color="auto" w:fill="FFFFFF"/>
        </w:rPr>
      </w:pPr>
      <w:r>
        <w:rPr>
          <w:rFonts w:cs="Arial"/>
          <w:color w:val="222222"/>
          <w:sz w:val="24"/>
          <w:szCs w:val="24"/>
          <w:shd w:val="clear" w:color="auto" w:fill="FFFFFF"/>
        </w:rPr>
        <w:t>AAC’s f</w:t>
      </w:r>
      <w:r w:rsidR="007B59DE">
        <w:rPr>
          <w:rFonts w:cs="Arial"/>
          <w:color w:val="222222"/>
          <w:sz w:val="24"/>
          <w:szCs w:val="24"/>
          <w:shd w:val="clear" w:color="auto" w:fill="FFFFFF"/>
        </w:rPr>
        <w:t xml:space="preserve">indings from review of supportive literature and numerous conversations with faculty constituents support the need to review and make considerable changes to the current IT </w:t>
      </w:r>
      <w:proofErr w:type="gramStart"/>
      <w:r w:rsidR="007B59DE">
        <w:rPr>
          <w:rFonts w:cs="Arial"/>
          <w:color w:val="222222"/>
          <w:sz w:val="24"/>
          <w:szCs w:val="24"/>
          <w:shd w:val="clear" w:color="auto" w:fill="FFFFFF"/>
        </w:rPr>
        <w:t>process  at</w:t>
      </w:r>
      <w:proofErr w:type="gramEnd"/>
      <w:r w:rsidR="007B59DE">
        <w:rPr>
          <w:rFonts w:cs="Arial"/>
          <w:color w:val="222222"/>
          <w:sz w:val="24"/>
          <w:szCs w:val="24"/>
          <w:shd w:val="clear" w:color="auto" w:fill="FFFFFF"/>
        </w:rPr>
        <w:t xml:space="preserve"> the University of Central Arkansas. The identified </w:t>
      </w:r>
      <w:r>
        <w:rPr>
          <w:rFonts w:cs="Arial"/>
          <w:color w:val="222222"/>
          <w:sz w:val="24"/>
          <w:szCs w:val="24"/>
          <w:shd w:val="clear" w:color="auto" w:fill="FFFFFF"/>
        </w:rPr>
        <w:t xml:space="preserve">problems </w:t>
      </w:r>
      <w:r w:rsidR="007B59DE">
        <w:rPr>
          <w:rFonts w:cs="Arial"/>
          <w:color w:val="222222"/>
          <w:sz w:val="24"/>
          <w:szCs w:val="24"/>
          <w:shd w:val="clear" w:color="auto" w:fill="FFFFFF"/>
        </w:rPr>
        <w:t>ha</w:t>
      </w:r>
      <w:r>
        <w:rPr>
          <w:rFonts w:cs="Arial"/>
          <w:color w:val="222222"/>
          <w:sz w:val="24"/>
          <w:szCs w:val="24"/>
          <w:shd w:val="clear" w:color="auto" w:fill="FFFFFF"/>
        </w:rPr>
        <w:t>ve</w:t>
      </w:r>
      <w:r w:rsidR="007B59DE">
        <w:rPr>
          <w:rFonts w:cs="Arial"/>
          <w:color w:val="222222"/>
          <w:sz w:val="24"/>
          <w:szCs w:val="24"/>
          <w:shd w:val="clear" w:color="auto" w:fill="FFFFFF"/>
        </w:rPr>
        <w:t xml:space="preserve"> repeatedly</w:t>
      </w:r>
      <w:r>
        <w:rPr>
          <w:rFonts w:cs="Arial"/>
          <w:color w:val="222222"/>
          <w:sz w:val="24"/>
          <w:szCs w:val="24"/>
          <w:shd w:val="clear" w:color="auto" w:fill="FFFFFF"/>
        </w:rPr>
        <w:t xml:space="preserve"> limited and </w:t>
      </w:r>
      <w:r w:rsidR="007B59DE">
        <w:rPr>
          <w:rFonts w:cs="Arial"/>
          <w:color w:val="222222"/>
          <w:sz w:val="24"/>
          <w:szCs w:val="24"/>
          <w:shd w:val="clear" w:color="auto" w:fill="FFFFFF"/>
        </w:rPr>
        <w:t xml:space="preserve">interfered with UCA’s learning environment and </w:t>
      </w:r>
      <w:r>
        <w:rPr>
          <w:rFonts w:cs="Arial"/>
          <w:color w:val="222222"/>
          <w:sz w:val="24"/>
          <w:szCs w:val="24"/>
          <w:shd w:val="clear" w:color="auto" w:fill="FFFFFF"/>
        </w:rPr>
        <w:t xml:space="preserve">has been </w:t>
      </w:r>
      <w:r w:rsidR="007B59DE">
        <w:rPr>
          <w:rFonts w:cs="Arial"/>
          <w:color w:val="222222"/>
          <w:sz w:val="24"/>
          <w:szCs w:val="24"/>
          <w:shd w:val="clear" w:color="auto" w:fill="FFFFFF"/>
        </w:rPr>
        <w:t xml:space="preserve">a continual problem across numerous academic years. </w:t>
      </w:r>
      <w:r>
        <w:rPr>
          <w:rFonts w:cs="Arial"/>
          <w:color w:val="222222"/>
          <w:sz w:val="24"/>
          <w:szCs w:val="24"/>
          <w:shd w:val="clear" w:color="auto" w:fill="FFFFFF"/>
        </w:rPr>
        <w:t xml:space="preserve">IT is an integral part of the UCA learning environment and without a more efficient process and greater collaboration among IT and faculty UCA’s e-learning will continue to fall behind peer and aspirant institutions. </w:t>
      </w:r>
    </w:p>
    <w:p w14:paraId="1F08B82B" w14:textId="77777777" w:rsidR="00940B97" w:rsidRDefault="0004399A" w:rsidP="00101D6D">
      <w:pPr>
        <w:spacing w:after="0" w:line="360" w:lineRule="auto"/>
        <w:ind w:firstLine="720"/>
        <w:rPr>
          <w:rFonts w:cs="Arial"/>
          <w:color w:val="222222"/>
          <w:sz w:val="24"/>
          <w:szCs w:val="24"/>
          <w:shd w:val="clear" w:color="auto" w:fill="FFFFFF"/>
        </w:rPr>
      </w:pPr>
      <w:r>
        <w:rPr>
          <w:rFonts w:cs="Arial"/>
          <w:color w:val="222222"/>
          <w:sz w:val="24"/>
          <w:szCs w:val="24"/>
          <w:shd w:val="clear" w:color="auto" w:fill="FFFFFF"/>
        </w:rPr>
        <w:t xml:space="preserve">AAC </w:t>
      </w:r>
      <w:r w:rsidR="00CA5DB0" w:rsidRPr="00CA5DB0">
        <w:rPr>
          <w:rFonts w:cs="Arial"/>
          <w:color w:val="222222"/>
          <w:sz w:val="24"/>
          <w:szCs w:val="24"/>
          <w:shd w:val="clear" w:color="auto" w:fill="FFFFFF"/>
        </w:rPr>
        <w:t>have also identified </w:t>
      </w:r>
      <w:r w:rsidR="00CA5DB0" w:rsidRPr="0004399A">
        <w:rPr>
          <w:rFonts w:cs="Arial"/>
          <w:bCs/>
          <w:color w:val="222222"/>
          <w:sz w:val="24"/>
          <w:szCs w:val="24"/>
          <w:shd w:val="clear" w:color="auto" w:fill="FFFFFF"/>
        </w:rPr>
        <w:t>cultural </w:t>
      </w:r>
      <w:r w:rsidR="00CA5DB0" w:rsidRPr="00CA5DB0">
        <w:rPr>
          <w:rFonts w:cs="Arial"/>
          <w:color w:val="222222"/>
          <w:sz w:val="24"/>
          <w:szCs w:val="24"/>
          <w:shd w:val="clear" w:color="auto" w:fill="FFFFFF"/>
        </w:rPr>
        <w:t xml:space="preserve">inadequacies in IT that constrain instructional effectiveness. These include a tendency to dismiss requests, problems, and concerns expressed by faculty members to IT staff members; a perception that IT staff members seek loopholes (such as those regarding who "owns" a set of instructional computers) to avoid responsibility for solving immediate problems; and a general lack of investment and engagement by IT staff members in the instructional mission of the university. </w:t>
      </w:r>
    </w:p>
    <w:p w14:paraId="2C8E074A" w14:textId="77777777" w:rsidR="00CA5DB0" w:rsidRPr="0004399A" w:rsidRDefault="00CA5DB0" w:rsidP="00991B9B">
      <w:pPr>
        <w:spacing w:after="0" w:line="360" w:lineRule="auto"/>
        <w:ind w:firstLine="720"/>
        <w:rPr>
          <w:rFonts w:cs="Arial"/>
          <w:color w:val="222222"/>
          <w:sz w:val="24"/>
          <w:szCs w:val="24"/>
          <w:shd w:val="clear" w:color="auto" w:fill="FFFFFF"/>
        </w:rPr>
      </w:pPr>
      <w:r w:rsidRPr="00CA5DB0">
        <w:rPr>
          <w:rFonts w:cs="Arial"/>
          <w:color w:val="222222"/>
          <w:sz w:val="24"/>
          <w:szCs w:val="24"/>
          <w:shd w:val="clear" w:color="auto" w:fill="FFFFFF"/>
        </w:rPr>
        <w:t>We encourage a reaffirmation by UCA that IT serves in a </w:t>
      </w:r>
      <w:r w:rsidRPr="00CA5DB0">
        <w:rPr>
          <w:rFonts w:cs="Arial"/>
          <w:i/>
          <w:iCs/>
          <w:color w:val="222222"/>
          <w:sz w:val="24"/>
          <w:szCs w:val="24"/>
          <w:shd w:val="clear" w:color="auto" w:fill="FFFFFF"/>
        </w:rPr>
        <w:t>supporting </w:t>
      </w:r>
      <w:r w:rsidRPr="00CA5DB0">
        <w:rPr>
          <w:rFonts w:cs="Arial"/>
          <w:color w:val="222222"/>
          <w:sz w:val="24"/>
          <w:szCs w:val="24"/>
          <w:shd w:val="clear" w:color="auto" w:fill="FFFFFF"/>
        </w:rPr>
        <w:t>capacity to facilitate teaching and learning, as well as a re-commitment by IT staff members to work as members of a team with faculty and students. This will require improvements in responsiveness, helpfulness, and timeliness on the part of IT staff members.</w:t>
      </w:r>
    </w:p>
    <w:p w14:paraId="5FBA682A" w14:textId="77777777" w:rsidR="00AB2D38" w:rsidRPr="00CA5DB0" w:rsidRDefault="00AB2D38" w:rsidP="00CA5DB0">
      <w:pPr>
        <w:spacing w:after="0" w:line="360" w:lineRule="auto"/>
        <w:rPr>
          <w:sz w:val="24"/>
          <w:szCs w:val="24"/>
        </w:rPr>
      </w:pPr>
      <w:r w:rsidRPr="00CA5DB0">
        <w:rPr>
          <w:sz w:val="24"/>
          <w:szCs w:val="24"/>
        </w:rPr>
        <w:t xml:space="preserve"> </w:t>
      </w:r>
    </w:p>
    <w:p w14:paraId="0D3AFBA3" w14:textId="77777777" w:rsidR="00AF67CD" w:rsidRDefault="00AF67CD">
      <w:pPr>
        <w:rPr>
          <w:b/>
          <w:sz w:val="24"/>
          <w:szCs w:val="24"/>
        </w:rPr>
      </w:pPr>
      <w:r>
        <w:rPr>
          <w:b/>
          <w:sz w:val="24"/>
          <w:szCs w:val="24"/>
        </w:rPr>
        <w:br w:type="page"/>
      </w:r>
    </w:p>
    <w:p w14:paraId="2AD450AB" w14:textId="77777777" w:rsidR="00AB2D38" w:rsidRPr="00CA5DB0" w:rsidRDefault="00AB2D38" w:rsidP="00CA5DB0">
      <w:pPr>
        <w:spacing w:after="0" w:line="360" w:lineRule="auto"/>
        <w:jc w:val="center"/>
        <w:rPr>
          <w:b/>
          <w:sz w:val="24"/>
          <w:szCs w:val="24"/>
        </w:rPr>
      </w:pPr>
      <w:r w:rsidRPr="00CA5DB0">
        <w:rPr>
          <w:b/>
          <w:sz w:val="24"/>
          <w:szCs w:val="24"/>
        </w:rPr>
        <w:lastRenderedPageBreak/>
        <w:t>References</w:t>
      </w:r>
    </w:p>
    <w:p w14:paraId="2E27694B" w14:textId="77777777" w:rsidR="00964BFD" w:rsidRDefault="00964BFD" w:rsidP="00CA5DB0">
      <w:pPr>
        <w:spacing w:after="0" w:line="360" w:lineRule="auto"/>
        <w:rPr>
          <w:sz w:val="24"/>
          <w:szCs w:val="24"/>
        </w:rPr>
      </w:pPr>
      <w:r>
        <w:rPr>
          <w:sz w:val="24"/>
          <w:szCs w:val="24"/>
        </w:rPr>
        <w:t xml:space="preserve">Chen, P. D., Lambert, A. D., &amp; Guidry, K. R. (2010). Engaging online learners: The impact of web-based learning technology on college student engagement. </w:t>
      </w:r>
      <w:r w:rsidRPr="00964BFD">
        <w:rPr>
          <w:i/>
          <w:sz w:val="24"/>
          <w:szCs w:val="24"/>
        </w:rPr>
        <w:t>Computers and Education, 54</w:t>
      </w:r>
      <w:r>
        <w:rPr>
          <w:sz w:val="24"/>
          <w:szCs w:val="24"/>
        </w:rPr>
        <w:t xml:space="preserve">(4), 1222-1232. </w:t>
      </w:r>
      <w:proofErr w:type="spellStart"/>
      <w:r>
        <w:rPr>
          <w:sz w:val="24"/>
          <w:szCs w:val="24"/>
        </w:rPr>
        <w:t>doi</w:t>
      </w:r>
      <w:proofErr w:type="spellEnd"/>
      <w:r>
        <w:rPr>
          <w:sz w:val="24"/>
          <w:szCs w:val="24"/>
        </w:rPr>
        <w:t xml:space="preserve">: </w:t>
      </w:r>
      <w:hyperlink r:id="rId9" w:tgtFrame="_blank" w:tooltip="Persistent link using digital object identifier" w:history="1">
        <w:r w:rsidRPr="00964BFD">
          <w:rPr>
            <w:rStyle w:val="Hyperlink"/>
            <w:rFonts w:ascii="Arial" w:hAnsi="Arial" w:cs="Arial"/>
            <w:color w:val="auto"/>
            <w:sz w:val="20"/>
            <w:szCs w:val="20"/>
            <w:u w:val="none"/>
          </w:rPr>
          <w:t>https://doi.org/10.1016/j.compedu.2009.11.008</w:t>
        </w:r>
      </w:hyperlink>
      <w:r>
        <w:rPr>
          <w:sz w:val="24"/>
          <w:szCs w:val="24"/>
        </w:rPr>
        <w:t xml:space="preserve">.   </w:t>
      </w:r>
    </w:p>
    <w:p w14:paraId="38FF2C6D" w14:textId="77777777" w:rsidR="00964BFD" w:rsidRDefault="00964BFD" w:rsidP="00CA5DB0">
      <w:pPr>
        <w:spacing w:after="0" w:line="360" w:lineRule="auto"/>
        <w:rPr>
          <w:sz w:val="24"/>
          <w:szCs w:val="24"/>
        </w:rPr>
      </w:pPr>
    </w:p>
    <w:p w14:paraId="305824B2" w14:textId="77777777" w:rsidR="00940B97" w:rsidRDefault="00940B97" w:rsidP="00CA5DB0">
      <w:pPr>
        <w:spacing w:after="0" w:line="360" w:lineRule="auto"/>
        <w:rPr>
          <w:sz w:val="24"/>
          <w:szCs w:val="24"/>
        </w:rPr>
      </w:pPr>
      <w:r>
        <w:rPr>
          <w:sz w:val="24"/>
          <w:szCs w:val="24"/>
        </w:rPr>
        <w:t xml:space="preserve">Filer, D. (2010). Everyone’s answering: Using technology to increase classroom participation. </w:t>
      </w:r>
      <w:r w:rsidRPr="00940B97">
        <w:rPr>
          <w:i/>
          <w:sz w:val="24"/>
          <w:szCs w:val="24"/>
        </w:rPr>
        <w:t>Nursing Education Perspectives, 31</w:t>
      </w:r>
      <w:r>
        <w:rPr>
          <w:sz w:val="24"/>
          <w:szCs w:val="24"/>
        </w:rPr>
        <w:t xml:space="preserve">(4), 247-250.  </w:t>
      </w:r>
    </w:p>
    <w:p w14:paraId="40848500" w14:textId="77777777" w:rsidR="00964BFD" w:rsidRDefault="00964BFD" w:rsidP="00CA5DB0">
      <w:pPr>
        <w:spacing w:after="0" w:line="360" w:lineRule="auto"/>
        <w:rPr>
          <w:sz w:val="24"/>
          <w:szCs w:val="24"/>
        </w:rPr>
      </w:pPr>
    </w:p>
    <w:p w14:paraId="36EF1DA7" w14:textId="77777777" w:rsidR="00AF67CD" w:rsidRDefault="00AF67CD" w:rsidP="00CA5DB0">
      <w:pPr>
        <w:spacing w:after="0" w:line="360" w:lineRule="auto"/>
        <w:rPr>
          <w:sz w:val="24"/>
          <w:szCs w:val="24"/>
        </w:rPr>
      </w:pPr>
      <w:proofErr w:type="spellStart"/>
      <w:r>
        <w:rPr>
          <w:sz w:val="24"/>
          <w:szCs w:val="24"/>
        </w:rPr>
        <w:t>Mareco</w:t>
      </w:r>
      <w:proofErr w:type="spellEnd"/>
      <w:r>
        <w:rPr>
          <w:sz w:val="24"/>
          <w:szCs w:val="24"/>
        </w:rPr>
        <w:t xml:space="preserve">, D. (2017). 10 reasons today’s students need technology in the classroom. </w:t>
      </w:r>
      <w:proofErr w:type="spellStart"/>
      <w:r w:rsidRPr="00AF67CD">
        <w:rPr>
          <w:i/>
          <w:sz w:val="24"/>
          <w:szCs w:val="24"/>
        </w:rPr>
        <w:t>Securedge</w:t>
      </w:r>
      <w:proofErr w:type="spellEnd"/>
      <w:r w:rsidRPr="00AF67CD">
        <w:rPr>
          <w:i/>
          <w:sz w:val="24"/>
          <w:szCs w:val="24"/>
        </w:rPr>
        <w:t xml:space="preserve"> Networks.</w:t>
      </w:r>
      <w:r>
        <w:rPr>
          <w:sz w:val="24"/>
          <w:szCs w:val="24"/>
        </w:rPr>
        <w:t xml:space="preserve"> Retrieved from:  </w:t>
      </w:r>
      <w:r w:rsidRPr="00AF67CD">
        <w:rPr>
          <w:sz w:val="24"/>
          <w:szCs w:val="24"/>
        </w:rPr>
        <w:t>https://www.securedgenetworks.com/blog/10-reasons-today-s-students-need-technology-in-the-classroom</w:t>
      </w:r>
    </w:p>
    <w:p w14:paraId="0E51628B" w14:textId="77777777" w:rsidR="00964BFD" w:rsidRDefault="00964BFD" w:rsidP="00CA5DB0">
      <w:pPr>
        <w:spacing w:after="0" w:line="360" w:lineRule="auto"/>
        <w:rPr>
          <w:sz w:val="24"/>
          <w:szCs w:val="24"/>
        </w:rPr>
      </w:pPr>
    </w:p>
    <w:p w14:paraId="633E1DED" w14:textId="77777777" w:rsidR="00AB2D38" w:rsidRPr="00CA5DB0" w:rsidRDefault="00AB2D38" w:rsidP="00CA5DB0">
      <w:pPr>
        <w:spacing w:after="0" w:line="360" w:lineRule="auto"/>
        <w:rPr>
          <w:sz w:val="24"/>
          <w:szCs w:val="24"/>
        </w:rPr>
      </w:pPr>
      <w:proofErr w:type="spellStart"/>
      <w:r w:rsidRPr="00CA5DB0">
        <w:rPr>
          <w:sz w:val="24"/>
          <w:szCs w:val="24"/>
        </w:rPr>
        <w:t>Roscorla</w:t>
      </w:r>
      <w:proofErr w:type="spellEnd"/>
      <w:r w:rsidRPr="00CA5DB0">
        <w:rPr>
          <w:sz w:val="24"/>
          <w:szCs w:val="24"/>
        </w:rPr>
        <w:t xml:space="preserve">, T. (2016). </w:t>
      </w:r>
      <w:r w:rsidRPr="00CA5DB0">
        <w:rPr>
          <w:i/>
          <w:sz w:val="24"/>
          <w:szCs w:val="24"/>
        </w:rPr>
        <w:t xml:space="preserve">The Top 10 Higher Ed IT Issues of 2016. </w:t>
      </w:r>
      <w:r w:rsidRPr="00CA5DB0">
        <w:rPr>
          <w:sz w:val="24"/>
          <w:szCs w:val="24"/>
        </w:rPr>
        <w:t xml:space="preserve">Retrieved from: http://www.centerdigitaled.com/higher-ed/The-Top-10-Higher-Ed-IT-Issues-of-2016.html.   </w:t>
      </w:r>
    </w:p>
    <w:p w14:paraId="610EE61C" w14:textId="77777777" w:rsidR="00AB2D38" w:rsidRPr="00AB2D38" w:rsidRDefault="00AB2D38" w:rsidP="002F2A20">
      <w:pPr>
        <w:spacing w:line="360" w:lineRule="auto"/>
        <w:rPr>
          <w:sz w:val="24"/>
          <w:szCs w:val="24"/>
        </w:rPr>
      </w:pPr>
      <w:r>
        <w:rPr>
          <w:sz w:val="24"/>
          <w:szCs w:val="24"/>
        </w:rPr>
        <w:t xml:space="preserve"> </w:t>
      </w:r>
    </w:p>
    <w:p w14:paraId="139EB849" w14:textId="77777777" w:rsidR="00A947BE" w:rsidRPr="00A947BE" w:rsidRDefault="00A947BE" w:rsidP="00A947BE">
      <w:pPr>
        <w:ind w:left="360"/>
        <w:rPr>
          <w:sz w:val="24"/>
          <w:szCs w:val="24"/>
        </w:rPr>
      </w:pPr>
    </w:p>
    <w:sectPr w:rsidR="00A947BE" w:rsidRPr="00A947B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9CC94" w14:textId="77777777" w:rsidR="00B915F9" w:rsidRDefault="00B915F9" w:rsidP="00645C8D">
      <w:pPr>
        <w:spacing w:after="0" w:line="240" w:lineRule="auto"/>
      </w:pPr>
      <w:r>
        <w:separator/>
      </w:r>
    </w:p>
  </w:endnote>
  <w:endnote w:type="continuationSeparator" w:id="0">
    <w:p w14:paraId="44D65D7A" w14:textId="77777777" w:rsidR="00B915F9" w:rsidRDefault="00B915F9" w:rsidP="0064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466002"/>
      <w:docPartObj>
        <w:docPartGallery w:val="Page Numbers (Bottom of Page)"/>
        <w:docPartUnique/>
      </w:docPartObj>
    </w:sdtPr>
    <w:sdtEndPr>
      <w:rPr>
        <w:noProof/>
      </w:rPr>
    </w:sdtEndPr>
    <w:sdtContent>
      <w:p w14:paraId="17C0F8C7" w14:textId="77777777" w:rsidR="00645C8D" w:rsidRDefault="00645C8D">
        <w:pPr>
          <w:pStyle w:val="Footer"/>
          <w:jc w:val="center"/>
        </w:pPr>
        <w:r>
          <w:fldChar w:fldCharType="begin"/>
        </w:r>
        <w:r>
          <w:instrText xml:space="preserve"> PAGE   \* MERGEFORMAT </w:instrText>
        </w:r>
        <w:r>
          <w:fldChar w:fldCharType="separate"/>
        </w:r>
        <w:r w:rsidR="00047F66">
          <w:rPr>
            <w:noProof/>
          </w:rPr>
          <w:t>1</w:t>
        </w:r>
        <w:r>
          <w:rPr>
            <w:noProof/>
          </w:rPr>
          <w:fldChar w:fldCharType="end"/>
        </w:r>
      </w:p>
    </w:sdtContent>
  </w:sdt>
  <w:p w14:paraId="61149F44" w14:textId="77777777" w:rsidR="00645C8D" w:rsidRDefault="00645C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4DCE4" w14:textId="77777777" w:rsidR="00B915F9" w:rsidRDefault="00B915F9" w:rsidP="00645C8D">
      <w:pPr>
        <w:spacing w:after="0" w:line="240" w:lineRule="auto"/>
      </w:pPr>
      <w:r>
        <w:separator/>
      </w:r>
    </w:p>
  </w:footnote>
  <w:footnote w:type="continuationSeparator" w:id="0">
    <w:p w14:paraId="6599F29A" w14:textId="77777777" w:rsidR="00B915F9" w:rsidRDefault="00B915F9" w:rsidP="00645C8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37D22"/>
    <w:multiLevelType w:val="hybridMultilevel"/>
    <w:tmpl w:val="87820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7A4563"/>
    <w:multiLevelType w:val="hybridMultilevel"/>
    <w:tmpl w:val="758019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C6A5CFA"/>
    <w:multiLevelType w:val="hybridMultilevel"/>
    <w:tmpl w:val="57AE3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0E5385"/>
    <w:multiLevelType w:val="hybridMultilevel"/>
    <w:tmpl w:val="5CB62C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0E96787"/>
    <w:multiLevelType w:val="hybridMultilevel"/>
    <w:tmpl w:val="D0562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405B98"/>
    <w:multiLevelType w:val="hybridMultilevel"/>
    <w:tmpl w:val="240E9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2D57C4"/>
    <w:multiLevelType w:val="hybridMultilevel"/>
    <w:tmpl w:val="71A8B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69690A"/>
    <w:multiLevelType w:val="hybridMultilevel"/>
    <w:tmpl w:val="EC728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337741"/>
    <w:multiLevelType w:val="hybridMultilevel"/>
    <w:tmpl w:val="F2B6A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C74B09"/>
    <w:multiLevelType w:val="hybridMultilevel"/>
    <w:tmpl w:val="186A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9"/>
  </w:num>
  <w:num w:numId="6">
    <w:abstractNumId w:val="4"/>
  </w:num>
  <w:num w:numId="7">
    <w:abstractNumId w:val="5"/>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19"/>
    <w:rsid w:val="0004399A"/>
    <w:rsid w:val="00047F66"/>
    <w:rsid w:val="00101D6D"/>
    <w:rsid w:val="00121D23"/>
    <w:rsid w:val="002F2A20"/>
    <w:rsid w:val="003E764A"/>
    <w:rsid w:val="00444E25"/>
    <w:rsid w:val="00454A09"/>
    <w:rsid w:val="004C2B08"/>
    <w:rsid w:val="004E1282"/>
    <w:rsid w:val="005F5F2E"/>
    <w:rsid w:val="00645C8D"/>
    <w:rsid w:val="006A1819"/>
    <w:rsid w:val="007B59DE"/>
    <w:rsid w:val="007F6833"/>
    <w:rsid w:val="00940B97"/>
    <w:rsid w:val="00964BFD"/>
    <w:rsid w:val="00991B9B"/>
    <w:rsid w:val="00A947BE"/>
    <w:rsid w:val="00A9663E"/>
    <w:rsid w:val="00AB2D38"/>
    <w:rsid w:val="00AC2728"/>
    <w:rsid w:val="00AF67CD"/>
    <w:rsid w:val="00B321F6"/>
    <w:rsid w:val="00B529A9"/>
    <w:rsid w:val="00B915F9"/>
    <w:rsid w:val="00BC4661"/>
    <w:rsid w:val="00BD4A09"/>
    <w:rsid w:val="00BE7BA6"/>
    <w:rsid w:val="00C53C01"/>
    <w:rsid w:val="00CA5DB0"/>
    <w:rsid w:val="00D110EB"/>
    <w:rsid w:val="00D442AC"/>
    <w:rsid w:val="00D966E9"/>
    <w:rsid w:val="00E11C64"/>
    <w:rsid w:val="00E30310"/>
    <w:rsid w:val="00E75C4D"/>
    <w:rsid w:val="00EC703E"/>
    <w:rsid w:val="00EE7393"/>
    <w:rsid w:val="00EF10DD"/>
    <w:rsid w:val="00FC06AE"/>
    <w:rsid w:val="00FD5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712DB"/>
  <w15:chartTrackingRefBased/>
  <w15:docId w15:val="{FCB13513-7593-4B2D-9C1E-78C0AABC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181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21D23"/>
    <w:pPr>
      <w:spacing w:after="200" w:line="276" w:lineRule="auto"/>
      <w:ind w:left="720"/>
      <w:contextualSpacing/>
    </w:pPr>
  </w:style>
  <w:style w:type="character" w:styleId="Strong">
    <w:name w:val="Strong"/>
    <w:basedOn w:val="DefaultParagraphFont"/>
    <w:uiPriority w:val="22"/>
    <w:qFormat/>
    <w:rsid w:val="00FD51D0"/>
    <w:rPr>
      <w:b/>
      <w:bCs/>
    </w:rPr>
  </w:style>
  <w:style w:type="character" w:styleId="Hyperlink">
    <w:name w:val="Hyperlink"/>
    <w:basedOn w:val="DefaultParagraphFont"/>
    <w:uiPriority w:val="99"/>
    <w:semiHidden/>
    <w:unhideWhenUsed/>
    <w:rsid w:val="00FD51D0"/>
    <w:rPr>
      <w:color w:val="0000FF"/>
      <w:u w:val="single"/>
    </w:rPr>
  </w:style>
  <w:style w:type="paragraph" w:styleId="Header">
    <w:name w:val="header"/>
    <w:basedOn w:val="Normal"/>
    <w:link w:val="HeaderChar"/>
    <w:uiPriority w:val="99"/>
    <w:unhideWhenUsed/>
    <w:rsid w:val="00645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C8D"/>
  </w:style>
  <w:style w:type="paragraph" w:styleId="Footer">
    <w:name w:val="footer"/>
    <w:basedOn w:val="Normal"/>
    <w:link w:val="FooterChar"/>
    <w:uiPriority w:val="99"/>
    <w:unhideWhenUsed/>
    <w:rsid w:val="00645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703994">
      <w:bodyDiv w:val="1"/>
      <w:marLeft w:val="0"/>
      <w:marRight w:val="0"/>
      <w:marTop w:val="0"/>
      <w:marBottom w:val="0"/>
      <w:divBdr>
        <w:top w:val="none" w:sz="0" w:space="0" w:color="auto"/>
        <w:left w:val="none" w:sz="0" w:space="0" w:color="auto"/>
        <w:bottom w:val="none" w:sz="0" w:space="0" w:color="auto"/>
        <w:right w:val="none" w:sz="0" w:space="0" w:color="auto"/>
      </w:divBdr>
      <w:divsChild>
        <w:div w:id="1497262269">
          <w:marLeft w:val="0"/>
          <w:marRight w:val="0"/>
          <w:marTop w:val="0"/>
          <w:marBottom w:val="0"/>
          <w:divBdr>
            <w:top w:val="none" w:sz="0" w:space="0" w:color="auto"/>
            <w:left w:val="none" w:sz="0" w:space="0" w:color="auto"/>
            <w:bottom w:val="none" w:sz="0" w:space="0" w:color="auto"/>
            <w:right w:val="none" w:sz="0" w:space="0" w:color="auto"/>
          </w:divBdr>
        </w:div>
        <w:div w:id="1077168769">
          <w:marLeft w:val="0"/>
          <w:marRight w:val="0"/>
          <w:marTop w:val="0"/>
          <w:marBottom w:val="0"/>
          <w:divBdr>
            <w:top w:val="none" w:sz="0" w:space="0" w:color="auto"/>
            <w:left w:val="none" w:sz="0" w:space="0" w:color="auto"/>
            <w:bottom w:val="none" w:sz="0" w:space="0" w:color="auto"/>
            <w:right w:val="none" w:sz="0" w:space="0" w:color="auto"/>
          </w:divBdr>
        </w:div>
        <w:div w:id="1177620185">
          <w:marLeft w:val="0"/>
          <w:marRight w:val="0"/>
          <w:marTop w:val="0"/>
          <w:marBottom w:val="0"/>
          <w:divBdr>
            <w:top w:val="none" w:sz="0" w:space="0" w:color="auto"/>
            <w:left w:val="none" w:sz="0" w:space="0" w:color="auto"/>
            <w:bottom w:val="none" w:sz="0" w:space="0" w:color="auto"/>
            <w:right w:val="none" w:sz="0" w:space="0" w:color="auto"/>
          </w:divBdr>
        </w:div>
        <w:div w:id="746609467">
          <w:marLeft w:val="0"/>
          <w:marRight w:val="0"/>
          <w:marTop w:val="0"/>
          <w:marBottom w:val="0"/>
          <w:divBdr>
            <w:top w:val="none" w:sz="0" w:space="0" w:color="auto"/>
            <w:left w:val="none" w:sz="0" w:space="0" w:color="auto"/>
            <w:bottom w:val="none" w:sz="0" w:space="0" w:color="auto"/>
            <w:right w:val="none" w:sz="0" w:space="0" w:color="auto"/>
          </w:divBdr>
        </w:div>
        <w:div w:id="1997418418">
          <w:marLeft w:val="0"/>
          <w:marRight w:val="0"/>
          <w:marTop w:val="0"/>
          <w:marBottom w:val="0"/>
          <w:divBdr>
            <w:top w:val="none" w:sz="0" w:space="0" w:color="auto"/>
            <w:left w:val="none" w:sz="0" w:space="0" w:color="auto"/>
            <w:bottom w:val="none" w:sz="0" w:space="0" w:color="auto"/>
            <w:right w:val="none" w:sz="0" w:space="0" w:color="auto"/>
          </w:divBdr>
        </w:div>
        <w:div w:id="1596403789">
          <w:marLeft w:val="0"/>
          <w:marRight w:val="0"/>
          <w:marTop w:val="0"/>
          <w:marBottom w:val="0"/>
          <w:divBdr>
            <w:top w:val="none" w:sz="0" w:space="0" w:color="auto"/>
            <w:left w:val="none" w:sz="0" w:space="0" w:color="auto"/>
            <w:bottom w:val="none" w:sz="0" w:space="0" w:color="auto"/>
            <w:right w:val="none" w:sz="0" w:space="0" w:color="auto"/>
          </w:divBdr>
        </w:div>
        <w:div w:id="204099144">
          <w:marLeft w:val="0"/>
          <w:marRight w:val="0"/>
          <w:marTop w:val="0"/>
          <w:marBottom w:val="0"/>
          <w:divBdr>
            <w:top w:val="none" w:sz="0" w:space="0" w:color="auto"/>
            <w:left w:val="none" w:sz="0" w:space="0" w:color="auto"/>
            <w:bottom w:val="none" w:sz="0" w:space="0" w:color="auto"/>
            <w:right w:val="none" w:sz="0" w:space="0" w:color="auto"/>
          </w:divBdr>
        </w:div>
        <w:div w:id="917128864">
          <w:marLeft w:val="0"/>
          <w:marRight w:val="0"/>
          <w:marTop w:val="0"/>
          <w:marBottom w:val="0"/>
          <w:divBdr>
            <w:top w:val="none" w:sz="0" w:space="0" w:color="auto"/>
            <w:left w:val="none" w:sz="0" w:space="0" w:color="auto"/>
            <w:bottom w:val="none" w:sz="0" w:space="0" w:color="auto"/>
            <w:right w:val="none" w:sz="0" w:space="0" w:color="auto"/>
          </w:divBdr>
        </w:div>
        <w:div w:id="87964959">
          <w:marLeft w:val="0"/>
          <w:marRight w:val="0"/>
          <w:marTop w:val="0"/>
          <w:marBottom w:val="0"/>
          <w:divBdr>
            <w:top w:val="none" w:sz="0" w:space="0" w:color="auto"/>
            <w:left w:val="none" w:sz="0" w:space="0" w:color="auto"/>
            <w:bottom w:val="none" w:sz="0" w:space="0" w:color="auto"/>
            <w:right w:val="none" w:sz="0" w:space="0" w:color="auto"/>
          </w:divBdr>
        </w:div>
        <w:div w:id="1777630815">
          <w:marLeft w:val="0"/>
          <w:marRight w:val="0"/>
          <w:marTop w:val="0"/>
          <w:marBottom w:val="0"/>
          <w:divBdr>
            <w:top w:val="none" w:sz="0" w:space="0" w:color="auto"/>
            <w:left w:val="none" w:sz="0" w:space="0" w:color="auto"/>
            <w:bottom w:val="none" w:sz="0" w:space="0" w:color="auto"/>
            <w:right w:val="none" w:sz="0" w:space="0" w:color="auto"/>
          </w:divBdr>
        </w:div>
        <w:div w:id="492379940">
          <w:marLeft w:val="0"/>
          <w:marRight w:val="0"/>
          <w:marTop w:val="0"/>
          <w:marBottom w:val="0"/>
          <w:divBdr>
            <w:top w:val="none" w:sz="0" w:space="0" w:color="auto"/>
            <w:left w:val="none" w:sz="0" w:space="0" w:color="auto"/>
            <w:bottom w:val="none" w:sz="0" w:space="0" w:color="auto"/>
            <w:right w:val="none" w:sz="0" w:space="0" w:color="auto"/>
          </w:divBdr>
        </w:div>
      </w:divsChild>
    </w:div>
    <w:div w:id="1811825744">
      <w:bodyDiv w:val="1"/>
      <w:marLeft w:val="0"/>
      <w:marRight w:val="0"/>
      <w:marTop w:val="0"/>
      <w:marBottom w:val="0"/>
      <w:divBdr>
        <w:top w:val="none" w:sz="0" w:space="0" w:color="auto"/>
        <w:left w:val="none" w:sz="0" w:space="0" w:color="auto"/>
        <w:bottom w:val="none" w:sz="0" w:space="0" w:color="auto"/>
        <w:right w:val="none" w:sz="0" w:space="0" w:color="auto"/>
      </w:divBdr>
    </w:div>
    <w:div w:id="199560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commonsense.org/education/digital-citizenship" TargetMode="External"/><Relationship Id="rId8" Type="http://schemas.openxmlformats.org/officeDocument/2006/relationships/image" Target="media/image1.emf"/><Relationship Id="rId9" Type="http://schemas.openxmlformats.org/officeDocument/2006/relationships/hyperlink" Target="https://doi.org/10.1016/j.compedu.2009.11.008"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1981</Words>
  <Characters>11296</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Duston Morris</dc:creator>
  <cp:keywords/>
  <dc:description/>
  <cp:lastModifiedBy>Microsoft Office User</cp:lastModifiedBy>
  <cp:revision>2</cp:revision>
  <dcterms:created xsi:type="dcterms:W3CDTF">2017-09-25T18:40:00Z</dcterms:created>
  <dcterms:modified xsi:type="dcterms:W3CDTF">2017-09-25T18:40:00Z</dcterms:modified>
</cp:coreProperties>
</file>