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AF3" w:rsidRPr="00B02F75" w:rsidRDefault="00C51AF3" w:rsidP="00F02F32">
      <w:pPr>
        <w:pStyle w:val="PlainText"/>
        <w:jc w:val="center"/>
        <w:rPr>
          <w:rFonts w:ascii="Times New Roman" w:eastAsia="MS Mincho" w:hAnsi="Times New Roman" w:cs="Times New Roman"/>
          <w:b/>
        </w:rPr>
      </w:pPr>
      <w:bookmarkStart w:id="0" w:name="_GoBack"/>
      <w:bookmarkEnd w:id="0"/>
      <w:r w:rsidRPr="00B02F75">
        <w:rPr>
          <w:rFonts w:ascii="Times New Roman" w:eastAsia="MS Mincho" w:hAnsi="Times New Roman" w:cs="Times New Roman"/>
          <w:b/>
        </w:rPr>
        <w:t>ENGLISH 3105, RESE</w:t>
      </w:r>
      <w:r w:rsidR="00A47215">
        <w:rPr>
          <w:rFonts w:ascii="Times New Roman" w:eastAsia="MS Mincho" w:hAnsi="Times New Roman" w:cs="Times New Roman"/>
          <w:b/>
        </w:rPr>
        <w:t>ARCH METHODS WO</w:t>
      </w:r>
      <w:r w:rsidR="00A33ABC">
        <w:rPr>
          <w:rFonts w:ascii="Times New Roman" w:eastAsia="MS Mincho" w:hAnsi="Times New Roman" w:cs="Times New Roman"/>
          <w:b/>
        </w:rPr>
        <w:t>RKSHOP (CRN 23481</w:t>
      </w:r>
      <w:r w:rsidRPr="00B02F75">
        <w:rPr>
          <w:rFonts w:ascii="Times New Roman" w:eastAsia="MS Mincho" w:hAnsi="Times New Roman" w:cs="Times New Roman"/>
          <w:b/>
        </w:rPr>
        <w:t>)</w:t>
      </w:r>
    </w:p>
    <w:p w:rsidR="00C51AF3" w:rsidRDefault="00A33ABC" w:rsidP="00F02F32">
      <w:pPr>
        <w:pStyle w:val="PlainText"/>
        <w:jc w:val="center"/>
        <w:rPr>
          <w:rFonts w:ascii="Times New Roman" w:eastAsia="MS Mincho" w:hAnsi="Times New Roman" w:cs="Times New Roman"/>
        </w:rPr>
      </w:pPr>
      <w:r>
        <w:rPr>
          <w:rFonts w:ascii="Times New Roman" w:eastAsia="MS Mincho" w:hAnsi="Times New Roman" w:cs="Times New Roman"/>
        </w:rPr>
        <w:t>Spring 2014</w:t>
      </w:r>
    </w:p>
    <w:p w:rsidR="00C51AF3" w:rsidRDefault="00A33ABC" w:rsidP="00F02F32">
      <w:pPr>
        <w:pStyle w:val="PlainText"/>
        <w:jc w:val="center"/>
        <w:rPr>
          <w:rFonts w:ascii="Times New Roman" w:eastAsia="MS Mincho" w:hAnsi="Times New Roman" w:cs="Times New Roman"/>
        </w:rPr>
      </w:pPr>
      <w:r>
        <w:rPr>
          <w:rFonts w:ascii="Times New Roman" w:eastAsia="MS Mincho" w:hAnsi="Times New Roman" w:cs="Times New Roman"/>
        </w:rPr>
        <w:t>2:4</w:t>
      </w:r>
      <w:r w:rsidR="00A47215">
        <w:rPr>
          <w:rFonts w:ascii="Times New Roman" w:eastAsia="MS Mincho" w:hAnsi="Times New Roman" w:cs="Times New Roman"/>
        </w:rPr>
        <w:t>0-</w:t>
      </w:r>
      <w:r>
        <w:rPr>
          <w:rFonts w:ascii="Times New Roman" w:eastAsia="MS Mincho" w:hAnsi="Times New Roman" w:cs="Times New Roman"/>
        </w:rPr>
        <w:t>3:30 pm Tu</w:t>
      </w:r>
      <w:r w:rsidR="000A5FA5">
        <w:rPr>
          <w:rFonts w:ascii="Times New Roman" w:eastAsia="MS Mincho" w:hAnsi="Times New Roman" w:cs="Times New Roman"/>
        </w:rPr>
        <w:t>esday</w:t>
      </w:r>
      <w:r w:rsidR="0080442F">
        <w:rPr>
          <w:rFonts w:ascii="Times New Roman" w:eastAsia="MS Mincho" w:hAnsi="Times New Roman" w:cs="Times New Roman"/>
        </w:rPr>
        <w:t>, Irby 304</w:t>
      </w:r>
    </w:p>
    <w:p w:rsidR="00C51AF3" w:rsidRDefault="00C51AF3" w:rsidP="00F02F32">
      <w:pPr>
        <w:pStyle w:val="PlainText"/>
        <w:rPr>
          <w:rFonts w:ascii="Times New Roman" w:eastAsia="MS Mincho" w:hAnsi="Times New Roman" w:cs="Times New Roman"/>
        </w:rPr>
      </w:pPr>
    </w:p>
    <w:p w:rsidR="00C51AF3" w:rsidRDefault="00C51AF3" w:rsidP="00F02F32">
      <w:pPr>
        <w:pStyle w:val="PlainText"/>
        <w:rPr>
          <w:rFonts w:ascii="Times New Roman" w:eastAsia="MS Mincho" w:hAnsi="Times New Roman"/>
        </w:rPr>
      </w:pPr>
      <w:r>
        <w:rPr>
          <w:rFonts w:ascii="Times New Roman" w:eastAsia="MS Mincho" w:hAnsi="Times New Roman"/>
        </w:rPr>
        <w:t>Dr. Mike Schaefer</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t xml:space="preserve">   </w:t>
      </w:r>
      <w:r>
        <w:rPr>
          <w:rFonts w:ascii="Times New Roman" w:eastAsia="MS Mincho" w:hAnsi="Times New Roman"/>
        </w:rPr>
        <w:tab/>
      </w:r>
      <w:r>
        <w:rPr>
          <w:rFonts w:ascii="Times New Roman" w:eastAsia="MS Mincho" w:hAnsi="Times New Roman"/>
        </w:rPr>
        <w:tab/>
        <w:t>Office phone: 450-5119</w:t>
      </w:r>
    </w:p>
    <w:p w:rsidR="00C51AF3" w:rsidRDefault="00C51AF3" w:rsidP="00F02F32">
      <w:pPr>
        <w:pStyle w:val="PlainText"/>
        <w:rPr>
          <w:rFonts w:ascii="Times New Roman" w:eastAsia="MS Mincho" w:hAnsi="Times New Roman"/>
        </w:rPr>
      </w:pPr>
      <w:r>
        <w:rPr>
          <w:rFonts w:ascii="Times New Roman" w:eastAsia="MS Mincho" w:hAnsi="Times New Roman"/>
        </w:rPr>
        <w:t>Office: Irby 408</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t xml:space="preserve">   </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t>Home phone: 329-0538</w:t>
      </w:r>
    </w:p>
    <w:p w:rsidR="00C51AF3" w:rsidRDefault="00C51AF3" w:rsidP="00F02F32">
      <w:pPr>
        <w:pStyle w:val="PlainText"/>
        <w:rPr>
          <w:rFonts w:ascii="Times New Roman" w:eastAsia="MS Mincho" w:hAnsi="Times New Roman"/>
          <w:lang w:val="fr-FR"/>
        </w:rPr>
      </w:pPr>
      <w:r>
        <w:rPr>
          <w:rFonts w:ascii="Times New Roman" w:eastAsia="MS Mincho" w:hAnsi="Times New Roman"/>
          <w:lang w:val="fr-FR"/>
        </w:rPr>
        <w:t xml:space="preserve">e-mail: </w:t>
      </w:r>
      <w:hyperlink r:id="rId5" w:history="1">
        <w:r w:rsidRPr="0041384B">
          <w:rPr>
            <w:rStyle w:val="Hyperlink"/>
            <w:rFonts w:ascii="Times New Roman" w:eastAsia="MS Mincho" w:hAnsi="Times New Roman" w:cs="Times New Roman"/>
            <w:lang w:val="fr-FR"/>
          </w:rPr>
          <w:t>schaefer@uca.edu</w:t>
        </w:r>
      </w:hyperlink>
    </w:p>
    <w:p w:rsidR="00C51AF3" w:rsidRDefault="00C51AF3" w:rsidP="00F02F32">
      <w:pPr>
        <w:pStyle w:val="PlainText"/>
        <w:rPr>
          <w:rFonts w:ascii="Times New Roman" w:eastAsia="MS Mincho" w:hAnsi="Times New Roman"/>
          <w:lang w:val="fr-FR"/>
        </w:rPr>
      </w:pPr>
    </w:p>
    <w:p w:rsidR="00A33ABC" w:rsidRDefault="00A33ABC" w:rsidP="00F02F32">
      <w:pPr>
        <w:pStyle w:val="PlainText"/>
        <w:rPr>
          <w:rFonts w:ascii="Times New Roman" w:eastAsia="MS Mincho" w:hAnsi="Times New Roman" w:cs="Times New Roman"/>
        </w:rPr>
      </w:pPr>
      <w:r>
        <w:rPr>
          <w:rFonts w:ascii="Times New Roman" w:eastAsia="MS Mincho" w:hAnsi="Times New Roman" w:cs="Times New Roman"/>
        </w:rPr>
        <w:t>Office Hours: 11:00-12:00, 1:00-3:00 MWF; 11:00-12:00 TTh;</w:t>
      </w:r>
      <w:r w:rsidRPr="00E63845">
        <w:rPr>
          <w:rFonts w:ascii="Times New Roman" w:eastAsia="MS Mincho" w:hAnsi="Times New Roman" w:cs="Times New Roman"/>
        </w:rPr>
        <w:t xml:space="preserve"> and by appointment</w:t>
      </w:r>
      <w:r w:rsidRPr="00C71DF3">
        <w:rPr>
          <w:rFonts w:ascii="Times New Roman" w:eastAsia="MS Mincho" w:hAnsi="Times New Roman" w:cs="Times New Roman"/>
        </w:rPr>
        <w:t xml:space="preserve"> </w:t>
      </w:r>
    </w:p>
    <w:p w:rsidR="00C71DF3" w:rsidRDefault="00C71DF3" w:rsidP="00F02F32">
      <w:pPr>
        <w:pStyle w:val="PlainText"/>
        <w:rPr>
          <w:rFonts w:ascii="Times New Roman" w:eastAsia="MS Mincho" w:hAnsi="Times New Roman" w:cs="Times New Roman"/>
        </w:rPr>
      </w:pPr>
    </w:p>
    <w:p w:rsidR="00704939" w:rsidRDefault="00C51AF3" w:rsidP="00F02F32">
      <w:pPr>
        <w:pStyle w:val="PlainText"/>
        <w:rPr>
          <w:rFonts w:ascii="Times New Roman" w:eastAsia="MS Mincho" w:hAnsi="Times New Roman" w:cs="Times New Roman"/>
          <w:b/>
        </w:rPr>
      </w:pPr>
      <w:r w:rsidRPr="00704939">
        <w:rPr>
          <w:rFonts w:ascii="Times New Roman" w:eastAsia="MS Mincho" w:hAnsi="Times New Roman" w:cs="Times New Roman"/>
          <w:b/>
        </w:rPr>
        <w:t>TEXT:</w:t>
      </w:r>
    </w:p>
    <w:p w:rsidR="00C51AF3" w:rsidRDefault="00C51AF3" w:rsidP="00F02F32">
      <w:pPr>
        <w:pStyle w:val="PlainText"/>
        <w:rPr>
          <w:rFonts w:ascii="Times New Roman" w:eastAsia="MS Mincho" w:hAnsi="Times New Roman" w:cs="Times New Roman"/>
        </w:rPr>
      </w:pPr>
      <w:r>
        <w:rPr>
          <w:rFonts w:ascii="Times New Roman" w:eastAsia="MS Mincho" w:hAnsi="Times New Roman" w:cs="Times New Roman"/>
          <w:i/>
          <w:iCs/>
        </w:rPr>
        <w:t>Writing Essays About Literature</w:t>
      </w:r>
      <w:r w:rsidR="00A33ABC">
        <w:rPr>
          <w:rFonts w:ascii="Times New Roman" w:eastAsia="MS Mincho" w:hAnsi="Times New Roman" w:cs="Times New Roman"/>
        </w:rPr>
        <w:t>, nin</w:t>
      </w:r>
      <w:r>
        <w:rPr>
          <w:rFonts w:ascii="Times New Roman" w:eastAsia="MS Mincho" w:hAnsi="Times New Roman" w:cs="Times New Roman"/>
        </w:rPr>
        <w:t>th edition</w:t>
      </w:r>
      <w:r w:rsidR="00EF6DE6">
        <w:rPr>
          <w:rFonts w:ascii="Times New Roman" w:eastAsia="MS Mincho" w:hAnsi="Times New Roman" w:cs="Times New Roman"/>
        </w:rPr>
        <w:t>, by Kelley Griffith</w:t>
      </w:r>
    </w:p>
    <w:p w:rsidR="008A2BE8" w:rsidRDefault="008A2BE8" w:rsidP="00F02F32">
      <w:pPr>
        <w:pStyle w:val="PlainText"/>
        <w:rPr>
          <w:rFonts w:ascii="Times New Roman" w:eastAsia="MS Mincho" w:hAnsi="Times New Roman" w:cs="Times New Roman"/>
        </w:rPr>
      </w:pPr>
    </w:p>
    <w:p w:rsidR="008A2BE8" w:rsidRDefault="008A2BE8" w:rsidP="00F02F32">
      <w:pPr>
        <w:pStyle w:val="PlainText"/>
        <w:rPr>
          <w:rFonts w:ascii="Times New Roman" w:eastAsia="MS Mincho" w:hAnsi="Times New Roman" w:cs="Times New Roman"/>
        </w:rPr>
      </w:pPr>
      <w:r>
        <w:rPr>
          <w:rFonts w:ascii="Times New Roman" w:eastAsia="MS Mincho" w:hAnsi="Times New Roman" w:cs="Times New Roman"/>
          <w:b/>
        </w:rPr>
        <w:t>COURSE DESCRIPTION/OBJECTIVES:</w:t>
      </w:r>
      <w:r>
        <w:rPr>
          <w:rFonts w:ascii="Times New Roman" w:eastAsia="MS Mincho" w:hAnsi="Times New Roman" w:cs="Times New Roman"/>
        </w:rPr>
        <w:t xml:space="preserve"> As described in the Undergraduate Bulletin, this course, a requirement for English majors and minors, to be taken in the same semester as their first upper-division course(s) in English, “is designed to introduce students to the use of research in writing papers for literature courses.  Students will use techniques and protocols learned in the course to complete a research assignment drawn from a concurrent upper-division course.”</w:t>
      </w:r>
    </w:p>
    <w:p w:rsidR="008A2BE8" w:rsidRDefault="008A2BE8" w:rsidP="00F02F32">
      <w:pPr>
        <w:pStyle w:val="PlainText"/>
        <w:rPr>
          <w:rFonts w:ascii="Times New Roman" w:eastAsia="MS Mincho" w:hAnsi="Times New Roman" w:cs="Times New Roman"/>
        </w:rPr>
      </w:pPr>
    </w:p>
    <w:p w:rsidR="008A2BE8" w:rsidRDefault="008A2BE8" w:rsidP="00F02F32">
      <w:pPr>
        <w:pStyle w:val="PlainText"/>
        <w:rPr>
          <w:rFonts w:ascii="Times New Roman" w:eastAsia="MS Mincho" w:hAnsi="Times New Roman" w:cs="Times New Roman"/>
        </w:rPr>
      </w:pPr>
      <w:r>
        <w:rPr>
          <w:rFonts w:ascii="Times New Roman" w:eastAsia="MS Mincho" w:hAnsi="Times New Roman" w:cs="Times New Roman"/>
        </w:rPr>
        <w:t xml:space="preserve">What those “techniques and protocols” comprise are the elements of effective researched literary analysis that Prof. Griffith covers in chapters 6-11of our textbook: an informed grasp of literary-critical approaches; a well-focused and significant topic; a logically valid, </w:t>
      </w:r>
      <w:r w:rsidR="00691BD0">
        <w:rPr>
          <w:rFonts w:ascii="Times New Roman" w:eastAsia="MS Mincho" w:hAnsi="Times New Roman" w:cs="Times New Roman"/>
        </w:rPr>
        <w:t xml:space="preserve">coherently presented, </w:t>
      </w:r>
      <w:r>
        <w:rPr>
          <w:rFonts w:ascii="Times New Roman" w:eastAsia="MS Mincho" w:hAnsi="Times New Roman" w:cs="Times New Roman"/>
        </w:rPr>
        <w:t xml:space="preserve">stylistically accomplished, and appropriately researched examination of that topic; and correct documentation of all primary and secondary sources according to the prescriptions of the Modern Language Association (MLA).  You’ll demonstrate the extent of your mastery of those </w:t>
      </w:r>
      <w:r w:rsidR="00C71DF3">
        <w:rPr>
          <w:rFonts w:ascii="Times New Roman" w:eastAsia="MS Mincho" w:hAnsi="Times New Roman" w:cs="Times New Roman"/>
        </w:rPr>
        <w:t>objectives by h</w:t>
      </w:r>
      <w:r w:rsidR="00A33ABC">
        <w:rPr>
          <w:rFonts w:ascii="Times New Roman" w:eastAsia="MS Mincho" w:hAnsi="Times New Roman" w:cs="Times New Roman"/>
        </w:rPr>
        <w:t>anding in</w:t>
      </w:r>
      <w:r w:rsidR="00C71DF3">
        <w:rPr>
          <w:rFonts w:ascii="Times New Roman" w:eastAsia="MS Mincho" w:hAnsi="Times New Roman" w:cs="Times New Roman"/>
        </w:rPr>
        <w:t xml:space="preserve"> two </w:t>
      </w:r>
      <w:r>
        <w:rPr>
          <w:rFonts w:ascii="Times New Roman" w:eastAsia="MS Mincho" w:hAnsi="Times New Roman" w:cs="Times New Roman"/>
        </w:rPr>
        <w:t xml:space="preserve">rough </w:t>
      </w:r>
      <w:r w:rsidR="00C71DF3">
        <w:rPr>
          <w:rFonts w:ascii="Times New Roman" w:eastAsia="MS Mincho" w:hAnsi="Times New Roman" w:cs="Times New Roman"/>
        </w:rPr>
        <w:t>drafts and a final version</w:t>
      </w:r>
      <w:r>
        <w:rPr>
          <w:rFonts w:ascii="Times New Roman" w:eastAsia="MS Mincho" w:hAnsi="Times New Roman" w:cs="Times New Roman"/>
        </w:rPr>
        <w:t xml:space="preserve"> of a</w:t>
      </w:r>
      <w:r w:rsidR="00A33ABC">
        <w:rPr>
          <w:rFonts w:ascii="Times New Roman" w:eastAsia="MS Mincho" w:hAnsi="Times New Roman" w:cs="Times New Roman"/>
        </w:rPr>
        <w:t xml:space="preserve"> research paper of at least four</w:t>
      </w:r>
      <w:r>
        <w:rPr>
          <w:rFonts w:ascii="Times New Roman" w:eastAsia="MS Mincho" w:hAnsi="Times New Roman" w:cs="Times New Roman"/>
        </w:rPr>
        <w:t xml:space="preserve"> pages </w:t>
      </w:r>
      <w:r w:rsidR="00B02F75">
        <w:rPr>
          <w:rFonts w:ascii="Times New Roman" w:eastAsia="MS Mincho" w:hAnsi="Times New Roman" w:cs="Times New Roman"/>
        </w:rPr>
        <w:t xml:space="preserve">(not counting the works-cited page) </w:t>
      </w:r>
      <w:r>
        <w:rPr>
          <w:rFonts w:ascii="Times New Roman" w:eastAsia="MS Mincho" w:hAnsi="Times New Roman" w:cs="Times New Roman"/>
        </w:rPr>
        <w:t>that you’re also submitting for an upper-division English class that you’re taking this semester.  (If you aren’t currently enrolled in an upper-division class with such a research-paper requirement, you may substitute a research paper from an upper-division or survey class that you took in a previous semester.</w:t>
      </w:r>
      <w:r w:rsidR="00FD7DC3">
        <w:rPr>
          <w:rFonts w:ascii="Times New Roman" w:eastAsia="MS Mincho" w:hAnsi="Times New Roman" w:cs="Times New Roman"/>
        </w:rPr>
        <w:t>)</w:t>
      </w:r>
    </w:p>
    <w:p w:rsidR="008A2BE8" w:rsidRDefault="008A2BE8" w:rsidP="00F02F32">
      <w:pPr>
        <w:pStyle w:val="PlainText"/>
        <w:rPr>
          <w:rFonts w:ascii="Times New Roman" w:eastAsia="MS Mincho" w:hAnsi="Times New Roman" w:cs="Times New Roman"/>
        </w:rPr>
      </w:pPr>
    </w:p>
    <w:p w:rsidR="008A2BE8" w:rsidRDefault="008A2BE8" w:rsidP="00F02F32">
      <w:pPr>
        <w:pStyle w:val="PlainText"/>
        <w:rPr>
          <w:rFonts w:ascii="Times New Roman" w:eastAsia="MS Mincho" w:hAnsi="Times New Roman" w:cs="Times New Roman"/>
        </w:rPr>
      </w:pPr>
      <w:r>
        <w:rPr>
          <w:rFonts w:ascii="Times New Roman" w:eastAsia="MS Mincho" w:hAnsi="Times New Roman" w:cs="Times New Roman"/>
        </w:rPr>
        <w:t xml:space="preserve">This much being said, </w:t>
      </w:r>
      <w:r w:rsidRPr="008A2BE8">
        <w:rPr>
          <w:rFonts w:ascii="Times New Roman" w:eastAsia="MS Mincho" w:hAnsi="Times New Roman" w:cs="Times New Roman"/>
          <w:b/>
        </w:rPr>
        <w:t>please note two important qualifications</w:t>
      </w:r>
      <w:r>
        <w:rPr>
          <w:rFonts w:ascii="Times New Roman" w:eastAsia="MS Mincho" w:hAnsi="Times New Roman" w:cs="Times New Roman"/>
        </w:rPr>
        <w:t>:</w:t>
      </w:r>
    </w:p>
    <w:p w:rsidR="008A2BE8" w:rsidRDefault="008A2BE8" w:rsidP="00F02F32">
      <w:pPr>
        <w:pStyle w:val="PlainText"/>
        <w:rPr>
          <w:rFonts w:ascii="Times New Roman" w:eastAsia="MS Mincho" w:hAnsi="Times New Roman" w:cs="Times New Roman"/>
        </w:rPr>
      </w:pPr>
      <w:r>
        <w:rPr>
          <w:rFonts w:ascii="Times New Roman" w:eastAsia="MS Mincho" w:hAnsi="Times New Roman" w:cs="Times New Roman"/>
        </w:rPr>
        <w:t>1) This is not a course in basic composition mechanics—spelling, punctuation, grammar, syntax, and the like.  As advanced English majors</w:t>
      </w:r>
      <w:r w:rsidR="00B26883">
        <w:rPr>
          <w:rFonts w:ascii="Times New Roman" w:eastAsia="MS Mincho" w:hAnsi="Times New Roman" w:cs="Times New Roman"/>
        </w:rPr>
        <w:t xml:space="preserve"> and minors</w:t>
      </w:r>
      <w:r>
        <w:rPr>
          <w:rFonts w:ascii="Times New Roman" w:eastAsia="MS Mincho" w:hAnsi="Times New Roman" w:cs="Times New Roman"/>
        </w:rPr>
        <w:t xml:space="preserve">, </w:t>
      </w:r>
      <w:r w:rsidRPr="00691BD0">
        <w:rPr>
          <w:rFonts w:ascii="Times New Roman" w:eastAsia="MS Mincho" w:hAnsi="Times New Roman" w:cs="Times New Roman"/>
          <w:b/>
        </w:rPr>
        <w:t>you are expected to have largely mastered these areas already</w:t>
      </w:r>
      <w:r>
        <w:rPr>
          <w:rFonts w:ascii="Times New Roman" w:eastAsia="MS Mincho" w:hAnsi="Times New Roman" w:cs="Times New Roman"/>
        </w:rPr>
        <w:t>.</w:t>
      </w:r>
    </w:p>
    <w:p w:rsidR="008A2BE8" w:rsidRDefault="008A2BE8" w:rsidP="00F02F32">
      <w:pPr>
        <w:pStyle w:val="PlainText"/>
        <w:rPr>
          <w:rFonts w:ascii="Times New Roman" w:eastAsia="MS Mincho" w:hAnsi="Times New Roman" w:cs="Times New Roman"/>
        </w:rPr>
      </w:pPr>
      <w:r>
        <w:rPr>
          <w:rFonts w:ascii="Times New Roman" w:eastAsia="MS Mincho" w:hAnsi="Times New Roman" w:cs="Times New Roman"/>
        </w:rPr>
        <w:t xml:space="preserve">2) Although, as stated above, we will spend time discussing effective analytical and argumentative techniques, the final judgment as to the quality of your paper’s argument belongs to the instructor who assigned your specific research paper; your essay’s grade in our class will be based primarily on the effectiveness of your handling of integrating primary and secondary sources and </w:t>
      </w:r>
      <w:r w:rsidR="00FD7DC3">
        <w:rPr>
          <w:rFonts w:ascii="Times New Roman" w:eastAsia="MS Mincho" w:hAnsi="Times New Roman" w:cs="Times New Roman"/>
        </w:rPr>
        <w:t xml:space="preserve">of </w:t>
      </w:r>
      <w:r>
        <w:rPr>
          <w:rFonts w:ascii="Times New Roman" w:eastAsia="MS Mincho" w:hAnsi="Times New Roman" w:cs="Times New Roman"/>
        </w:rPr>
        <w:t>formatting your citations of those sources</w:t>
      </w:r>
      <w:r w:rsidR="00FD7DC3">
        <w:rPr>
          <w:rFonts w:ascii="Times New Roman" w:eastAsia="MS Mincho" w:hAnsi="Times New Roman" w:cs="Times New Roman"/>
        </w:rPr>
        <w:t>.</w:t>
      </w:r>
    </w:p>
    <w:p w:rsidR="00C51AF3" w:rsidRDefault="00C51AF3" w:rsidP="00F02F32">
      <w:pPr>
        <w:pStyle w:val="PlainText"/>
        <w:rPr>
          <w:rFonts w:ascii="Times New Roman" w:eastAsia="MS Mincho" w:hAnsi="Times New Roman" w:cs="Times New Roman"/>
          <w:b/>
        </w:rPr>
      </w:pPr>
    </w:p>
    <w:p w:rsidR="00B26883" w:rsidRDefault="00B26883" w:rsidP="00F02F32">
      <w:pPr>
        <w:pStyle w:val="PlainText"/>
        <w:rPr>
          <w:rFonts w:ascii="Times New Roman" w:eastAsia="MS Mincho" w:hAnsi="Times New Roman" w:cs="Times New Roman"/>
        </w:rPr>
      </w:pPr>
    </w:p>
    <w:p w:rsidR="00C51AF3" w:rsidRPr="00704939" w:rsidRDefault="00C51AF3" w:rsidP="00F02F32">
      <w:pPr>
        <w:pStyle w:val="PlainText"/>
        <w:rPr>
          <w:rFonts w:ascii="Times New Roman" w:eastAsia="MS Mincho" w:hAnsi="Times New Roman" w:cs="Times New Roman"/>
          <w:b/>
        </w:rPr>
      </w:pPr>
      <w:r w:rsidRPr="00704939">
        <w:rPr>
          <w:rFonts w:ascii="Times New Roman" w:eastAsia="MS Mincho" w:hAnsi="Times New Roman" w:cs="Times New Roman"/>
          <w:b/>
        </w:rPr>
        <w:t>READING SCHEDULE:</w:t>
      </w:r>
    </w:p>
    <w:p w:rsidR="002729B6" w:rsidRDefault="002729B6" w:rsidP="00F02F32">
      <w:pPr>
        <w:pStyle w:val="PlainText"/>
        <w:rPr>
          <w:rFonts w:ascii="Times New Roman" w:eastAsia="MS Mincho" w:hAnsi="Times New Roman" w:cs="Times New Roman"/>
        </w:rPr>
      </w:pPr>
    </w:p>
    <w:p w:rsidR="002729B6" w:rsidRDefault="00C71DF3" w:rsidP="00F02F32">
      <w:pPr>
        <w:pStyle w:val="PlainText"/>
        <w:rPr>
          <w:rFonts w:ascii="Times New Roman" w:eastAsia="MS Mincho" w:hAnsi="Times New Roman" w:cs="Times New Roman"/>
        </w:rPr>
      </w:pPr>
      <w:r>
        <w:rPr>
          <w:rFonts w:ascii="Times New Roman" w:eastAsia="MS Mincho" w:hAnsi="Times New Roman" w:cs="Times New Roman"/>
        </w:rPr>
        <w:t>Jan</w:t>
      </w:r>
      <w:r w:rsidR="002729B6">
        <w:rPr>
          <w:rFonts w:ascii="Times New Roman" w:eastAsia="MS Mincho" w:hAnsi="Times New Roman" w:cs="Times New Roman"/>
        </w:rPr>
        <w:t>.</w:t>
      </w:r>
      <w:r w:rsidR="002C457E">
        <w:rPr>
          <w:rFonts w:ascii="Times New Roman" w:eastAsia="MS Mincho" w:hAnsi="Times New Roman" w:cs="Times New Roman"/>
        </w:rPr>
        <w:t xml:space="preserve">  14</w:t>
      </w:r>
      <w:r w:rsidR="002729B6">
        <w:rPr>
          <w:rFonts w:ascii="Times New Roman" w:eastAsia="MS Mincho" w:hAnsi="Times New Roman" w:cs="Times New Roman"/>
        </w:rPr>
        <w:tab/>
      </w:r>
      <w:r w:rsidR="002729B6">
        <w:rPr>
          <w:rFonts w:ascii="Times New Roman" w:eastAsia="MS Mincho" w:hAnsi="Times New Roman" w:cs="Times New Roman"/>
        </w:rPr>
        <w:tab/>
      </w:r>
      <w:r w:rsidR="00EE26D5">
        <w:rPr>
          <w:rFonts w:ascii="Times New Roman" w:eastAsia="MS Mincho" w:hAnsi="Times New Roman" w:cs="Times New Roman"/>
        </w:rPr>
        <w:t>Introduction to course</w:t>
      </w:r>
    </w:p>
    <w:p w:rsidR="002729B6" w:rsidRDefault="002729B6" w:rsidP="00F02F32">
      <w:pPr>
        <w:pStyle w:val="PlainText"/>
        <w:rPr>
          <w:rFonts w:ascii="Times New Roman" w:eastAsia="MS Mincho" w:hAnsi="Times New Roman" w:cs="Times New Roman"/>
        </w:rPr>
      </w:pPr>
    </w:p>
    <w:p w:rsidR="00A304BA" w:rsidRPr="002C457E" w:rsidRDefault="002C457E" w:rsidP="00F02F32">
      <w:pPr>
        <w:pStyle w:val="PlainText"/>
        <w:rPr>
          <w:rFonts w:ascii="Times New Roman" w:eastAsia="MS Mincho" w:hAnsi="Times New Roman" w:cs="Times New Roman"/>
        </w:rPr>
      </w:pPr>
      <w:r>
        <w:rPr>
          <w:rFonts w:ascii="Times New Roman" w:eastAsia="MS Mincho" w:hAnsi="Times New Roman" w:cs="Times New Roman"/>
        </w:rPr>
        <w:t>Jan. 21</w:t>
      </w:r>
      <w:r w:rsidR="00A304BA">
        <w:rPr>
          <w:rFonts w:ascii="Times New Roman" w:eastAsia="MS Mincho" w:hAnsi="Times New Roman" w:cs="Times New Roman"/>
        </w:rPr>
        <w:tab/>
      </w:r>
      <w:r w:rsidR="00A304BA">
        <w:rPr>
          <w:rFonts w:ascii="Times New Roman" w:eastAsia="MS Mincho" w:hAnsi="Times New Roman" w:cs="Times New Roman"/>
        </w:rPr>
        <w:tab/>
      </w:r>
      <w:r>
        <w:rPr>
          <w:rFonts w:ascii="Times New Roman" w:eastAsia="MS Mincho" w:hAnsi="Times New Roman" w:cs="Times New Roman"/>
        </w:rPr>
        <w:t>Chapter 6—Approaches to Interpreting Literature</w:t>
      </w:r>
    </w:p>
    <w:p w:rsidR="00A304BA" w:rsidRDefault="00A304BA" w:rsidP="00F02F32">
      <w:pPr>
        <w:pStyle w:val="PlainText"/>
        <w:rPr>
          <w:rFonts w:ascii="Times New Roman" w:eastAsia="MS Mincho" w:hAnsi="Times New Roman" w:cs="Times New Roman"/>
        </w:rPr>
      </w:pPr>
    </w:p>
    <w:p w:rsidR="002C457E" w:rsidRDefault="002C457E" w:rsidP="00F02F32">
      <w:pPr>
        <w:pStyle w:val="PlainText"/>
        <w:rPr>
          <w:rFonts w:ascii="Times New Roman" w:eastAsia="MS Mincho" w:hAnsi="Times New Roman" w:cs="Times New Roman"/>
        </w:rPr>
      </w:pPr>
      <w:r>
        <w:rPr>
          <w:rFonts w:ascii="Times New Roman" w:eastAsia="MS Mincho" w:hAnsi="Times New Roman" w:cs="Times New Roman"/>
        </w:rPr>
        <w:t>Jan. 28</w:t>
      </w:r>
      <w:r>
        <w:rPr>
          <w:rFonts w:ascii="Times New Roman" w:eastAsia="MS Mincho" w:hAnsi="Times New Roman" w:cs="Times New Roman"/>
        </w:rPr>
        <w:tab/>
      </w:r>
      <w:r>
        <w:rPr>
          <w:rFonts w:ascii="Times New Roman" w:eastAsia="MS Mincho" w:hAnsi="Times New Roman" w:cs="Times New Roman"/>
        </w:rPr>
        <w:tab/>
        <w:t>Chapters 7-8—Writing about Literature, Choosing Topics</w:t>
      </w:r>
    </w:p>
    <w:p w:rsidR="002C457E" w:rsidRDefault="002C457E" w:rsidP="00F02F32">
      <w:pPr>
        <w:pStyle w:val="PlainText"/>
        <w:rPr>
          <w:rFonts w:ascii="Times New Roman" w:eastAsia="MS Mincho" w:hAnsi="Times New Roman" w:cs="Times New Roman"/>
        </w:rPr>
      </w:pPr>
    </w:p>
    <w:p w:rsidR="002729B6" w:rsidRDefault="00A304BA" w:rsidP="00F02F32">
      <w:pPr>
        <w:pStyle w:val="PlainText"/>
        <w:rPr>
          <w:rFonts w:ascii="Times New Roman" w:eastAsia="MS Mincho" w:hAnsi="Times New Roman" w:cs="Times New Roman"/>
        </w:rPr>
      </w:pPr>
      <w:r>
        <w:rPr>
          <w:rFonts w:ascii="Times New Roman" w:eastAsia="MS Mincho" w:hAnsi="Times New Roman" w:cs="Times New Roman"/>
        </w:rPr>
        <w:t xml:space="preserve">Feb. </w:t>
      </w:r>
      <w:r w:rsidR="002C457E">
        <w:rPr>
          <w:rFonts w:ascii="Times New Roman" w:eastAsia="MS Mincho" w:hAnsi="Times New Roman" w:cs="Times New Roman"/>
        </w:rPr>
        <w:t>4</w:t>
      </w:r>
      <w:r w:rsidR="002729B6">
        <w:rPr>
          <w:rFonts w:ascii="Times New Roman" w:eastAsia="MS Mincho" w:hAnsi="Times New Roman" w:cs="Times New Roman"/>
        </w:rPr>
        <w:tab/>
      </w:r>
      <w:r w:rsidR="002729B6">
        <w:rPr>
          <w:rFonts w:ascii="Times New Roman" w:eastAsia="MS Mincho" w:hAnsi="Times New Roman" w:cs="Times New Roman"/>
        </w:rPr>
        <w:tab/>
      </w:r>
      <w:r w:rsidR="002C457E">
        <w:rPr>
          <w:rFonts w:ascii="Times New Roman" w:eastAsia="MS Mincho" w:hAnsi="Times New Roman" w:cs="Times New Roman"/>
        </w:rPr>
        <w:t>Chapters 7-8 continued</w:t>
      </w:r>
    </w:p>
    <w:p w:rsidR="002729B6" w:rsidRDefault="002729B6" w:rsidP="00F02F32">
      <w:pPr>
        <w:pStyle w:val="PlainText"/>
        <w:rPr>
          <w:rFonts w:ascii="Times New Roman" w:eastAsia="MS Mincho" w:hAnsi="Times New Roman" w:cs="Times New Roman"/>
        </w:rPr>
      </w:pPr>
    </w:p>
    <w:p w:rsidR="002729B6" w:rsidRDefault="002C457E" w:rsidP="00F02F32">
      <w:pPr>
        <w:pStyle w:val="PlainText"/>
        <w:rPr>
          <w:rFonts w:ascii="Times New Roman" w:eastAsia="MS Mincho" w:hAnsi="Times New Roman" w:cs="Times New Roman"/>
        </w:rPr>
      </w:pPr>
      <w:r>
        <w:rPr>
          <w:rFonts w:ascii="Times New Roman" w:eastAsia="MS Mincho" w:hAnsi="Times New Roman" w:cs="Times New Roman"/>
        </w:rPr>
        <w:t>Feb. 11</w:t>
      </w:r>
      <w:r w:rsidR="002729B6">
        <w:rPr>
          <w:rFonts w:ascii="Times New Roman" w:eastAsia="MS Mincho" w:hAnsi="Times New Roman" w:cs="Times New Roman"/>
        </w:rPr>
        <w:tab/>
      </w:r>
      <w:r w:rsidR="002729B6">
        <w:rPr>
          <w:rFonts w:ascii="Times New Roman" w:eastAsia="MS Mincho" w:hAnsi="Times New Roman" w:cs="Times New Roman"/>
        </w:rPr>
        <w:tab/>
      </w:r>
      <w:r>
        <w:rPr>
          <w:rFonts w:ascii="Times New Roman" w:eastAsia="MS Mincho" w:hAnsi="Times New Roman" w:cs="Times New Roman"/>
        </w:rPr>
        <w:t>Chapter 9—Drafting the Essay</w:t>
      </w:r>
    </w:p>
    <w:p w:rsidR="002729B6" w:rsidRDefault="002729B6" w:rsidP="00F02F32">
      <w:pPr>
        <w:pStyle w:val="PlainText"/>
        <w:rPr>
          <w:rFonts w:ascii="Times New Roman" w:eastAsia="MS Mincho" w:hAnsi="Times New Roman" w:cs="Times New Roman"/>
        </w:rPr>
      </w:pPr>
    </w:p>
    <w:p w:rsidR="002729B6" w:rsidRDefault="002C457E" w:rsidP="00F02F32">
      <w:pPr>
        <w:pStyle w:val="PlainText"/>
        <w:rPr>
          <w:rFonts w:ascii="Times New Roman" w:eastAsia="MS Mincho" w:hAnsi="Times New Roman" w:cs="Times New Roman"/>
        </w:rPr>
      </w:pPr>
      <w:r>
        <w:rPr>
          <w:rFonts w:ascii="Times New Roman" w:eastAsia="MS Mincho" w:hAnsi="Times New Roman" w:cs="Times New Roman"/>
        </w:rPr>
        <w:t>Feb. 18</w:t>
      </w:r>
      <w:r w:rsidR="002729B6">
        <w:rPr>
          <w:rFonts w:ascii="Times New Roman" w:eastAsia="MS Mincho" w:hAnsi="Times New Roman" w:cs="Times New Roman"/>
        </w:rPr>
        <w:tab/>
      </w:r>
      <w:r w:rsidR="002729B6">
        <w:rPr>
          <w:rFonts w:ascii="Times New Roman" w:eastAsia="MS Mincho" w:hAnsi="Times New Roman" w:cs="Times New Roman"/>
        </w:rPr>
        <w:tab/>
      </w:r>
      <w:r>
        <w:rPr>
          <w:rFonts w:ascii="Times New Roman" w:eastAsia="MS Mincho" w:hAnsi="Times New Roman" w:cs="Times New Roman"/>
        </w:rPr>
        <w:t>Chapter 10—Revising and Editing</w:t>
      </w:r>
    </w:p>
    <w:p w:rsidR="002729B6" w:rsidRDefault="002729B6" w:rsidP="00F02F32">
      <w:pPr>
        <w:pStyle w:val="PlainText"/>
        <w:rPr>
          <w:rFonts w:ascii="Times New Roman" w:eastAsia="MS Mincho" w:hAnsi="Times New Roman" w:cs="Times New Roman"/>
        </w:rPr>
      </w:pPr>
    </w:p>
    <w:p w:rsidR="002729B6" w:rsidRDefault="002C457E" w:rsidP="00F02F32">
      <w:pPr>
        <w:pStyle w:val="PlainText"/>
        <w:rPr>
          <w:rFonts w:ascii="Times New Roman" w:eastAsia="MS Mincho" w:hAnsi="Times New Roman" w:cs="Times New Roman"/>
        </w:rPr>
      </w:pPr>
      <w:r>
        <w:rPr>
          <w:rFonts w:ascii="Times New Roman" w:eastAsia="MS Mincho" w:hAnsi="Times New Roman" w:cs="Times New Roman"/>
        </w:rPr>
        <w:t>Feb. 25</w:t>
      </w:r>
      <w:r w:rsidR="002729B6">
        <w:rPr>
          <w:rFonts w:ascii="Times New Roman" w:eastAsia="MS Mincho" w:hAnsi="Times New Roman" w:cs="Times New Roman"/>
        </w:rPr>
        <w:tab/>
      </w:r>
      <w:r w:rsidR="002729B6">
        <w:rPr>
          <w:rFonts w:ascii="Times New Roman" w:eastAsia="MS Mincho" w:hAnsi="Times New Roman" w:cs="Times New Roman"/>
        </w:rPr>
        <w:tab/>
      </w:r>
      <w:r>
        <w:rPr>
          <w:rFonts w:ascii="Times New Roman" w:eastAsia="MS Mincho" w:hAnsi="Times New Roman" w:cs="Times New Roman"/>
        </w:rPr>
        <w:t>Chapter 10 continued</w:t>
      </w:r>
    </w:p>
    <w:p w:rsidR="002729B6" w:rsidRDefault="002729B6" w:rsidP="00F02F32">
      <w:pPr>
        <w:pStyle w:val="PlainText"/>
        <w:rPr>
          <w:rFonts w:ascii="Times New Roman" w:eastAsia="MS Mincho" w:hAnsi="Times New Roman" w:cs="Times New Roman"/>
        </w:rPr>
      </w:pPr>
    </w:p>
    <w:p w:rsidR="002729B6" w:rsidRDefault="002C457E" w:rsidP="00F02F32">
      <w:pPr>
        <w:pStyle w:val="PlainText"/>
        <w:rPr>
          <w:rFonts w:ascii="Times New Roman" w:eastAsia="MS Mincho" w:hAnsi="Times New Roman" w:cs="Times New Roman"/>
        </w:rPr>
      </w:pPr>
      <w:r>
        <w:rPr>
          <w:rFonts w:ascii="Times New Roman" w:eastAsia="MS Mincho" w:hAnsi="Times New Roman" w:cs="Times New Roman"/>
        </w:rPr>
        <w:t>Mar. 4</w:t>
      </w:r>
      <w:r w:rsidR="002729B6">
        <w:rPr>
          <w:rFonts w:ascii="Times New Roman" w:eastAsia="MS Mincho" w:hAnsi="Times New Roman" w:cs="Times New Roman"/>
        </w:rPr>
        <w:tab/>
      </w:r>
      <w:r w:rsidR="002729B6">
        <w:rPr>
          <w:rFonts w:ascii="Times New Roman" w:eastAsia="MS Mincho" w:hAnsi="Times New Roman" w:cs="Times New Roman"/>
        </w:rPr>
        <w:tab/>
      </w:r>
      <w:r>
        <w:rPr>
          <w:rFonts w:ascii="Times New Roman" w:eastAsia="MS Mincho" w:hAnsi="Times New Roman" w:cs="Times New Roman"/>
        </w:rPr>
        <w:t>Chapter 11—Documentation and Research, pp. 307-25</w:t>
      </w:r>
    </w:p>
    <w:p w:rsidR="002729B6" w:rsidRDefault="002729B6" w:rsidP="00F02F32">
      <w:pPr>
        <w:pStyle w:val="PlainText"/>
        <w:rPr>
          <w:rFonts w:ascii="Times New Roman" w:eastAsia="MS Mincho" w:hAnsi="Times New Roman" w:cs="Times New Roman"/>
        </w:rPr>
      </w:pPr>
    </w:p>
    <w:p w:rsidR="002729B6" w:rsidRDefault="00C71DF3" w:rsidP="00F02F32">
      <w:pPr>
        <w:pStyle w:val="PlainText"/>
        <w:rPr>
          <w:rFonts w:ascii="Times New Roman" w:eastAsia="MS Mincho" w:hAnsi="Times New Roman" w:cs="Times New Roman"/>
        </w:rPr>
      </w:pPr>
      <w:r>
        <w:rPr>
          <w:rFonts w:ascii="Times New Roman" w:eastAsia="MS Mincho" w:hAnsi="Times New Roman" w:cs="Times New Roman"/>
        </w:rPr>
        <w:lastRenderedPageBreak/>
        <w:t>Mar</w:t>
      </w:r>
      <w:r w:rsidR="002729B6">
        <w:rPr>
          <w:rFonts w:ascii="Times New Roman" w:eastAsia="MS Mincho" w:hAnsi="Times New Roman" w:cs="Times New Roman"/>
        </w:rPr>
        <w:t xml:space="preserve">. </w:t>
      </w:r>
      <w:r w:rsidR="002C457E">
        <w:rPr>
          <w:rFonts w:ascii="Times New Roman" w:eastAsia="MS Mincho" w:hAnsi="Times New Roman" w:cs="Times New Roman"/>
        </w:rPr>
        <w:t>11</w:t>
      </w:r>
      <w:r w:rsidR="002729B6">
        <w:rPr>
          <w:rFonts w:ascii="Times New Roman" w:eastAsia="MS Mincho" w:hAnsi="Times New Roman" w:cs="Times New Roman"/>
        </w:rPr>
        <w:tab/>
      </w:r>
      <w:r w:rsidR="002729B6">
        <w:rPr>
          <w:rFonts w:ascii="Times New Roman" w:eastAsia="MS Mincho" w:hAnsi="Times New Roman" w:cs="Times New Roman"/>
        </w:rPr>
        <w:tab/>
      </w:r>
      <w:r w:rsidR="002C457E">
        <w:rPr>
          <w:rFonts w:ascii="Times New Roman" w:eastAsia="MS Mincho" w:hAnsi="Times New Roman" w:cs="Times New Roman"/>
        </w:rPr>
        <w:t>Chapter 11, pp. 325-47</w:t>
      </w:r>
    </w:p>
    <w:p w:rsidR="002729B6" w:rsidRPr="005D5B0D" w:rsidRDefault="005D5B0D" w:rsidP="00F02F32">
      <w:pPr>
        <w:pStyle w:val="PlainText"/>
        <w:rPr>
          <w:rFonts w:ascii="Times New Roman" w:eastAsia="MS Mincho" w:hAnsi="Times New Roman" w:cs="Times New Roman"/>
          <w:b/>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b/>
        </w:rPr>
        <w:t>Research topic and preliminary thesis statement due</w:t>
      </w:r>
    </w:p>
    <w:p w:rsidR="005D5B0D" w:rsidRDefault="005D5B0D" w:rsidP="00F02F32">
      <w:pPr>
        <w:pStyle w:val="PlainText"/>
        <w:rPr>
          <w:rFonts w:ascii="Times New Roman" w:eastAsia="MS Mincho" w:hAnsi="Times New Roman" w:cs="Times New Roman"/>
        </w:rPr>
      </w:pPr>
    </w:p>
    <w:p w:rsidR="002729B6" w:rsidRDefault="002C457E" w:rsidP="00F02F32">
      <w:pPr>
        <w:pStyle w:val="PlainText"/>
        <w:rPr>
          <w:rFonts w:ascii="Times New Roman" w:eastAsia="MS Mincho" w:hAnsi="Times New Roman" w:cs="Times New Roman"/>
        </w:rPr>
      </w:pPr>
      <w:r>
        <w:rPr>
          <w:rFonts w:ascii="Times New Roman" w:eastAsia="MS Mincho" w:hAnsi="Times New Roman" w:cs="Times New Roman"/>
        </w:rPr>
        <w:t>Mar. 1</w:t>
      </w:r>
      <w:r w:rsidR="00A304BA">
        <w:rPr>
          <w:rFonts w:ascii="Times New Roman" w:eastAsia="MS Mincho" w:hAnsi="Times New Roman" w:cs="Times New Roman"/>
        </w:rPr>
        <w:t>8</w:t>
      </w:r>
      <w:r w:rsidR="002729B6">
        <w:rPr>
          <w:rFonts w:ascii="Times New Roman" w:eastAsia="MS Mincho" w:hAnsi="Times New Roman" w:cs="Times New Roman"/>
        </w:rPr>
        <w:tab/>
      </w:r>
      <w:r w:rsidR="002729B6">
        <w:rPr>
          <w:rFonts w:ascii="Times New Roman" w:eastAsia="MS Mincho" w:hAnsi="Times New Roman" w:cs="Times New Roman"/>
        </w:rPr>
        <w:tab/>
      </w:r>
      <w:r>
        <w:rPr>
          <w:rFonts w:ascii="Times New Roman" w:eastAsia="MS Mincho" w:hAnsi="Times New Roman" w:cs="Times New Roman"/>
        </w:rPr>
        <w:t>Chapter 11, pp. 347-68</w:t>
      </w:r>
    </w:p>
    <w:p w:rsidR="002729B6" w:rsidRDefault="002729B6" w:rsidP="00F02F32">
      <w:pPr>
        <w:pStyle w:val="PlainText"/>
        <w:rPr>
          <w:rFonts w:ascii="Times New Roman" w:eastAsia="MS Mincho" w:hAnsi="Times New Roman" w:cs="Times New Roman"/>
        </w:rPr>
      </w:pPr>
    </w:p>
    <w:p w:rsidR="002729B6" w:rsidRDefault="002C457E" w:rsidP="00F02F32">
      <w:pPr>
        <w:pStyle w:val="PlainText"/>
        <w:rPr>
          <w:rFonts w:ascii="Times New Roman" w:eastAsia="MS Mincho" w:hAnsi="Times New Roman" w:cs="Times New Roman"/>
        </w:rPr>
      </w:pPr>
      <w:r>
        <w:rPr>
          <w:rFonts w:ascii="Times New Roman" w:eastAsia="MS Mincho" w:hAnsi="Times New Roman" w:cs="Times New Roman"/>
        </w:rPr>
        <w:t>Apr. 1</w:t>
      </w:r>
      <w:r w:rsidR="002729B6">
        <w:rPr>
          <w:rFonts w:ascii="Times New Roman" w:eastAsia="MS Mincho" w:hAnsi="Times New Roman" w:cs="Times New Roman"/>
        </w:rPr>
        <w:tab/>
      </w:r>
      <w:r w:rsidR="002729B6">
        <w:rPr>
          <w:rFonts w:ascii="Times New Roman" w:eastAsia="MS Mincho" w:hAnsi="Times New Roman" w:cs="Times New Roman"/>
        </w:rPr>
        <w:tab/>
      </w:r>
      <w:r>
        <w:rPr>
          <w:rFonts w:ascii="Times New Roman" w:eastAsia="MS Mincho" w:hAnsi="Times New Roman" w:cs="Times New Roman"/>
        </w:rPr>
        <w:t>Workshop: Late-Stage Draft of Research Paper</w:t>
      </w:r>
    </w:p>
    <w:p w:rsidR="002729B6" w:rsidRDefault="002729B6" w:rsidP="00F02F32">
      <w:pPr>
        <w:pStyle w:val="PlainText"/>
        <w:rPr>
          <w:rFonts w:ascii="Times New Roman" w:eastAsia="MS Mincho" w:hAnsi="Times New Roman" w:cs="Times New Roman"/>
        </w:rPr>
      </w:pPr>
    </w:p>
    <w:p w:rsidR="00F02F32" w:rsidRDefault="00F02F32" w:rsidP="00F02F32">
      <w:pPr>
        <w:pStyle w:val="PlainText"/>
        <w:rPr>
          <w:rFonts w:ascii="Times New Roman" w:eastAsia="MS Mincho" w:hAnsi="Times New Roman" w:cs="Times New Roman"/>
        </w:rPr>
      </w:pPr>
      <w:r>
        <w:rPr>
          <w:rFonts w:ascii="Times New Roman" w:eastAsia="MS Mincho" w:hAnsi="Times New Roman" w:cs="Times New Roman"/>
        </w:rPr>
        <w:t>Apr. 8</w:t>
      </w:r>
      <w:r w:rsidR="002729B6">
        <w:rPr>
          <w:rFonts w:ascii="Times New Roman" w:eastAsia="MS Mincho" w:hAnsi="Times New Roman" w:cs="Times New Roman"/>
        </w:rPr>
        <w:tab/>
      </w:r>
      <w:r w:rsidR="002729B6">
        <w:rPr>
          <w:rFonts w:ascii="Times New Roman" w:eastAsia="MS Mincho" w:hAnsi="Times New Roman" w:cs="Times New Roman"/>
        </w:rPr>
        <w:tab/>
      </w:r>
      <w:r w:rsidR="00C71DF3">
        <w:rPr>
          <w:rFonts w:ascii="Times New Roman" w:eastAsia="MS Mincho" w:hAnsi="Times New Roman" w:cs="Times New Roman"/>
        </w:rPr>
        <w:t xml:space="preserve"> </w:t>
      </w:r>
      <w:r>
        <w:rPr>
          <w:rFonts w:ascii="Times New Roman" w:eastAsia="MS Mincho" w:hAnsi="Times New Roman" w:cs="Times New Roman"/>
        </w:rPr>
        <w:t>Workshop: Tentative Final Draft of Research Paper</w:t>
      </w:r>
    </w:p>
    <w:p w:rsidR="00F02F32" w:rsidRDefault="00F02F32" w:rsidP="00F02F32">
      <w:pPr>
        <w:pStyle w:val="PlainText"/>
        <w:ind w:left="1440"/>
        <w:rPr>
          <w:rFonts w:ascii="Times New Roman" w:eastAsia="MS Mincho" w:hAnsi="Times New Roman" w:cs="Times New Roman"/>
          <w:b/>
        </w:rPr>
      </w:pPr>
      <w:r w:rsidRPr="00B449B1">
        <w:rPr>
          <w:rFonts w:ascii="Times New Roman" w:eastAsia="MS Mincho" w:hAnsi="Times New Roman" w:cs="Times New Roman"/>
          <w:b/>
        </w:rPr>
        <w:t>Workshop-</w:t>
      </w:r>
      <w:r>
        <w:rPr>
          <w:rFonts w:ascii="Times New Roman" w:eastAsia="MS Mincho" w:hAnsi="Times New Roman" w:cs="Times New Roman"/>
          <w:b/>
        </w:rPr>
        <w:t>marked version and revised version of tentative final draft due Friday, Apr. 11, by 4 p.m.</w:t>
      </w:r>
    </w:p>
    <w:p w:rsidR="002729B6" w:rsidRDefault="002729B6" w:rsidP="00F02F32">
      <w:pPr>
        <w:pStyle w:val="PlainText"/>
        <w:rPr>
          <w:rFonts w:ascii="Times New Roman" w:eastAsia="MS Mincho" w:hAnsi="Times New Roman" w:cs="Times New Roman"/>
        </w:rPr>
      </w:pPr>
    </w:p>
    <w:p w:rsidR="00C71DF3" w:rsidRDefault="00F02F32" w:rsidP="00F02F32">
      <w:pPr>
        <w:pStyle w:val="PlainText"/>
        <w:rPr>
          <w:rFonts w:ascii="Times New Roman" w:eastAsia="MS Mincho" w:hAnsi="Times New Roman" w:cs="Times New Roman"/>
          <w:b/>
        </w:rPr>
      </w:pPr>
      <w:r>
        <w:rPr>
          <w:rFonts w:ascii="Times New Roman" w:eastAsia="MS Mincho" w:hAnsi="Times New Roman" w:cs="Times New Roman"/>
        </w:rPr>
        <w:t>Apr. 15</w:t>
      </w:r>
      <w:r w:rsidR="002729B6">
        <w:rPr>
          <w:rFonts w:ascii="Times New Roman" w:eastAsia="MS Mincho" w:hAnsi="Times New Roman" w:cs="Times New Roman"/>
        </w:rPr>
        <w:tab/>
      </w:r>
      <w:r w:rsidR="002729B6">
        <w:rPr>
          <w:rFonts w:ascii="Times New Roman" w:eastAsia="MS Mincho" w:hAnsi="Times New Roman" w:cs="Times New Roman"/>
        </w:rPr>
        <w:tab/>
      </w:r>
      <w:r>
        <w:rPr>
          <w:rFonts w:ascii="Times New Roman" w:eastAsia="MS Mincho" w:hAnsi="Times New Roman" w:cs="Times New Roman"/>
        </w:rPr>
        <w:t>Instructor-marked drafts returned and discussed</w:t>
      </w:r>
    </w:p>
    <w:p w:rsidR="005D5B0D" w:rsidRDefault="005D5B0D" w:rsidP="00F02F32">
      <w:pPr>
        <w:pStyle w:val="PlainText"/>
        <w:rPr>
          <w:rFonts w:ascii="Times New Roman" w:eastAsia="MS Mincho" w:hAnsi="Times New Roman" w:cs="Times New Roman"/>
        </w:rPr>
      </w:pPr>
    </w:p>
    <w:p w:rsidR="00F812FF" w:rsidRDefault="00F02F32" w:rsidP="00F02F32">
      <w:pPr>
        <w:pStyle w:val="PlainText"/>
        <w:rPr>
          <w:rFonts w:ascii="Times New Roman" w:eastAsia="MS Mincho" w:hAnsi="Times New Roman" w:cs="Times New Roman"/>
          <w:b/>
        </w:rPr>
      </w:pPr>
      <w:r>
        <w:rPr>
          <w:rFonts w:ascii="Times New Roman" w:eastAsia="MS Mincho" w:hAnsi="Times New Roman" w:cs="Times New Roman"/>
        </w:rPr>
        <w:t>Apr. 22</w:t>
      </w:r>
      <w:r w:rsidR="002729B6">
        <w:rPr>
          <w:rFonts w:ascii="Times New Roman" w:eastAsia="MS Mincho" w:hAnsi="Times New Roman" w:cs="Times New Roman"/>
        </w:rPr>
        <w:tab/>
      </w:r>
      <w:r w:rsidR="002729B6">
        <w:rPr>
          <w:rFonts w:ascii="Times New Roman" w:eastAsia="MS Mincho" w:hAnsi="Times New Roman" w:cs="Times New Roman"/>
        </w:rPr>
        <w:tab/>
      </w:r>
      <w:r w:rsidR="00B449B1">
        <w:rPr>
          <w:rFonts w:ascii="Times New Roman" w:eastAsia="MS Mincho" w:hAnsi="Times New Roman" w:cs="Times New Roman"/>
        </w:rPr>
        <w:t>Instructor-m</w:t>
      </w:r>
      <w:r w:rsidR="003C1E20">
        <w:rPr>
          <w:rFonts w:ascii="Times New Roman" w:eastAsia="MS Mincho" w:hAnsi="Times New Roman" w:cs="Times New Roman"/>
        </w:rPr>
        <w:t>arked version of tentative f</w:t>
      </w:r>
      <w:r w:rsidR="00C71DF3">
        <w:rPr>
          <w:rFonts w:ascii="Times New Roman" w:eastAsia="MS Mincho" w:hAnsi="Times New Roman" w:cs="Times New Roman"/>
        </w:rPr>
        <w:t xml:space="preserve">inal draft </w:t>
      </w:r>
      <w:r w:rsidR="003C1E20">
        <w:rPr>
          <w:rFonts w:ascii="Times New Roman" w:eastAsia="MS Mincho" w:hAnsi="Times New Roman" w:cs="Times New Roman"/>
        </w:rPr>
        <w:t xml:space="preserve">and final version of paper </w:t>
      </w:r>
      <w:r w:rsidR="00C71DF3">
        <w:rPr>
          <w:rFonts w:ascii="Times New Roman" w:eastAsia="MS Mincho" w:hAnsi="Times New Roman" w:cs="Times New Roman"/>
        </w:rPr>
        <w:t>due</w:t>
      </w:r>
      <w:r w:rsidR="003C1E20">
        <w:rPr>
          <w:rFonts w:ascii="Times New Roman" w:eastAsia="MS Mincho" w:hAnsi="Times New Roman" w:cs="Times New Roman"/>
        </w:rPr>
        <w:t xml:space="preserve"> in class</w:t>
      </w:r>
    </w:p>
    <w:p w:rsidR="008A2BE8" w:rsidRDefault="008A2BE8" w:rsidP="00F02F32">
      <w:pPr>
        <w:pStyle w:val="PlainText"/>
        <w:rPr>
          <w:rFonts w:ascii="Times New Roman" w:eastAsia="MS Mincho" w:hAnsi="Times New Roman" w:cs="Times New Roman"/>
          <w:b/>
        </w:rPr>
      </w:pPr>
    </w:p>
    <w:p w:rsidR="008A2BE8" w:rsidRPr="00F812FF" w:rsidRDefault="008A2BE8" w:rsidP="00F02F32">
      <w:pPr>
        <w:pStyle w:val="PlainText"/>
        <w:rPr>
          <w:rFonts w:ascii="Times New Roman" w:eastAsia="MS Mincho" w:hAnsi="Times New Roman" w:cs="Times New Roman"/>
          <w:b/>
        </w:rPr>
      </w:pPr>
      <w:r w:rsidRPr="000A5DAF">
        <w:rPr>
          <w:rFonts w:ascii="Times New Roman" w:eastAsia="MS Mincho" w:hAnsi="Times New Roman" w:cs="Times New Roman"/>
          <w:b/>
          <w:u w:val="single"/>
        </w:rPr>
        <w:t>Note</w:t>
      </w:r>
      <w:r>
        <w:rPr>
          <w:rFonts w:ascii="Times New Roman" w:eastAsia="MS Mincho" w:hAnsi="Times New Roman" w:cs="Times New Roman"/>
          <w:b/>
        </w:rPr>
        <w:t>: If this due-date schedule is not compatible with the due dates of the other class for which you’re writing this paper, please let me know and we’ll make arrangements to accommodate your needs.</w:t>
      </w:r>
      <w:r w:rsidR="000A5DAF">
        <w:rPr>
          <w:rFonts w:ascii="Times New Roman" w:eastAsia="MS Mincho" w:hAnsi="Times New Roman" w:cs="Times New Roman"/>
          <w:b/>
        </w:rPr>
        <w:t xml:space="preserve">  </w:t>
      </w:r>
      <w:r w:rsidR="000A5DAF" w:rsidRPr="000A5DAF">
        <w:rPr>
          <w:rFonts w:ascii="Times New Roman" w:eastAsia="MS Mincho" w:hAnsi="Times New Roman" w:cs="Times New Roman"/>
          <w:b/>
          <w:u w:val="single"/>
        </w:rPr>
        <w:t>Also note</w:t>
      </w:r>
      <w:r w:rsidR="000A5DAF">
        <w:rPr>
          <w:rFonts w:ascii="Times New Roman" w:eastAsia="MS Mincho" w:hAnsi="Times New Roman" w:cs="Times New Roman"/>
          <w:b/>
        </w:rPr>
        <w:t>: There’s no final exam in this class.</w:t>
      </w:r>
    </w:p>
    <w:p w:rsidR="00466043" w:rsidRPr="00A63D65" w:rsidRDefault="00466043" w:rsidP="00F02F32">
      <w:pPr>
        <w:spacing w:line="240" w:lineRule="auto"/>
        <w:rPr>
          <w:sz w:val="20"/>
          <w:szCs w:val="20"/>
        </w:rPr>
      </w:pPr>
    </w:p>
    <w:p w:rsidR="00B26883" w:rsidRDefault="00B02F75" w:rsidP="00F02F32">
      <w:pPr>
        <w:spacing w:line="240" w:lineRule="auto"/>
        <w:rPr>
          <w:sz w:val="20"/>
          <w:szCs w:val="20"/>
        </w:rPr>
      </w:pPr>
      <w:r>
        <w:rPr>
          <w:b/>
          <w:sz w:val="20"/>
          <w:szCs w:val="20"/>
        </w:rPr>
        <w:t>ATTENDANCE</w:t>
      </w:r>
      <w:r w:rsidR="00A63D65">
        <w:rPr>
          <w:b/>
          <w:sz w:val="20"/>
          <w:szCs w:val="20"/>
        </w:rPr>
        <w:t xml:space="preserve">: </w:t>
      </w:r>
      <w:r w:rsidR="00A63D65">
        <w:rPr>
          <w:sz w:val="20"/>
          <w:szCs w:val="20"/>
        </w:rPr>
        <w:t>Given that this i</w:t>
      </w:r>
      <w:r w:rsidR="00F02F32">
        <w:rPr>
          <w:sz w:val="20"/>
          <w:szCs w:val="20"/>
        </w:rPr>
        <w:t>s a weekly class, with only fou</w:t>
      </w:r>
      <w:r w:rsidR="000A5DAF">
        <w:rPr>
          <w:sz w:val="20"/>
          <w:szCs w:val="20"/>
        </w:rPr>
        <w:t>r</w:t>
      </w:r>
      <w:r w:rsidR="00A63D65">
        <w:rPr>
          <w:sz w:val="20"/>
          <w:szCs w:val="20"/>
        </w:rPr>
        <w:t xml:space="preserve">teen meetings, and that much of our work in class will consist of exercises and workshops </w:t>
      </w:r>
      <w:r>
        <w:rPr>
          <w:sz w:val="20"/>
          <w:szCs w:val="20"/>
        </w:rPr>
        <w:t>requiring</w:t>
      </w:r>
      <w:r w:rsidR="00A63D65">
        <w:rPr>
          <w:sz w:val="20"/>
          <w:szCs w:val="20"/>
        </w:rPr>
        <w:t xml:space="preserve"> your active participation</w:t>
      </w:r>
      <w:r>
        <w:rPr>
          <w:sz w:val="20"/>
          <w:szCs w:val="20"/>
        </w:rPr>
        <w:t xml:space="preserve">, </w:t>
      </w:r>
      <w:r w:rsidR="00A63D65">
        <w:rPr>
          <w:sz w:val="20"/>
          <w:szCs w:val="20"/>
        </w:rPr>
        <w:t>you may only miss up to two class periods for any reason</w:t>
      </w:r>
      <w:r w:rsidR="003C1E20">
        <w:rPr>
          <w:sz w:val="20"/>
          <w:szCs w:val="20"/>
        </w:rPr>
        <w:t xml:space="preserve"> (I recommend, of course, that you not miss any classes)</w:t>
      </w:r>
      <w:r w:rsidR="00A63D65">
        <w:rPr>
          <w:sz w:val="20"/>
          <w:szCs w:val="20"/>
        </w:rPr>
        <w:t>.  Students who exceed that limit will be dropped from the course.</w:t>
      </w:r>
    </w:p>
    <w:p w:rsidR="00B02F75" w:rsidRDefault="00B02F75" w:rsidP="00F02F32">
      <w:pPr>
        <w:spacing w:after="0" w:line="240" w:lineRule="auto"/>
        <w:rPr>
          <w:sz w:val="20"/>
          <w:szCs w:val="20"/>
        </w:rPr>
      </w:pPr>
      <w:r>
        <w:rPr>
          <w:b/>
          <w:sz w:val="20"/>
          <w:szCs w:val="20"/>
        </w:rPr>
        <w:t>GRADES:</w:t>
      </w:r>
      <w:r>
        <w:rPr>
          <w:sz w:val="20"/>
          <w:szCs w:val="20"/>
        </w:rPr>
        <w:t xml:space="preserve"> Your final grade in this course will come from the following percentages:</w:t>
      </w:r>
    </w:p>
    <w:p w:rsidR="00B02F75" w:rsidRDefault="00B64BD9" w:rsidP="00F02F32">
      <w:pPr>
        <w:spacing w:after="0" w:line="240" w:lineRule="auto"/>
        <w:ind w:left="990"/>
        <w:rPr>
          <w:sz w:val="20"/>
          <w:szCs w:val="20"/>
        </w:rPr>
      </w:pPr>
      <w:r>
        <w:rPr>
          <w:sz w:val="20"/>
          <w:szCs w:val="20"/>
        </w:rPr>
        <w:t>Attendance/Participation</w:t>
      </w:r>
      <w:r>
        <w:rPr>
          <w:sz w:val="20"/>
          <w:szCs w:val="20"/>
        </w:rPr>
        <w:tab/>
      </w:r>
      <w:r w:rsidR="00430085">
        <w:rPr>
          <w:sz w:val="20"/>
          <w:szCs w:val="20"/>
        </w:rPr>
        <w:tab/>
      </w:r>
      <w:r>
        <w:rPr>
          <w:sz w:val="20"/>
          <w:szCs w:val="20"/>
        </w:rPr>
        <w:t>1</w:t>
      </w:r>
      <w:r w:rsidR="00B02F75">
        <w:rPr>
          <w:sz w:val="20"/>
          <w:szCs w:val="20"/>
        </w:rPr>
        <w:t>0%</w:t>
      </w:r>
    </w:p>
    <w:p w:rsidR="00F02F32" w:rsidRDefault="00F02F32" w:rsidP="00F02F32">
      <w:pPr>
        <w:spacing w:after="0" w:line="240" w:lineRule="auto"/>
        <w:ind w:left="990"/>
        <w:rPr>
          <w:sz w:val="20"/>
          <w:szCs w:val="20"/>
        </w:rPr>
      </w:pPr>
      <w:r>
        <w:rPr>
          <w:sz w:val="20"/>
          <w:szCs w:val="20"/>
        </w:rPr>
        <w:t>Submission of late-stage draft</w:t>
      </w:r>
      <w:r>
        <w:rPr>
          <w:sz w:val="20"/>
          <w:szCs w:val="20"/>
        </w:rPr>
        <w:tab/>
      </w:r>
      <w:r>
        <w:rPr>
          <w:sz w:val="20"/>
          <w:szCs w:val="20"/>
        </w:rPr>
        <w:tab/>
        <w:t>10%</w:t>
      </w:r>
    </w:p>
    <w:p w:rsidR="00B64BD9" w:rsidRDefault="00F02F32" w:rsidP="00F02F32">
      <w:pPr>
        <w:spacing w:after="0" w:line="240" w:lineRule="auto"/>
        <w:ind w:left="990"/>
        <w:rPr>
          <w:sz w:val="20"/>
          <w:szCs w:val="20"/>
        </w:rPr>
      </w:pPr>
      <w:r>
        <w:rPr>
          <w:sz w:val="20"/>
          <w:szCs w:val="20"/>
        </w:rPr>
        <w:t>Participation</w:t>
      </w:r>
      <w:r w:rsidR="00B64BD9">
        <w:rPr>
          <w:sz w:val="20"/>
          <w:szCs w:val="20"/>
        </w:rPr>
        <w:t xml:space="preserve"> in </w:t>
      </w:r>
      <w:r w:rsidR="00430085">
        <w:rPr>
          <w:sz w:val="20"/>
          <w:szCs w:val="20"/>
        </w:rPr>
        <w:t>d</w:t>
      </w:r>
      <w:r w:rsidR="00B64BD9">
        <w:rPr>
          <w:sz w:val="20"/>
          <w:szCs w:val="20"/>
        </w:rPr>
        <w:t xml:space="preserve">raft </w:t>
      </w:r>
      <w:r w:rsidR="00430085">
        <w:rPr>
          <w:sz w:val="20"/>
          <w:szCs w:val="20"/>
        </w:rPr>
        <w:t>w</w:t>
      </w:r>
      <w:r w:rsidR="00B64BD9">
        <w:rPr>
          <w:sz w:val="20"/>
          <w:szCs w:val="20"/>
        </w:rPr>
        <w:t>orkshop</w:t>
      </w:r>
      <w:r w:rsidR="00430085">
        <w:rPr>
          <w:sz w:val="20"/>
          <w:szCs w:val="20"/>
        </w:rPr>
        <w:tab/>
        <w:t>1</w:t>
      </w:r>
      <w:r w:rsidR="00430085">
        <w:rPr>
          <w:sz w:val="20"/>
          <w:szCs w:val="20"/>
        </w:rPr>
        <w:tab/>
        <w:t>10%</w:t>
      </w:r>
    </w:p>
    <w:p w:rsidR="00430085" w:rsidRDefault="00430085" w:rsidP="00F02F32">
      <w:pPr>
        <w:spacing w:after="0" w:line="240" w:lineRule="auto"/>
        <w:ind w:left="990"/>
        <w:rPr>
          <w:sz w:val="20"/>
          <w:szCs w:val="20"/>
        </w:rPr>
      </w:pPr>
      <w:r>
        <w:rPr>
          <w:sz w:val="20"/>
          <w:szCs w:val="20"/>
        </w:rPr>
        <w:t>Submission of tentative final draft</w:t>
      </w:r>
      <w:r>
        <w:rPr>
          <w:sz w:val="20"/>
          <w:szCs w:val="20"/>
        </w:rPr>
        <w:tab/>
        <w:t>10%</w:t>
      </w:r>
    </w:p>
    <w:p w:rsidR="00F02F32" w:rsidRDefault="00F02F32" w:rsidP="00F02F32">
      <w:pPr>
        <w:spacing w:after="0" w:line="240" w:lineRule="auto"/>
        <w:ind w:left="990"/>
        <w:rPr>
          <w:sz w:val="20"/>
          <w:szCs w:val="20"/>
        </w:rPr>
      </w:pPr>
      <w:r>
        <w:rPr>
          <w:sz w:val="20"/>
          <w:szCs w:val="20"/>
        </w:rPr>
        <w:t>Performance in draft workshop</w:t>
      </w:r>
      <w:r>
        <w:rPr>
          <w:sz w:val="20"/>
          <w:szCs w:val="20"/>
        </w:rPr>
        <w:tab/>
        <w:t>2</w:t>
      </w:r>
      <w:r>
        <w:rPr>
          <w:sz w:val="20"/>
          <w:szCs w:val="20"/>
        </w:rPr>
        <w:tab/>
        <w:t>10%</w:t>
      </w:r>
    </w:p>
    <w:p w:rsidR="00EF6DE6" w:rsidRDefault="00430085" w:rsidP="00F02F32">
      <w:pPr>
        <w:spacing w:after="0" w:line="240" w:lineRule="auto"/>
        <w:ind w:left="990"/>
        <w:rPr>
          <w:sz w:val="20"/>
          <w:szCs w:val="20"/>
        </w:rPr>
      </w:pPr>
      <w:r>
        <w:rPr>
          <w:sz w:val="20"/>
          <w:szCs w:val="20"/>
        </w:rPr>
        <w:t>Final version of research p</w:t>
      </w:r>
      <w:r w:rsidR="00B02F75">
        <w:rPr>
          <w:sz w:val="20"/>
          <w:szCs w:val="20"/>
        </w:rPr>
        <w:t>aper</w:t>
      </w:r>
      <w:r w:rsidR="00BF2B1C">
        <w:rPr>
          <w:sz w:val="20"/>
          <w:szCs w:val="20"/>
        </w:rPr>
        <w:tab/>
      </w:r>
      <w:r>
        <w:rPr>
          <w:sz w:val="20"/>
          <w:szCs w:val="20"/>
        </w:rPr>
        <w:tab/>
        <w:t>5</w:t>
      </w:r>
      <w:r w:rsidR="00BF2B1C">
        <w:rPr>
          <w:sz w:val="20"/>
          <w:szCs w:val="20"/>
        </w:rPr>
        <w:t>0%</w:t>
      </w:r>
    </w:p>
    <w:p w:rsidR="00BF2B1C" w:rsidRPr="00BF2B1C" w:rsidRDefault="00BF2B1C" w:rsidP="00F02F32">
      <w:pPr>
        <w:spacing w:after="0" w:line="240" w:lineRule="auto"/>
        <w:ind w:left="990"/>
        <w:rPr>
          <w:sz w:val="20"/>
          <w:szCs w:val="20"/>
        </w:rPr>
      </w:pPr>
    </w:p>
    <w:p w:rsidR="00F02F32" w:rsidRDefault="00EF6DE6" w:rsidP="00F02F32">
      <w:pPr>
        <w:pStyle w:val="PlainText"/>
        <w:rPr>
          <w:rFonts w:ascii="Times New Roman" w:eastAsia="MS Mincho" w:hAnsi="Times New Roman" w:cs="Times New Roman"/>
        </w:rPr>
      </w:pPr>
      <w:r w:rsidRPr="00BF2B1C">
        <w:rPr>
          <w:rFonts w:ascii="Times New Roman" w:eastAsia="MS Mincho" w:hAnsi="Times New Roman" w:cs="Times New Roman"/>
          <w:b/>
        </w:rPr>
        <w:t>ACADEMIC INTEGRITY:</w:t>
      </w:r>
      <w:r>
        <w:rPr>
          <w:rFonts w:ascii="Times New Roman" w:eastAsia="MS Mincho" w:hAnsi="Times New Roman" w:cs="Times New Roman"/>
        </w:rPr>
        <w:t xml:space="preserve">  </w:t>
      </w:r>
      <w:r w:rsidR="00F02F32">
        <w:rPr>
          <w:rFonts w:ascii="Times New Roman" w:eastAsia="MS Mincho" w:hAnsi="Times New Roman" w:cs="Times New Roman"/>
        </w:rPr>
        <w:t xml:space="preserve">Knowingly presenting someone else’s work as your own, whether in an exam, journal, or any other format, constitutes plagiarism.  Plagiarism carries serious penalties, from failure on a particular assignment to failure for the course.  If you ever have any questions on this subject, please feel free to ask me about them, without fear of embarrassment, and/or consult this page and its links for more information: </w:t>
      </w:r>
      <w:r w:rsidR="00F02F32" w:rsidRPr="00D04F39">
        <w:rPr>
          <w:rFonts w:ascii="Times New Roman" w:eastAsia="MS Mincho" w:hAnsi="Times New Roman" w:cs="Times New Roman"/>
        </w:rPr>
        <w:t>http://uca.edu/integrity/</w:t>
      </w:r>
    </w:p>
    <w:p w:rsidR="00F02F32" w:rsidRDefault="00F02F32" w:rsidP="00F02F32">
      <w:pPr>
        <w:pStyle w:val="PlainText"/>
        <w:rPr>
          <w:rFonts w:ascii="Times New Roman" w:eastAsia="MS Mincho" w:hAnsi="Times New Roman" w:cs="Times New Roman"/>
        </w:rPr>
      </w:pPr>
      <w:r w:rsidRPr="00DE52FC">
        <w:rPr>
          <w:rFonts w:ascii="Times New Roman" w:eastAsia="MS Mincho" w:hAnsi="Times New Roman" w:cs="Times New Roman"/>
          <w:b/>
        </w:rPr>
        <w:t>Here is UCA’s official policy statement regarding academic integrity</w:t>
      </w:r>
      <w:r>
        <w:rPr>
          <w:rFonts w:ascii="Times New Roman" w:eastAsia="MS Mincho" w:hAnsi="Times New Roman" w:cs="Times New Roman"/>
        </w:rPr>
        <w:t>: 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rsidR="00EF6DE6" w:rsidRDefault="00EF6DE6" w:rsidP="00F02F32">
      <w:pPr>
        <w:pStyle w:val="PlainText"/>
        <w:rPr>
          <w:rFonts w:ascii="Times New Roman" w:eastAsia="MS Mincho" w:hAnsi="Times New Roman" w:cs="Times New Roman"/>
        </w:rPr>
      </w:pPr>
    </w:p>
    <w:p w:rsidR="00EF6DE6" w:rsidRDefault="00EF6DE6" w:rsidP="00F02F32">
      <w:pPr>
        <w:pStyle w:val="PlainText"/>
        <w:rPr>
          <w:rFonts w:ascii="Times New Roman" w:eastAsia="MS Mincho" w:hAnsi="Times New Roman" w:cs="Times New Roman"/>
        </w:rPr>
      </w:pPr>
      <w:r w:rsidRPr="00BF2B1C">
        <w:rPr>
          <w:rFonts w:ascii="Times New Roman" w:eastAsia="MS Mincho" w:hAnsi="Times New Roman" w:cs="Times New Roman"/>
          <w:b/>
        </w:rPr>
        <w:t>OTHER UNIVERSITY POLICIES:</w:t>
      </w:r>
      <w:r>
        <w:rPr>
          <w:rFonts w:ascii="Times New Roman" w:eastAsia="MS Mincho" w:hAnsi="Times New Roman" w:cs="Times New Roman"/>
        </w:rPr>
        <w:t xml:space="preserve"> If you have questions about the university’s academic policies, guidelines regarding sexual harassment, or any other matters, please consult the relevant sections of the UCA Student Handbook.  UCA adheres to the requirements of the Americans with Disabilities Act.  If you need an accommodation under this act due to a disability, contact the UCA Office of Disability Services at 450-3135.</w:t>
      </w:r>
    </w:p>
    <w:p w:rsidR="00EF6DE6" w:rsidRDefault="00EF6DE6" w:rsidP="00F02F32">
      <w:pPr>
        <w:spacing w:line="240" w:lineRule="auto"/>
      </w:pPr>
    </w:p>
    <w:sectPr w:rsidR="00EF6DE6" w:rsidSect="00466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C51AF3"/>
    <w:rsid w:val="00032454"/>
    <w:rsid w:val="000A5DAF"/>
    <w:rsid w:val="000A5FA5"/>
    <w:rsid w:val="0020252C"/>
    <w:rsid w:val="002729B6"/>
    <w:rsid w:val="002960C5"/>
    <w:rsid w:val="002C457E"/>
    <w:rsid w:val="002F79BA"/>
    <w:rsid w:val="003B49E1"/>
    <w:rsid w:val="003C1E20"/>
    <w:rsid w:val="003E71BC"/>
    <w:rsid w:val="003F5351"/>
    <w:rsid w:val="00430085"/>
    <w:rsid w:val="00451139"/>
    <w:rsid w:val="00466043"/>
    <w:rsid w:val="00545298"/>
    <w:rsid w:val="00580DC0"/>
    <w:rsid w:val="005D5B0D"/>
    <w:rsid w:val="00623A82"/>
    <w:rsid w:val="00646FCD"/>
    <w:rsid w:val="00691BD0"/>
    <w:rsid w:val="006A6D22"/>
    <w:rsid w:val="00704939"/>
    <w:rsid w:val="00774145"/>
    <w:rsid w:val="0080442F"/>
    <w:rsid w:val="008A2BE8"/>
    <w:rsid w:val="0099199B"/>
    <w:rsid w:val="00993DDF"/>
    <w:rsid w:val="00A304BA"/>
    <w:rsid w:val="00A33ABC"/>
    <w:rsid w:val="00A47215"/>
    <w:rsid w:val="00A63D65"/>
    <w:rsid w:val="00B02F75"/>
    <w:rsid w:val="00B26883"/>
    <w:rsid w:val="00B449B1"/>
    <w:rsid w:val="00B62380"/>
    <w:rsid w:val="00B64BD9"/>
    <w:rsid w:val="00BF2B1C"/>
    <w:rsid w:val="00C51AF3"/>
    <w:rsid w:val="00C71DF3"/>
    <w:rsid w:val="00DC638B"/>
    <w:rsid w:val="00E646B7"/>
    <w:rsid w:val="00EE26D5"/>
    <w:rsid w:val="00EF6DE6"/>
    <w:rsid w:val="00F02F32"/>
    <w:rsid w:val="00F812FF"/>
    <w:rsid w:val="00FD7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0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51AF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C51AF3"/>
    <w:rPr>
      <w:rFonts w:ascii="Courier New" w:eastAsia="Times New Roman" w:hAnsi="Courier New" w:cs="Courier New"/>
      <w:sz w:val="20"/>
      <w:szCs w:val="20"/>
    </w:rPr>
  </w:style>
  <w:style w:type="character" w:styleId="Hyperlink">
    <w:name w:val="Hyperlink"/>
    <w:basedOn w:val="DefaultParagraphFont"/>
    <w:rsid w:val="00C51A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chaefer@uc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2</cp:revision>
  <dcterms:created xsi:type="dcterms:W3CDTF">2014-01-08T16:15:00Z</dcterms:created>
  <dcterms:modified xsi:type="dcterms:W3CDTF">2014-01-08T16:15:00Z</dcterms:modified>
</cp:coreProperties>
</file>