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E9" w:rsidRDefault="006F222C" w:rsidP="006F222C">
      <w:pPr>
        <w:pStyle w:val="No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Nineteenth-Century Novel</w:t>
      </w:r>
    </w:p>
    <w:p w:rsidR="006F222C" w:rsidRDefault="006F222C" w:rsidP="006F222C">
      <w:pPr>
        <w:pStyle w:val="NoSpacing"/>
        <w:rPr>
          <w:rFonts w:ascii="Times New Roman" w:hAnsi="Times New Roman" w:cs="Times New Roman"/>
          <w:b/>
          <w:sz w:val="24"/>
          <w:szCs w:val="24"/>
        </w:rPr>
      </w:pPr>
      <w:r>
        <w:rPr>
          <w:rFonts w:ascii="Times New Roman" w:hAnsi="Times New Roman" w:cs="Times New Roman"/>
          <w:b/>
          <w:sz w:val="24"/>
          <w:szCs w:val="24"/>
        </w:rPr>
        <w:t>ENGL 4373/5373</w:t>
      </w:r>
    </w:p>
    <w:p w:rsidR="006F222C" w:rsidRDefault="00E47519" w:rsidP="006F222C">
      <w:pPr>
        <w:pStyle w:val="NoSpacing"/>
        <w:rPr>
          <w:rFonts w:ascii="Times New Roman" w:hAnsi="Times New Roman" w:cs="Times New Roman"/>
          <w:b/>
          <w:sz w:val="24"/>
          <w:szCs w:val="24"/>
        </w:rPr>
      </w:pPr>
      <w:r>
        <w:rPr>
          <w:rFonts w:ascii="Times New Roman" w:hAnsi="Times New Roman" w:cs="Times New Roman"/>
          <w:b/>
          <w:sz w:val="24"/>
          <w:szCs w:val="24"/>
        </w:rPr>
        <w:t xml:space="preserve">CRN </w:t>
      </w:r>
      <w:r w:rsidR="00A87BDD">
        <w:rPr>
          <w:rFonts w:ascii="Times New Roman" w:hAnsi="Times New Roman" w:cs="Times New Roman"/>
          <w:b/>
          <w:sz w:val="24"/>
          <w:szCs w:val="24"/>
        </w:rPr>
        <w:t>29429</w:t>
      </w:r>
      <w:r>
        <w:rPr>
          <w:rFonts w:ascii="Times New Roman" w:hAnsi="Times New Roman" w:cs="Times New Roman"/>
          <w:b/>
          <w:sz w:val="24"/>
          <w:szCs w:val="24"/>
        </w:rPr>
        <w:t>/</w:t>
      </w:r>
      <w:r w:rsidR="00A87BDD">
        <w:rPr>
          <w:rFonts w:ascii="Times New Roman" w:hAnsi="Times New Roman" w:cs="Times New Roman"/>
          <w:b/>
          <w:sz w:val="24"/>
          <w:szCs w:val="24"/>
        </w:rPr>
        <w:t>29435</w:t>
      </w:r>
    </w:p>
    <w:p w:rsidR="00E47519" w:rsidRDefault="00A87BDD" w:rsidP="006F222C">
      <w:pPr>
        <w:pStyle w:val="NoSpacing"/>
        <w:rPr>
          <w:rFonts w:ascii="Times New Roman" w:hAnsi="Times New Roman" w:cs="Times New Roman"/>
          <w:b/>
          <w:sz w:val="24"/>
          <w:szCs w:val="24"/>
        </w:rPr>
      </w:pPr>
      <w:r>
        <w:rPr>
          <w:rFonts w:ascii="Times New Roman" w:hAnsi="Times New Roman" w:cs="Times New Roman"/>
          <w:b/>
          <w:sz w:val="24"/>
          <w:szCs w:val="24"/>
        </w:rPr>
        <w:t>Spring</w:t>
      </w:r>
      <w:r w:rsidR="00E47519">
        <w:rPr>
          <w:rFonts w:ascii="Times New Roman" w:hAnsi="Times New Roman" w:cs="Times New Roman"/>
          <w:b/>
          <w:sz w:val="24"/>
          <w:szCs w:val="24"/>
        </w:rPr>
        <w:t xml:space="preserve"> Semester, 201</w:t>
      </w:r>
      <w:r>
        <w:rPr>
          <w:rFonts w:ascii="Times New Roman" w:hAnsi="Times New Roman" w:cs="Times New Roman"/>
          <w:b/>
          <w:sz w:val="24"/>
          <w:szCs w:val="24"/>
        </w:rPr>
        <w:t>6</w:t>
      </w:r>
    </w:p>
    <w:p w:rsidR="00E47519" w:rsidRDefault="00E47519" w:rsidP="006F222C">
      <w:pPr>
        <w:pStyle w:val="NoSpacing"/>
        <w:rPr>
          <w:rFonts w:ascii="Times New Roman" w:hAnsi="Times New Roman" w:cs="Times New Roman"/>
          <w:b/>
          <w:sz w:val="24"/>
          <w:szCs w:val="24"/>
        </w:rPr>
      </w:pPr>
      <w:r>
        <w:rPr>
          <w:rFonts w:ascii="Times New Roman" w:hAnsi="Times New Roman" w:cs="Times New Roman"/>
          <w:b/>
          <w:sz w:val="24"/>
          <w:szCs w:val="24"/>
        </w:rPr>
        <w:t>Irby Hall 3</w:t>
      </w:r>
      <w:r w:rsidR="00C2054A">
        <w:rPr>
          <w:rFonts w:ascii="Times New Roman" w:hAnsi="Times New Roman" w:cs="Times New Roman"/>
          <w:b/>
          <w:sz w:val="24"/>
          <w:szCs w:val="24"/>
        </w:rPr>
        <w:t>04</w:t>
      </w:r>
    </w:p>
    <w:p w:rsidR="00E47519" w:rsidRDefault="00E47519" w:rsidP="006F222C">
      <w:pPr>
        <w:pStyle w:val="NoSpacing"/>
        <w:rPr>
          <w:rFonts w:ascii="Times New Roman" w:hAnsi="Times New Roman" w:cs="Times New Roman"/>
          <w:b/>
          <w:sz w:val="24"/>
          <w:szCs w:val="24"/>
        </w:rPr>
      </w:pPr>
      <w:r>
        <w:rPr>
          <w:rFonts w:ascii="Times New Roman" w:hAnsi="Times New Roman" w:cs="Times New Roman"/>
          <w:b/>
          <w:sz w:val="24"/>
          <w:szCs w:val="24"/>
        </w:rPr>
        <w:t xml:space="preserve">Richard </w:t>
      </w:r>
      <w:proofErr w:type="spellStart"/>
      <w:r>
        <w:rPr>
          <w:rFonts w:ascii="Times New Roman" w:hAnsi="Times New Roman" w:cs="Times New Roman"/>
          <w:b/>
          <w:sz w:val="24"/>
          <w:szCs w:val="24"/>
        </w:rPr>
        <w:t>Gaughan</w:t>
      </w:r>
      <w:proofErr w:type="spellEnd"/>
    </w:p>
    <w:p w:rsidR="00E47519" w:rsidRDefault="00E47519" w:rsidP="006F222C">
      <w:pPr>
        <w:pStyle w:val="NoSpacing"/>
        <w:rPr>
          <w:rFonts w:ascii="Times New Roman" w:hAnsi="Times New Roman" w:cs="Times New Roman"/>
          <w:b/>
          <w:sz w:val="24"/>
          <w:szCs w:val="24"/>
        </w:rPr>
      </w:pPr>
    </w:p>
    <w:p w:rsidR="00E47519" w:rsidRDefault="00E47519" w:rsidP="006F222C">
      <w:pPr>
        <w:pStyle w:val="NoSpacing"/>
        <w:rPr>
          <w:rFonts w:ascii="Times New Roman" w:hAnsi="Times New Roman" w:cs="Times New Roman"/>
          <w:sz w:val="24"/>
          <w:szCs w:val="24"/>
        </w:rPr>
      </w:pPr>
      <w:r>
        <w:rPr>
          <w:rFonts w:ascii="Times New Roman" w:hAnsi="Times New Roman" w:cs="Times New Roman"/>
          <w:sz w:val="24"/>
          <w:szCs w:val="24"/>
        </w:rPr>
        <w:t xml:space="preserve">When we talk about novels as belonging to this or that century, we don’t mean to suggest that some magic switch is thrown that changes the </w:t>
      </w:r>
      <w:r w:rsidR="002E569E">
        <w:rPr>
          <w:rFonts w:ascii="Times New Roman" w:hAnsi="Times New Roman" w:cs="Times New Roman"/>
          <w:sz w:val="24"/>
          <w:szCs w:val="24"/>
        </w:rPr>
        <w:t xml:space="preserve">themes, </w:t>
      </w:r>
      <w:r>
        <w:rPr>
          <w:rFonts w:ascii="Times New Roman" w:hAnsi="Times New Roman" w:cs="Times New Roman"/>
          <w:sz w:val="24"/>
          <w:szCs w:val="24"/>
        </w:rPr>
        <w:t>style</w:t>
      </w:r>
      <w:r w:rsidR="002E569E">
        <w:rPr>
          <w:rFonts w:ascii="Times New Roman" w:hAnsi="Times New Roman" w:cs="Times New Roman"/>
          <w:sz w:val="24"/>
          <w:szCs w:val="24"/>
        </w:rPr>
        <w:t>,</w:t>
      </w:r>
      <w:r>
        <w:rPr>
          <w:rFonts w:ascii="Times New Roman" w:hAnsi="Times New Roman" w:cs="Times New Roman"/>
          <w:sz w:val="24"/>
          <w:szCs w:val="24"/>
        </w:rPr>
        <w:t xml:space="preserve"> and</w:t>
      </w:r>
      <w:r w:rsidR="002E569E">
        <w:rPr>
          <w:rFonts w:ascii="Times New Roman" w:hAnsi="Times New Roman" w:cs="Times New Roman"/>
          <w:sz w:val="24"/>
          <w:szCs w:val="24"/>
        </w:rPr>
        <w:t xml:space="preserve"> formal</w:t>
      </w:r>
      <w:r>
        <w:rPr>
          <w:rFonts w:ascii="Times New Roman" w:hAnsi="Times New Roman" w:cs="Times New Roman"/>
          <w:sz w:val="24"/>
          <w:szCs w:val="24"/>
        </w:rPr>
        <w:t xml:space="preserve"> characteristics of  novel</w:t>
      </w:r>
      <w:r w:rsidR="002E569E">
        <w:rPr>
          <w:rFonts w:ascii="Times New Roman" w:hAnsi="Times New Roman" w:cs="Times New Roman"/>
          <w:sz w:val="24"/>
          <w:szCs w:val="24"/>
        </w:rPr>
        <w:t>s</w:t>
      </w:r>
      <w:r>
        <w:rPr>
          <w:rFonts w:ascii="Times New Roman" w:hAnsi="Times New Roman" w:cs="Times New Roman"/>
          <w:sz w:val="24"/>
          <w:szCs w:val="24"/>
        </w:rPr>
        <w:t xml:space="preserve">. </w:t>
      </w:r>
      <w:r w:rsidR="002E569E">
        <w:rPr>
          <w:rFonts w:ascii="Times New Roman" w:hAnsi="Times New Roman" w:cs="Times New Roman"/>
          <w:sz w:val="24"/>
          <w:szCs w:val="24"/>
        </w:rPr>
        <w:t>While it’s true that literary forms, like</w:t>
      </w:r>
      <w:r>
        <w:rPr>
          <w:rFonts w:ascii="Times New Roman" w:hAnsi="Times New Roman" w:cs="Times New Roman"/>
          <w:sz w:val="24"/>
          <w:szCs w:val="24"/>
        </w:rPr>
        <w:t xml:space="preserve"> all artistic forms, </w:t>
      </w:r>
      <w:r w:rsidR="002E569E">
        <w:rPr>
          <w:rFonts w:ascii="Times New Roman" w:hAnsi="Times New Roman" w:cs="Times New Roman"/>
          <w:sz w:val="24"/>
          <w:szCs w:val="24"/>
        </w:rPr>
        <w:t>have a history, that history has more to do with the</w:t>
      </w:r>
      <w:r>
        <w:rPr>
          <w:rFonts w:ascii="Times New Roman" w:hAnsi="Times New Roman" w:cs="Times New Roman"/>
          <w:sz w:val="24"/>
          <w:szCs w:val="24"/>
        </w:rPr>
        <w:t xml:space="preserve"> inner logic</w:t>
      </w:r>
      <w:r w:rsidR="002E569E">
        <w:rPr>
          <w:rFonts w:ascii="Times New Roman" w:hAnsi="Times New Roman" w:cs="Times New Roman"/>
          <w:sz w:val="24"/>
          <w:szCs w:val="24"/>
        </w:rPr>
        <w:t xml:space="preserve"> of that form and the ways it can be explored and developed than with the calendar. But</w:t>
      </w:r>
      <w:r>
        <w:rPr>
          <w:rFonts w:ascii="Times New Roman" w:hAnsi="Times New Roman" w:cs="Times New Roman"/>
          <w:sz w:val="24"/>
          <w:szCs w:val="24"/>
        </w:rPr>
        <w:t xml:space="preserve">, </w:t>
      </w:r>
      <w:r w:rsidR="002E569E">
        <w:rPr>
          <w:rFonts w:ascii="Times New Roman" w:hAnsi="Times New Roman" w:cs="Times New Roman"/>
          <w:sz w:val="24"/>
          <w:szCs w:val="24"/>
        </w:rPr>
        <w:t>literature is also responsive to its times, and the novel tends to be even more responsive than the more established genres.</w:t>
      </w:r>
      <w:r w:rsidR="00FF3357">
        <w:rPr>
          <w:rFonts w:ascii="Times New Roman" w:hAnsi="Times New Roman" w:cs="Times New Roman"/>
          <w:sz w:val="24"/>
          <w:szCs w:val="24"/>
        </w:rPr>
        <w:t xml:space="preserve"> In fact, </w:t>
      </w:r>
      <w:r w:rsidR="006A4E4D">
        <w:rPr>
          <w:rFonts w:ascii="Times New Roman" w:hAnsi="Times New Roman" w:cs="Times New Roman"/>
          <w:sz w:val="24"/>
          <w:szCs w:val="24"/>
        </w:rPr>
        <w:t xml:space="preserve">since the modern novel originated as a parody of high culture and without any particular literary pedigree, it </w:t>
      </w:r>
      <w:r w:rsidR="00C2054A">
        <w:rPr>
          <w:rFonts w:ascii="Times New Roman" w:hAnsi="Times New Roman" w:cs="Times New Roman"/>
          <w:sz w:val="24"/>
          <w:szCs w:val="24"/>
        </w:rPr>
        <w:t>may well be</w:t>
      </w:r>
      <w:r w:rsidR="006A4E4D">
        <w:rPr>
          <w:rFonts w:ascii="Times New Roman" w:hAnsi="Times New Roman" w:cs="Times New Roman"/>
          <w:sz w:val="24"/>
          <w:szCs w:val="24"/>
        </w:rPr>
        <w:t xml:space="preserve"> the most adaptable and improvisational of the genres and has never been shy about using whatever is happening around it</w:t>
      </w:r>
      <w:r w:rsidR="000F1EE5">
        <w:rPr>
          <w:rFonts w:ascii="Times New Roman" w:hAnsi="Times New Roman" w:cs="Times New Roman"/>
          <w:sz w:val="24"/>
          <w:szCs w:val="24"/>
        </w:rPr>
        <w:t xml:space="preserve"> as raw material. </w:t>
      </w:r>
      <w:r w:rsidR="00FF3357">
        <w:rPr>
          <w:rFonts w:ascii="Times New Roman" w:hAnsi="Times New Roman" w:cs="Times New Roman"/>
          <w:sz w:val="24"/>
          <w:szCs w:val="24"/>
        </w:rPr>
        <w:t>So, as the eighteenth century, with its Great Chains of Being and checks and balances, gave way to the revolutionary turmoil of the nineteenth century, it stands to reason that the novels would also change their concerns and the manner in which they told their stories.</w:t>
      </w:r>
    </w:p>
    <w:p w:rsidR="00C2054A" w:rsidRDefault="00C2054A" w:rsidP="006F222C">
      <w:pPr>
        <w:pStyle w:val="NoSpacing"/>
        <w:rPr>
          <w:rFonts w:ascii="Times New Roman" w:hAnsi="Times New Roman" w:cs="Times New Roman"/>
          <w:sz w:val="24"/>
          <w:szCs w:val="24"/>
        </w:rPr>
      </w:pPr>
    </w:p>
    <w:p w:rsidR="00302B97" w:rsidRDefault="001D4CFA" w:rsidP="006F222C">
      <w:pPr>
        <w:pStyle w:val="NoSpacing"/>
        <w:rPr>
          <w:rFonts w:ascii="Times New Roman" w:hAnsi="Times New Roman" w:cs="Times New Roman"/>
          <w:sz w:val="24"/>
          <w:szCs w:val="24"/>
        </w:rPr>
      </w:pPr>
      <w:r>
        <w:rPr>
          <w:rFonts w:ascii="Times New Roman" w:hAnsi="Times New Roman" w:cs="Times New Roman"/>
          <w:sz w:val="24"/>
          <w:szCs w:val="24"/>
        </w:rPr>
        <w:t xml:space="preserve">The novels we will be reading come from all parts of a very busy, from a literary and cultural point of view, century. </w:t>
      </w:r>
      <w:r w:rsidR="00C2054A">
        <w:rPr>
          <w:rFonts w:ascii="Times New Roman" w:hAnsi="Times New Roman" w:cs="Times New Roman"/>
          <w:sz w:val="24"/>
          <w:szCs w:val="24"/>
        </w:rPr>
        <w:t xml:space="preserve">We will begin with a novel that still reflects the calm reserve and decorum of the Augustan Age, Jane Austen’s </w:t>
      </w:r>
      <w:r w:rsidR="00C2054A">
        <w:rPr>
          <w:rFonts w:ascii="Times New Roman" w:hAnsi="Times New Roman" w:cs="Times New Roman"/>
          <w:i/>
          <w:sz w:val="24"/>
          <w:szCs w:val="24"/>
        </w:rPr>
        <w:t>Pride and Prejudice</w:t>
      </w:r>
      <w:r w:rsidR="00C2054A">
        <w:rPr>
          <w:rFonts w:ascii="Times New Roman" w:hAnsi="Times New Roman" w:cs="Times New Roman"/>
          <w:sz w:val="24"/>
          <w:szCs w:val="24"/>
        </w:rPr>
        <w:t>. With her mistrust of excess of any kind</w:t>
      </w:r>
      <w:r>
        <w:rPr>
          <w:rFonts w:ascii="Times New Roman" w:hAnsi="Times New Roman" w:cs="Times New Roman"/>
          <w:sz w:val="24"/>
          <w:szCs w:val="24"/>
        </w:rPr>
        <w:t>, her awareness of the insuperable limits humans face,</w:t>
      </w:r>
      <w:r w:rsidR="00C2054A">
        <w:rPr>
          <w:rFonts w:ascii="Times New Roman" w:hAnsi="Times New Roman" w:cs="Times New Roman"/>
          <w:sz w:val="24"/>
          <w:szCs w:val="24"/>
        </w:rPr>
        <w:t xml:space="preserve"> and her preference for balance and intelligence, Jane Austen presents us with a world and a worldview that was soon to be challenged by those whose tastes ran more to the extreme</w:t>
      </w:r>
      <w:r>
        <w:rPr>
          <w:rFonts w:ascii="Times New Roman" w:hAnsi="Times New Roman" w:cs="Times New Roman"/>
          <w:sz w:val="24"/>
          <w:szCs w:val="24"/>
        </w:rPr>
        <w:t>: the novelists who could loosely be called Romantic, if for no other reason than that they emphasize larger-than-life characters and their struggles with the limits life imposes on their desires.</w:t>
      </w:r>
      <w:r w:rsidR="007A248C">
        <w:rPr>
          <w:rFonts w:ascii="Times New Roman" w:hAnsi="Times New Roman" w:cs="Times New Roman"/>
          <w:sz w:val="24"/>
          <w:szCs w:val="24"/>
        </w:rPr>
        <w:t xml:space="preserve"> Mary Shelley</w:t>
      </w:r>
      <w:r>
        <w:rPr>
          <w:rFonts w:ascii="Times New Roman" w:hAnsi="Times New Roman" w:cs="Times New Roman"/>
          <w:sz w:val="24"/>
          <w:szCs w:val="24"/>
        </w:rPr>
        <w:t xml:space="preserve"> </w:t>
      </w:r>
      <w:r w:rsidR="007A248C">
        <w:rPr>
          <w:rFonts w:ascii="Times New Roman" w:hAnsi="Times New Roman" w:cs="Times New Roman"/>
          <w:sz w:val="24"/>
          <w:szCs w:val="24"/>
        </w:rPr>
        <w:t>and Charlotte Bronte</w:t>
      </w:r>
      <w:r>
        <w:rPr>
          <w:rFonts w:ascii="Times New Roman" w:hAnsi="Times New Roman" w:cs="Times New Roman"/>
          <w:sz w:val="24"/>
          <w:szCs w:val="24"/>
        </w:rPr>
        <w:t xml:space="preserve"> give us some of the more memorable characters of nineteenth-century literature in Victor Frankenstein, his monster, Rochester, and Jane Eyre. These are characters who have to struggle mightily to achieve peace, if they ever do. </w:t>
      </w:r>
      <w:r w:rsidR="007A248C">
        <w:rPr>
          <w:rFonts w:ascii="Times New Roman" w:hAnsi="Times New Roman" w:cs="Times New Roman"/>
          <w:sz w:val="24"/>
          <w:szCs w:val="24"/>
        </w:rPr>
        <w:t xml:space="preserve"> After this dose of Romanticism, we will look at </w:t>
      </w:r>
      <w:r>
        <w:rPr>
          <w:rFonts w:ascii="Times New Roman" w:hAnsi="Times New Roman" w:cs="Times New Roman"/>
          <w:sz w:val="24"/>
          <w:szCs w:val="24"/>
        </w:rPr>
        <w:t>four</w:t>
      </w:r>
      <w:r w:rsidR="007A248C">
        <w:rPr>
          <w:rFonts w:ascii="Times New Roman" w:hAnsi="Times New Roman" w:cs="Times New Roman"/>
          <w:sz w:val="24"/>
          <w:szCs w:val="24"/>
        </w:rPr>
        <w:t xml:space="preserve"> novels from the Victorian period, a period </w:t>
      </w:r>
      <w:r w:rsidR="00122F1C">
        <w:rPr>
          <w:rFonts w:ascii="Times New Roman" w:hAnsi="Times New Roman" w:cs="Times New Roman"/>
          <w:sz w:val="24"/>
          <w:szCs w:val="24"/>
        </w:rPr>
        <w:t>less</w:t>
      </w:r>
      <w:r w:rsidR="007A248C">
        <w:rPr>
          <w:rFonts w:ascii="Times New Roman" w:hAnsi="Times New Roman" w:cs="Times New Roman"/>
          <w:sz w:val="24"/>
          <w:szCs w:val="24"/>
        </w:rPr>
        <w:t xml:space="preserve"> concerned with </w:t>
      </w:r>
      <w:r w:rsidR="00122F1C">
        <w:rPr>
          <w:rFonts w:ascii="Times New Roman" w:hAnsi="Times New Roman" w:cs="Times New Roman"/>
          <w:sz w:val="24"/>
          <w:szCs w:val="24"/>
        </w:rPr>
        <w:t>the frustrations the individual faces in life and more with the question of whether there is such a thing as an individual at all.</w:t>
      </w:r>
      <w:r w:rsidR="007A248C">
        <w:rPr>
          <w:rFonts w:ascii="Times New Roman" w:hAnsi="Times New Roman" w:cs="Times New Roman"/>
          <w:sz w:val="24"/>
          <w:szCs w:val="24"/>
        </w:rPr>
        <w:t xml:space="preserve"> The great English novelists of mid-century (Dickens, George Eliot, Thackeray, and Trollope) were all social realists, </w:t>
      </w:r>
      <w:r w:rsidR="00122F1C">
        <w:rPr>
          <w:rFonts w:ascii="Times New Roman" w:hAnsi="Times New Roman" w:cs="Times New Roman"/>
          <w:sz w:val="24"/>
          <w:szCs w:val="24"/>
        </w:rPr>
        <w:t>which is to say they were interested in the ways social pressures influence character and may overwhelm, control, or destroy it</w:t>
      </w:r>
      <w:r w:rsidR="007A248C">
        <w:rPr>
          <w:rFonts w:ascii="Times New Roman" w:hAnsi="Times New Roman" w:cs="Times New Roman"/>
          <w:sz w:val="24"/>
          <w:szCs w:val="24"/>
        </w:rPr>
        <w:t xml:space="preserve">. One reason for this concern with society was the simple fact that society was changing profoundly and rapidly as a result of the ascendency of the capitalist classes and the Industrial Revolution. A </w:t>
      </w:r>
      <w:r w:rsidR="00302B97">
        <w:rPr>
          <w:rFonts w:ascii="Times New Roman" w:hAnsi="Times New Roman" w:cs="Times New Roman"/>
          <w:sz w:val="24"/>
          <w:szCs w:val="24"/>
        </w:rPr>
        <w:t xml:space="preserve">social, economic, historical, and cultural </w:t>
      </w:r>
      <w:r w:rsidR="007A248C">
        <w:rPr>
          <w:rFonts w:ascii="Times New Roman" w:hAnsi="Times New Roman" w:cs="Times New Roman"/>
          <w:sz w:val="24"/>
          <w:szCs w:val="24"/>
        </w:rPr>
        <w:t xml:space="preserve">process that probably began in the late seventeenth century </w:t>
      </w:r>
      <w:r w:rsidR="00302B97">
        <w:rPr>
          <w:rFonts w:ascii="Times New Roman" w:hAnsi="Times New Roman" w:cs="Times New Roman"/>
          <w:sz w:val="24"/>
          <w:szCs w:val="24"/>
        </w:rPr>
        <w:t xml:space="preserve">(if not before) </w:t>
      </w:r>
      <w:r w:rsidR="007A248C">
        <w:rPr>
          <w:rFonts w:ascii="Times New Roman" w:hAnsi="Times New Roman" w:cs="Times New Roman"/>
          <w:sz w:val="24"/>
          <w:szCs w:val="24"/>
        </w:rPr>
        <w:t xml:space="preserve">was coming to fruition and raising </w:t>
      </w:r>
      <w:r w:rsidR="00302B97">
        <w:rPr>
          <w:rFonts w:ascii="Times New Roman" w:hAnsi="Times New Roman" w:cs="Times New Roman"/>
          <w:sz w:val="24"/>
          <w:szCs w:val="24"/>
        </w:rPr>
        <w:t xml:space="preserve">a </w:t>
      </w:r>
      <w:r w:rsidR="007A248C">
        <w:rPr>
          <w:rFonts w:ascii="Times New Roman" w:hAnsi="Times New Roman" w:cs="Times New Roman"/>
          <w:sz w:val="24"/>
          <w:szCs w:val="24"/>
        </w:rPr>
        <w:t>lot of important questions.</w:t>
      </w:r>
      <w:r w:rsidR="00302B97">
        <w:rPr>
          <w:rFonts w:ascii="Times New Roman" w:hAnsi="Times New Roman" w:cs="Times New Roman"/>
          <w:sz w:val="24"/>
          <w:szCs w:val="24"/>
        </w:rPr>
        <w:t xml:space="preserve"> Foremost among them was the value of personal identity when identity could change, or be changed, so quickly in the new, more socially mobile society. </w:t>
      </w:r>
      <w:r>
        <w:rPr>
          <w:rFonts w:ascii="Times New Roman" w:hAnsi="Times New Roman" w:cs="Times New Roman"/>
          <w:sz w:val="24"/>
          <w:szCs w:val="24"/>
        </w:rPr>
        <w:t xml:space="preserve">With the exception of </w:t>
      </w:r>
      <w:r w:rsidR="00302B97">
        <w:rPr>
          <w:rFonts w:ascii="Times New Roman" w:hAnsi="Times New Roman" w:cs="Times New Roman"/>
          <w:sz w:val="24"/>
          <w:szCs w:val="24"/>
        </w:rPr>
        <w:t xml:space="preserve">George Eliot’s </w:t>
      </w:r>
      <w:r w:rsidR="00302B97">
        <w:rPr>
          <w:rFonts w:ascii="Times New Roman" w:hAnsi="Times New Roman" w:cs="Times New Roman"/>
          <w:i/>
          <w:sz w:val="24"/>
          <w:szCs w:val="24"/>
        </w:rPr>
        <w:t xml:space="preserve">Silas </w:t>
      </w:r>
      <w:proofErr w:type="spellStart"/>
      <w:r w:rsidR="00302B97">
        <w:rPr>
          <w:rFonts w:ascii="Times New Roman" w:hAnsi="Times New Roman" w:cs="Times New Roman"/>
          <w:i/>
          <w:sz w:val="24"/>
          <w:szCs w:val="24"/>
        </w:rPr>
        <w:t>Marner</w:t>
      </w:r>
      <w:proofErr w:type="spellEnd"/>
      <w:r w:rsidR="00302B97">
        <w:rPr>
          <w:rFonts w:ascii="Times New Roman" w:hAnsi="Times New Roman" w:cs="Times New Roman"/>
          <w:sz w:val="24"/>
          <w:szCs w:val="24"/>
        </w:rPr>
        <w:t>,</w:t>
      </w:r>
      <w:r>
        <w:rPr>
          <w:rFonts w:ascii="Times New Roman" w:hAnsi="Times New Roman" w:cs="Times New Roman"/>
          <w:sz w:val="24"/>
          <w:szCs w:val="24"/>
        </w:rPr>
        <w:t xml:space="preserve"> which we will read first, the novels of this part of the course tend to be more interested in the city</w:t>
      </w:r>
      <w:r w:rsidR="00362845">
        <w:rPr>
          <w:rFonts w:ascii="Times New Roman" w:hAnsi="Times New Roman" w:cs="Times New Roman"/>
          <w:sz w:val="24"/>
          <w:szCs w:val="24"/>
        </w:rPr>
        <w:t xml:space="preserve">, even if they are ambivalent about it. We will read Elizabeth Gaskell’s look at the contrast between the genteel and rural south of England with the boisterous and industrialized north in her </w:t>
      </w:r>
      <w:r w:rsidR="00362845">
        <w:rPr>
          <w:rFonts w:ascii="Times New Roman" w:hAnsi="Times New Roman" w:cs="Times New Roman"/>
          <w:i/>
          <w:sz w:val="24"/>
          <w:szCs w:val="24"/>
        </w:rPr>
        <w:t>North and South</w:t>
      </w:r>
      <w:r w:rsidR="00362845">
        <w:rPr>
          <w:rFonts w:ascii="Times New Roman" w:hAnsi="Times New Roman" w:cs="Times New Roman"/>
          <w:sz w:val="24"/>
          <w:szCs w:val="24"/>
        </w:rPr>
        <w:t xml:space="preserve">. Then, we will look at Dickens’s own look at industrialization in his </w:t>
      </w:r>
      <w:r w:rsidR="00362845">
        <w:rPr>
          <w:rFonts w:ascii="Times New Roman" w:hAnsi="Times New Roman" w:cs="Times New Roman"/>
          <w:i/>
          <w:sz w:val="24"/>
          <w:szCs w:val="24"/>
        </w:rPr>
        <w:t>Hard Times</w:t>
      </w:r>
      <w:r w:rsidR="00362845">
        <w:rPr>
          <w:rFonts w:ascii="Times New Roman" w:hAnsi="Times New Roman" w:cs="Times New Roman"/>
          <w:sz w:val="24"/>
          <w:szCs w:val="24"/>
        </w:rPr>
        <w:t xml:space="preserve"> and then his </w:t>
      </w:r>
      <w:r w:rsidR="00362845">
        <w:rPr>
          <w:rFonts w:ascii="Times New Roman" w:hAnsi="Times New Roman" w:cs="Times New Roman"/>
          <w:sz w:val="24"/>
          <w:szCs w:val="24"/>
        </w:rPr>
        <w:lastRenderedPageBreak/>
        <w:t>somewhat nostalgic look back at village life in</w:t>
      </w:r>
      <w:r w:rsidR="00302B97">
        <w:rPr>
          <w:rFonts w:ascii="Times New Roman" w:hAnsi="Times New Roman" w:cs="Times New Roman"/>
          <w:sz w:val="24"/>
          <w:szCs w:val="24"/>
        </w:rPr>
        <w:t xml:space="preserve"> </w:t>
      </w:r>
      <w:r w:rsidR="00302B97">
        <w:rPr>
          <w:rFonts w:ascii="Times New Roman" w:hAnsi="Times New Roman" w:cs="Times New Roman"/>
          <w:i/>
          <w:sz w:val="24"/>
          <w:szCs w:val="24"/>
        </w:rPr>
        <w:t>Great Expectations</w:t>
      </w:r>
      <w:r w:rsidR="00302B97">
        <w:rPr>
          <w:rFonts w:ascii="Times New Roman" w:hAnsi="Times New Roman" w:cs="Times New Roman"/>
          <w:sz w:val="24"/>
          <w:szCs w:val="24"/>
        </w:rPr>
        <w:t>. Finally, we will end ou</w:t>
      </w:r>
      <w:r w:rsidR="00F006D0">
        <w:rPr>
          <w:rFonts w:ascii="Times New Roman" w:hAnsi="Times New Roman" w:cs="Times New Roman"/>
          <w:sz w:val="24"/>
          <w:szCs w:val="24"/>
        </w:rPr>
        <w:t>r</w:t>
      </w:r>
      <w:r w:rsidR="00302B97">
        <w:rPr>
          <w:rFonts w:ascii="Times New Roman" w:hAnsi="Times New Roman" w:cs="Times New Roman"/>
          <w:sz w:val="24"/>
          <w:szCs w:val="24"/>
        </w:rPr>
        <w:t xml:space="preserve"> semester with Thomas Hardy’s </w:t>
      </w:r>
      <w:r w:rsidR="00F006D0">
        <w:rPr>
          <w:rFonts w:ascii="Times New Roman" w:hAnsi="Times New Roman" w:cs="Times New Roman"/>
          <w:i/>
          <w:sz w:val="24"/>
          <w:szCs w:val="24"/>
        </w:rPr>
        <w:t>Tess of the D’Urbervilles</w:t>
      </w:r>
      <w:r w:rsidR="00F006D0">
        <w:rPr>
          <w:rFonts w:ascii="Times New Roman" w:hAnsi="Times New Roman" w:cs="Times New Roman"/>
          <w:sz w:val="24"/>
          <w:szCs w:val="24"/>
        </w:rPr>
        <w:t xml:space="preserve">, an </w:t>
      </w:r>
      <w:r w:rsidR="00302B97">
        <w:rPr>
          <w:rFonts w:ascii="Times New Roman" w:hAnsi="Times New Roman" w:cs="Times New Roman"/>
          <w:sz w:val="24"/>
          <w:szCs w:val="24"/>
        </w:rPr>
        <w:t>unsparing look at the fate of the individual in a world controlled by large impersonal forces, some of them as old as humanity and others as new as the latest state-of-the art machine. For some people, Hardy takes the social realism of the Victorians to the next phase of naturalism, which is to say that the struggle between the individual and society becomes not really a struggle at all but the inevitable defeat of the individual. I’m not convinced by this view, but</w:t>
      </w:r>
      <w:r w:rsidR="00F006D0">
        <w:rPr>
          <w:rFonts w:ascii="Times New Roman" w:hAnsi="Times New Roman" w:cs="Times New Roman"/>
          <w:sz w:val="24"/>
          <w:szCs w:val="24"/>
        </w:rPr>
        <w:t xml:space="preserve"> Hardy certainly does not make Tess’s life an easy one</w:t>
      </w:r>
      <w:r w:rsidR="00302B97">
        <w:rPr>
          <w:rFonts w:ascii="Times New Roman" w:hAnsi="Times New Roman" w:cs="Times New Roman"/>
          <w:sz w:val="24"/>
          <w:szCs w:val="24"/>
        </w:rPr>
        <w:t xml:space="preserve">. </w:t>
      </w:r>
      <w:r w:rsidR="009701F7">
        <w:rPr>
          <w:rFonts w:ascii="Times New Roman" w:hAnsi="Times New Roman" w:cs="Times New Roman"/>
          <w:sz w:val="24"/>
          <w:szCs w:val="24"/>
        </w:rPr>
        <w:t>In any case, Hardy points us in the direction of the somber and disillusioned novels of the twentieth century.</w:t>
      </w:r>
    </w:p>
    <w:p w:rsidR="00D54066" w:rsidRDefault="00D54066" w:rsidP="006F222C">
      <w:pPr>
        <w:pStyle w:val="NoSpacing"/>
        <w:rPr>
          <w:rFonts w:ascii="Times New Roman" w:hAnsi="Times New Roman" w:cs="Times New Roman"/>
          <w:sz w:val="24"/>
          <w:szCs w:val="24"/>
        </w:rPr>
      </w:pPr>
    </w:p>
    <w:p w:rsidR="00240E17" w:rsidRDefault="00240E17" w:rsidP="006F222C">
      <w:pPr>
        <w:pStyle w:val="NoSpacing"/>
        <w:rPr>
          <w:rFonts w:ascii="Times New Roman" w:hAnsi="Times New Roman" w:cs="Times New Roman"/>
          <w:b/>
          <w:sz w:val="24"/>
          <w:szCs w:val="24"/>
        </w:rPr>
      </w:pPr>
      <w:r>
        <w:rPr>
          <w:rFonts w:ascii="Times New Roman" w:hAnsi="Times New Roman" w:cs="Times New Roman"/>
          <w:b/>
          <w:sz w:val="24"/>
          <w:szCs w:val="24"/>
        </w:rPr>
        <w:t>Reading Schedule:</w:t>
      </w:r>
    </w:p>
    <w:p w:rsidR="00240E17" w:rsidRDefault="00240E17" w:rsidP="006F222C">
      <w:pPr>
        <w:pStyle w:val="NoSpacing"/>
        <w:rPr>
          <w:rFonts w:ascii="Times New Roman" w:hAnsi="Times New Roman" w:cs="Times New Roman"/>
          <w:b/>
          <w:sz w:val="24"/>
          <w:szCs w:val="24"/>
        </w:rPr>
      </w:pPr>
    </w:p>
    <w:p w:rsidR="00240E17" w:rsidRDefault="00240E17" w:rsidP="006F222C">
      <w:pPr>
        <w:pStyle w:val="NoSpacing"/>
        <w:rPr>
          <w:rFonts w:ascii="Times New Roman" w:hAnsi="Times New Roman" w:cs="Times New Roman"/>
          <w:sz w:val="24"/>
          <w:szCs w:val="24"/>
        </w:rPr>
      </w:pPr>
      <w:r>
        <w:rPr>
          <w:rFonts w:ascii="Times New Roman" w:hAnsi="Times New Roman" w:cs="Times New Roman"/>
          <w:i/>
          <w:sz w:val="24"/>
          <w:szCs w:val="24"/>
        </w:rPr>
        <w:t>Pride and Prejudice</w:t>
      </w:r>
      <w:r>
        <w:rPr>
          <w:rFonts w:ascii="Times New Roman" w:hAnsi="Times New Roman" w:cs="Times New Roman"/>
          <w:sz w:val="24"/>
          <w:szCs w:val="24"/>
        </w:rPr>
        <w:t xml:space="preserve"> 6 classes</w:t>
      </w:r>
    </w:p>
    <w:p w:rsidR="00240E17" w:rsidRDefault="00240E17" w:rsidP="006F222C">
      <w:pPr>
        <w:pStyle w:val="NoSpacing"/>
        <w:rPr>
          <w:rFonts w:ascii="Times New Roman" w:hAnsi="Times New Roman" w:cs="Times New Roman"/>
          <w:sz w:val="24"/>
          <w:szCs w:val="24"/>
        </w:rPr>
      </w:pPr>
      <w:r>
        <w:rPr>
          <w:rFonts w:ascii="Times New Roman" w:hAnsi="Times New Roman" w:cs="Times New Roman"/>
          <w:i/>
          <w:sz w:val="24"/>
          <w:szCs w:val="24"/>
        </w:rPr>
        <w:t>Frankenstein</w:t>
      </w:r>
      <w:r>
        <w:rPr>
          <w:rFonts w:ascii="Times New Roman" w:hAnsi="Times New Roman" w:cs="Times New Roman"/>
          <w:sz w:val="24"/>
          <w:szCs w:val="24"/>
        </w:rPr>
        <w:t>, 3 classes</w:t>
      </w:r>
    </w:p>
    <w:p w:rsidR="00240E17" w:rsidRDefault="00240E17" w:rsidP="006F222C">
      <w:pPr>
        <w:pStyle w:val="NoSpacing"/>
        <w:rPr>
          <w:rFonts w:ascii="Times New Roman" w:hAnsi="Times New Roman" w:cs="Times New Roman"/>
          <w:sz w:val="24"/>
          <w:szCs w:val="24"/>
        </w:rPr>
      </w:pPr>
      <w:r>
        <w:rPr>
          <w:rFonts w:ascii="Times New Roman" w:hAnsi="Times New Roman" w:cs="Times New Roman"/>
          <w:i/>
          <w:sz w:val="24"/>
          <w:szCs w:val="24"/>
        </w:rPr>
        <w:t>Jane Eyre</w:t>
      </w:r>
      <w:r>
        <w:rPr>
          <w:rFonts w:ascii="Times New Roman" w:hAnsi="Times New Roman" w:cs="Times New Roman"/>
          <w:sz w:val="24"/>
          <w:szCs w:val="24"/>
        </w:rPr>
        <w:t xml:space="preserve">, </w:t>
      </w:r>
      <w:r w:rsidR="00DF5843">
        <w:rPr>
          <w:rFonts w:ascii="Times New Roman" w:hAnsi="Times New Roman" w:cs="Times New Roman"/>
          <w:sz w:val="24"/>
          <w:szCs w:val="24"/>
        </w:rPr>
        <w:t>5</w:t>
      </w:r>
      <w:r>
        <w:rPr>
          <w:rFonts w:ascii="Times New Roman" w:hAnsi="Times New Roman" w:cs="Times New Roman"/>
          <w:sz w:val="24"/>
          <w:szCs w:val="24"/>
        </w:rPr>
        <w:t xml:space="preserve"> classes</w:t>
      </w:r>
    </w:p>
    <w:p w:rsidR="00240E17" w:rsidRDefault="00240E17" w:rsidP="006F222C">
      <w:pPr>
        <w:pStyle w:val="NoSpacing"/>
        <w:rPr>
          <w:rFonts w:ascii="Times New Roman" w:hAnsi="Times New Roman" w:cs="Times New Roman"/>
          <w:sz w:val="24"/>
          <w:szCs w:val="24"/>
        </w:rPr>
      </w:pPr>
      <w:r w:rsidRPr="00240E17">
        <w:rPr>
          <w:rFonts w:ascii="Times New Roman" w:hAnsi="Times New Roman" w:cs="Times New Roman"/>
          <w:i/>
          <w:sz w:val="24"/>
          <w:szCs w:val="24"/>
        </w:rPr>
        <w:t xml:space="preserve">Silas </w:t>
      </w:r>
      <w:proofErr w:type="spellStart"/>
      <w:r w:rsidRPr="00240E17">
        <w:rPr>
          <w:rFonts w:ascii="Times New Roman" w:hAnsi="Times New Roman" w:cs="Times New Roman"/>
          <w:i/>
          <w:sz w:val="24"/>
          <w:szCs w:val="24"/>
        </w:rPr>
        <w:t>Marner</w:t>
      </w:r>
      <w:proofErr w:type="spellEnd"/>
      <w:r>
        <w:rPr>
          <w:rFonts w:ascii="Times New Roman" w:hAnsi="Times New Roman" w:cs="Times New Roman"/>
          <w:sz w:val="24"/>
          <w:szCs w:val="24"/>
        </w:rPr>
        <w:t xml:space="preserve"> 3 classes</w:t>
      </w:r>
    </w:p>
    <w:p w:rsidR="00240E17" w:rsidRDefault="00240E17" w:rsidP="006F222C">
      <w:pPr>
        <w:pStyle w:val="NoSpacing"/>
        <w:rPr>
          <w:rFonts w:ascii="Times New Roman" w:hAnsi="Times New Roman" w:cs="Times New Roman"/>
          <w:sz w:val="24"/>
          <w:szCs w:val="24"/>
        </w:rPr>
      </w:pPr>
      <w:r>
        <w:rPr>
          <w:rFonts w:ascii="Times New Roman" w:hAnsi="Times New Roman" w:cs="Times New Roman"/>
          <w:i/>
          <w:sz w:val="24"/>
          <w:szCs w:val="24"/>
        </w:rPr>
        <w:t>North and South</w:t>
      </w:r>
      <w:r>
        <w:rPr>
          <w:rFonts w:ascii="Times New Roman" w:hAnsi="Times New Roman" w:cs="Times New Roman"/>
          <w:sz w:val="24"/>
          <w:szCs w:val="24"/>
        </w:rPr>
        <w:t xml:space="preserve"> </w:t>
      </w:r>
      <w:r w:rsidR="00DF5843">
        <w:rPr>
          <w:rFonts w:ascii="Times New Roman" w:hAnsi="Times New Roman" w:cs="Times New Roman"/>
          <w:sz w:val="24"/>
          <w:szCs w:val="24"/>
        </w:rPr>
        <w:t>6</w:t>
      </w:r>
      <w:r>
        <w:rPr>
          <w:rFonts w:ascii="Times New Roman" w:hAnsi="Times New Roman" w:cs="Times New Roman"/>
          <w:sz w:val="24"/>
          <w:szCs w:val="24"/>
        </w:rPr>
        <w:t xml:space="preserve"> classes</w:t>
      </w:r>
    </w:p>
    <w:p w:rsidR="00240E17" w:rsidRDefault="00240E17" w:rsidP="006F222C">
      <w:pPr>
        <w:pStyle w:val="NoSpacing"/>
        <w:rPr>
          <w:rFonts w:ascii="Times New Roman" w:hAnsi="Times New Roman" w:cs="Times New Roman"/>
          <w:sz w:val="24"/>
          <w:szCs w:val="24"/>
        </w:rPr>
      </w:pPr>
      <w:r>
        <w:rPr>
          <w:rFonts w:ascii="Times New Roman" w:hAnsi="Times New Roman" w:cs="Times New Roman"/>
          <w:i/>
          <w:sz w:val="24"/>
          <w:szCs w:val="24"/>
        </w:rPr>
        <w:t>Hard Times</w:t>
      </w:r>
      <w:r>
        <w:rPr>
          <w:rFonts w:ascii="Times New Roman" w:hAnsi="Times New Roman" w:cs="Times New Roman"/>
          <w:sz w:val="24"/>
          <w:szCs w:val="24"/>
        </w:rPr>
        <w:t>, 3 classes</w:t>
      </w:r>
    </w:p>
    <w:p w:rsidR="00240E17" w:rsidRDefault="00240E17" w:rsidP="006F222C">
      <w:pPr>
        <w:pStyle w:val="NoSpacing"/>
        <w:rPr>
          <w:rFonts w:ascii="Times New Roman" w:hAnsi="Times New Roman" w:cs="Times New Roman"/>
          <w:sz w:val="24"/>
          <w:szCs w:val="24"/>
        </w:rPr>
      </w:pPr>
      <w:r>
        <w:rPr>
          <w:rFonts w:ascii="Times New Roman" w:hAnsi="Times New Roman" w:cs="Times New Roman"/>
          <w:i/>
          <w:sz w:val="24"/>
          <w:szCs w:val="24"/>
        </w:rPr>
        <w:t>Great Expectations</w:t>
      </w:r>
      <w:r>
        <w:rPr>
          <w:rFonts w:ascii="Times New Roman" w:hAnsi="Times New Roman" w:cs="Times New Roman"/>
          <w:sz w:val="24"/>
          <w:szCs w:val="24"/>
        </w:rPr>
        <w:t>, 6 classes</w:t>
      </w:r>
    </w:p>
    <w:p w:rsidR="00240E17" w:rsidRDefault="00240E17" w:rsidP="006F222C">
      <w:pPr>
        <w:pStyle w:val="NoSpacing"/>
        <w:rPr>
          <w:rFonts w:ascii="Times New Roman" w:hAnsi="Times New Roman" w:cs="Times New Roman"/>
          <w:sz w:val="24"/>
          <w:szCs w:val="24"/>
        </w:rPr>
      </w:pPr>
      <w:r>
        <w:rPr>
          <w:rFonts w:ascii="Times New Roman" w:hAnsi="Times New Roman" w:cs="Times New Roman"/>
          <w:i/>
          <w:sz w:val="24"/>
          <w:szCs w:val="24"/>
        </w:rPr>
        <w:t>Tess of the D’Urbervilles</w:t>
      </w:r>
      <w:r>
        <w:rPr>
          <w:rFonts w:ascii="Times New Roman" w:hAnsi="Times New Roman" w:cs="Times New Roman"/>
          <w:sz w:val="24"/>
          <w:szCs w:val="24"/>
        </w:rPr>
        <w:t xml:space="preserve">, </w:t>
      </w:r>
      <w:r w:rsidR="00DF5843">
        <w:rPr>
          <w:rFonts w:ascii="Times New Roman" w:hAnsi="Times New Roman" w:cs="Times New Roman"/>
          <w:sz w:val="24"/>
          <w:szCs w:val="24"/>
        </w:rPr>
        <w:t>6</w:t>
      </w:r>
      <w:r>
        <w:rPr>
          <w:rFonts w:ascii="Times New Roman" w:hAnsi="Times New Roman" w:cs="Times New Roman"/>
          <w:sz w:val="24"/>
          <w:szCs w:val="24"/>
        </w:rPr>
        <w:t xml:space="preserve"> classes</w:t>
      </w:r>
    </w:p>
    <w:p w:rsidR="00240E17" w:rsidRPr="00240E17" w:rsidRDefault="00240E17" w:rsidP="006F222C">
      <w:pPr>
        <w:pStyle w:val="NoSpacing"/>
        <w:rPr>
          <w:rFonts w:ascii="Times New Roman" w:hAnsi="Times New Roman" w:cs="Times New Roman"/>
          <w:sz w:val="24"/>
          <w:szCs w:val="24"/>
        </w:rPr>
      </w:pPr>
      <w:r>
        <w:rPr>
          <w:rFonts w:ascii="Times New Roman" w:hAnsi="Times New Roman" w:cs="Times New Roman"/>
          <w:sz w:val="24"/>
          <w:szCs w:val="24"/>
        </w:rPr>
        <w:t xml:space="preserve">The average amount of reading for each class will be </w:t>
      </w:r>
      <w:r w:rsidR="00DF5843">
        <w:rPr>
          <w:rFonts w:ascii="Times New Roman" w:hAnsi="Times New Roman" w:cs="Times New Roman"/>
          <w:sz w:val="24"/>
          <w:szCs w:val="24"/>
        </w:rPr>
        <w:t>between 60 and 100</w:t>
      </w:r>
      <w:r>
        <w:rPr>
          <w:rFonts w:ascii="Times New Roman" w:hAnsi="Times New Roman" w:cs="Times New Roman"/>
          <w:sz w:val="24"/>
          <w:szCs w:val="24"/>
        </w:rPr>
        <w:t xml:space="preserve"> pages.</w:t>
      </w:r>
    </w:p>
    <w:p w:rsidR="00D54066" w:rsidRDefault="00D54066" w:rsidP="006F222C">
      <w:pPr>
        <w:pStyle w:val="NoSpacing"/>
        <w:rPr>
          <w:rFonts w:ascii="Times New Roman" w:hAnsi="Times New Roman" w:cs="Times New Roman"/>
          <w:sz w:val="24"/>
          <w:szCs w:val="24"/>
        </w:rPr>
      </w:pPr>
    </w:p>
    <w:p w:rsidR="009701F7" w:rsidRDefault="009701F7" w:rsidP="006F222C">
      <w:pPr>
        <w:pStyle w:val="NoSpacing"/>
        <w:rPr>
          <w:rFonts w:ascii="Times New Roman" w:hAnsi="Times New Roman" w:cs="Times New Roman"/>
          <w:sz w:val="24"/>
          <w:szCs w:val="24"/>
        </w:rPr>
      </w:pPr>
    </w:p>
    <w:p w:rsidR="009701F7" w:rsidRDefault="009701F7" w:rsidP="006F222C">
      <w:pPr>
        <w:pStyle w:val="NoSpacing"/>
        <w:rPr>
          <w:rFonts w:ascii="Times New Roman" w:hAnsi="Times New Roman" w:cs="Times New Roman"/>
          <w:b/>
          <w:sz w:val="24"/>
          <w:szCs w:val="24"/>
        </w:rPr>
      </w:pPr>
      <w:r>
        <w:rPr>
          <w:rFonts w:ascii="Times New Roman" w:hAnsi="Times New Roman" w:cs="Times New Roman"/>
          <w:b/>
          <w:sz w:val="24"/>
          <w:szCs w:val="24"/>
        </w:rPr>
        <w:t>Course Requirements:</w:t>
      </w:r>
    </w:p>
    <w:p w:rsidR="009701F7" w:rsidRDefault="009701F7" w:rsidP="006F222C">
      <w:pPr>
        <w:pStyle w:val="NoSpacing"/>
        <w:rPr>
          <w:rFonts w:ascii="Times New Roman" w:hAnsi="Times New Roman" w:cs="Times New Roman"/>
          <w:b/>
          <w:sz w:val="24"/>
          <w:szCs w:val="24"/>
        </w:rPr>
      </w:pPr>
    </w:p>
    <w:p w:rsidR="009701F7" w:rsidRDefault="009701F7" w:rsidP="006F222C">
      <w:pPr>
        <w:pStyle w:val="NoSpacing"/>
        <w:rPr>
          <w:rFonts w:ascii="Times New Roman" w:hAnsi="Times New Roman" w:cs="Times New Roman"/>
          <w:b/>
          <w:sz w:val="24"/>
          <w:szCs w:val="24"/>
        </w:rPr>
      </w:pPr>
      <w:r>
        <w:rPr>
          <w:rFonts w:ascii="Times New Roman" w:hAnsi="Times New Roman" w:cs="Times New Roman"/>
          <w:b/>
          <w:sz w:val="24"/>
          <w:szCs w:val="24"/>
        </w:rPr>
        <w:t>Undergraduates:</w:t>
      </w:r>
    </w:p>
    <w:p w:rsidR="009701F7" w:rsidRDefault="009701F7" w:rsidP="006F222C">
      <w:pPr>
        <w:pStyle w:val="NoSpacing"/>
        <w:rPr>
          <w:rFonts w:ascii="Times New Roman" w:hAnsi="Times New Roman" w:cs="Times New Roman"/>
          <w:sz w:val="24"/>
          <w:szCs w:val="24"/>
        </w:rPr>
      </w:pPr>
      <w:r>
        <w:rPr>
          <w:rFonts w:ascii="Times New Roman" w:hAnsi="Times New Roman" w:cs="Times New Roman"/>
          <w:sz w:val="24"/>
          <w:szCs w:val="24"/>
        </w:rPr>
        <w:t>There will be three in-class essays</w:t>
      </w:r>
      <w:r w:rsidR="00D54066">
        <w:rPr>
          <w:rFonts w:ascii="Times New Roman" w:hAnsi="Times New Roman" w:cs="Times New Roman"/>
          <w:sz w:val="24"/>
          <w:szCs w:val="24"/>
        </w:rPr>
        <w:t>, one the</w:t>
      </w:r>
      <w:r>
        <w:rPr>
          <w:rFonts w:ascii="Times New Roman" w:hAnsi="Times New Roman" w:cs="Times New Roman"/>
          <w:sz w:val="24"/>
          <w:szCs w:val="24"/>
        </w:rPr>
        <w:t xml:space="preserve"> final exam, </w:t>
      </w:r>
      <w:r w:rsidR="00D54066">
        <w:rPr>
          <w:rFonts w:ascii="Times New Roman" w:hAnsi="Times New Roman" w:cs="Times New Roman"/>
          <w:sz w:val="24"/>
          <w:szCs w:val="24"/>
        </w:rPr>
        <w:t>and a 5-7 page paper on one of the novels that will require some research.</w:t>
      </w:r>
      <w:r>
        <w:rPr>
          <w:rFonts w:ascii="Times New Roman" w:hAnsi="Times New Roman" w:cs="Times New Roman"/>
          <w:sz w:val="24"/>
          <w:szCs w:val="24"/>
        </w:rPr>
        <w:t xml:space="preserve"> All of these exams will test your ability to analyze and interpret the novels we are reading.</w:t>
      </w:r>
    </w:p>
    <w:p w:rsidR="009701F7" w:rsidRDefault="009701F7" w:rsidP="006F222C">
      <w:pPr>
        <w:pStyle w:val="NoSpacing"/>
        <w:rPr>
          <w:rFonts w:ascii="Times New Roman" w:hAnsi="Times New Roman" w:cs="Times New Roman"/>
          <w:sz w:val="24"/>
          <w:szCs w:val="24"/>
        </w:rPr>
      </w:pPr>
    </w:p>
    <w:p w:rsidR="009701F7" w:rsidRDefault="009701F7" w:rsidP="006F222C">
      <w:pPr>
        <w:pStyle w:val="NoSpacing"/>
        <w:rPr>
          <w:rFonts w:ascii="Times New Roman" w:hAnsi="Times New Roman" w:cs="Times New Roman"/>
          <w:sz w:val="24"/>
          <w:szCs w:val="24"/>
        </w:rPr>
      </w:pPr>
      <w:r>
        <w:rPr>
          <w:rFonts w:ascii="Times New Roman" w:hAnsi="Times New Roman" w:cs="Times New Roman"/>
          <w:b/>
          <w:sz w:val="24"/>
          <w:szCs w:val="24"/>
        </w:rPr>
        <w:t>Graduate Students:</w:t>
      </w:r>
    </w:p>
    <w:p w:rsidR="00D54066" w:rsidRDefault="009701F7" w:rsidP="006F222C">
      <w:pPr>
        <w:pStyle w:val="NoSpacing"/>
        <w:rPr>
          <w:rFonts w:ascii="Times New Roman" w:hAnsi="Times New Roman" w:cs="Times New Roman"/>
          <w:sz w:val="24"/>
          <w:szCs w:val="24"/>
        </w:rPr>
      </w:pPr>
      <w:r>
        <w:rPr>
          <w:rFonts w:ascii="Times New Roman" w:hAnsi="Times New Roman" w:cs="Times New Roman"/>
          <w:sz w:val="24"/>
          <w:szCs w:val="24"/>
        </w:rPr>
        <w:t xml:space="preserve">Graduate students will take the same exams as the undergraduates, but will also be responsible for an annotated bibliography and a </w:t>
      </w:r>
      <w:r w:rsidR="00D54066">
        <w:rPr>
          <w:rFonts w:ascii="Times New Roman" w:hAnsi="Times New Roman" w:cs="Times New Roman"/>
          <w:sz w:val="24"/>
          <w:szCs w:val="24"/>
        </w:rPr>
        <w:t xml:space="preserve">somewhat longer </w:t>
      </w:r>
      <w:r>
        <w:rPr>
          <w:rFonts w:ascii="Times New Roman" w:hAnsi="Times New Roman" w:cs="Times New Roman"/>
          <w:sz w:val="24"/>
          <w:szCs w:val="24"/>
        </w:rPr>
        <w:t xml:space="preserve">research paper. The bibliography is intended to be preparation for the paper. Graduate students will compile a list of critical works, books and articles, </w:t>
      </w:r>
      <w:r w:rsidR="00D54066">
        <w:rPr>
          <w:rFonts w:ascii="Times New Roman" w:hAnsi="Times New Roman" w:cs="Times New Roman"/>
          <w:sz w:val="24"/>
          <w:szCs w:val="24"/>
        </w:rPr>
        <w:t>and this</w:t>
      </w:r>
      <w:r>
        <w:rPr>
          <w:rFonts w:ascii="Times New Roman" w:hAnsi="Times New Roman" w:cs="Times New Roman"/>
          <w:sz w:val="24"/>
          <w:szCs w:val="24"/>
        </w:rPr>
        <w:t xml:space="preserve"> will provide them with a context for writing an extended analysis of one of the novels. I will be meeting with the graduate students regularly so that they can identify their interests and begin work </w:t>
      </w:r>
      <w:r w:rsidR="00D54066">
        <w:rPr>
          <w:rFonts w:ascii="Times New Roman" w:hAnsi="Times New Roman" w:cs="Times New Roman"/>
          <w:sz w:val="24"/>
          <w:szCs w:val="24"/>
        </w:rPr>
        <w:t>on the bibliography and the novel they will have chosen.</w:t>
      </w:r>
    </w:p>
    <w:p w:rsidR="00D54066" w:rsidRDefault="00D54066" w:rsidP="006F222C">
      <w:pPr>
        <w:pStyle w:val="NoSpacing"/>
        <w:rPr>
          <w:rFonts w:ascii="Times New Roman" w:hAnsi="Times New Roman" w:cs="Times New Roman"/>
          <w:sz w:val="24"/>
          <w:szCs w:val="24"/>
        </w:rPr>
      </w:pPr>
    </w:p>
    <w:p w:rsidR="009701F7" w:rsidRDefault="00D54066" w:rsidP="006F222C">
      <w:pPr>
        <w:pStyle w:val="NoSpacing"/>
        <w:rPr>
          <w:rFonts w:ascii="Times New Roman" w:hAnsi="Times New Roman" w:cs="Times New Roman"/>
          <w:sz w:val="24"/>
          <w:szCs w:val="24"/>
        </w:rPr>
      </w:pPr>
      <w:r>
        <w:rPr>
          <w:rFonts w:ascii="Times New Roman" w:hAnsi="Times New Roman" w:cs="Times New Roman"/>
          <w:sz w:val="24"/>
          <w:szCs w:val="24"/>
        </w:rPr>
        <w:t>Final grade will be determined mostly by the written assignments, but regular class attendance and participation can help your grade, if it is borderline.</w:t>
      </w:r>
      <w:r w:rsidR="009701F7">
        <w:rPr>
          <w:rFonts w:ascii="Times New Roman" w:hAnsi="Times New Roman" w:cs="Times New Roman"/>
          <w:sz w:val="24"/>
          <w:szCs w:val="24"/>
        </w:rPr>
        <w:t xml:space="preserve"> </w:t>
      </w:r>
    </w:p>
    <w:p w:rsidR="00F006D0" w:rsidRDefault="00F006D0" w:rsidP="006F222C">
      <w:pPr>
        <w:pStyle w:val="NoSpacing"/>
        <w:rPr>
          <w:rFonts w:ascii="Times New Roman" w:hAnsi="Times New Roman" w:cs="Times New Roman"/>
          <w:sz w:val="24"/>
          <w:szCs w:val="24"/>
        </w:rPr>
      </w:pPr>
    </w:p>
    <w:p w:rsidR="00C92F85" w:rsidRDefault="00F006D0" w:rsidP="00F006D0">
      <w:pPr>
        <w:pStyle w:val="NoSpacing"/>
        <w:rPr>
          <w:rFonts w:ascii="Times New Roman" w:hAnsi="Times New Roman" w:cs="Times New Roman"/>
          <w:sz w:val="24"/>
          <w:szCs w:val="24"/>
        </w:rPr>
      </w:pPr>
      <w:r>
        <w:rPr>
          <w:rFonts w:ascii="Times New Roman" w:hAnsi="Times New Roman" w:cs="Times New Roman"/>
          <w:sz w:val="24"/>
          <w:szCs w:val="24"/>
        </w:rPr>
        <w:t xml:space="preserve">The reading for this class will be on the heavy side. I figure we will </w:t>
      </w:r>
      <w:r w:rsidR="00DF5843">
        <w:rPr>
          <w:rFonts w:ascii="Times New Roman" w:hAnsi="Times New Roman" w:cs="Times New Roman"/>
          <w:sz w:val="24"/>
          <w:szCs w:val="24"/>
        </w:rPr>
        <w:t xml:space="preserve">be reading, on average, </w:t>
      </w:r>
      <w:r>
        <w:rPr>
          <w:rFonts w:ascii="Times New Roman" w:hAnsi="Times New Roman" w:cs="Times New Roman"/>
          <w:sz w:val="24"/>
          <w:szCs w:val="24"/>
        </w:rPr>
        <w:t xml:space="preserve">about </w:t>
      </w:r>
      <w:r w:rsidR="00DF5843">
        <w:rPr>
          <w:rFonts w:ascii="Times New Roman" w:hAnsi="Times New Roman" w:cs="Times New Roman"/>
          <w:sz w:val="24"/>
          <w:szCs w:val="24"/>
        </w:rPr>
        <w:t>80</w:t>
      </w:r>
      <w:r>
        <w:rPr>
          <w:rFonts w:ascii="Times New Roman" w:hAnsi="Times New Roman" w:cs="Times New Roman"/>
          <w:sz w:val="24"/>
          <w:szCs w:val="24"/>
        </w:rPr>
        <w:t xml:space="preserve"> pages per class</w:t>
      </w:r>
      <w:r w:rsidR="00DF5843">
        <w:rPr>
          <w:rFonts w:ascii="Times New Roman" w:hAnsi="Times New Roman" w:cs="Times New Roman"/>
          <w:sz w:val="24"/>
          <w:szCs w:val="24"/>
        </w:rPr>
        <w:t xml:space="preserve">. For some of the novels the number will be a bit higher, for others a bit lower. We will begin at a pretty leisurely pace—60 pages per class—so enjoy it while you can. </w:t>
      </w:r>
      <w:r>
        <w:rPr>
          <w:rFonts w:ascii="Times New Roman" w:hAnsi="Times New Roman" w:cs="Times New Roman"/>
          <w:sz w:val="24"/>
          <w:szCs w:val="24"/>
        </w:rPr>
        <w:t>You should also bear in mind that I chose the small novels for this course.</w:t>
      </w:r>
    </w:p>
    <w:p w:rsidR="00F006D0" w:rsidRDefault="00F006D0" w:rsidP="00F006D0">
      <w:pPr>
        <w:pStyle w:val="NoSpacing"/>
        <w:rPr>
          <w:rFonts w:ascii="Times New Roman" w:hAnsi="Times New Roman" w:cs="Times New Roman"/>
          <w:sz w:val="24"/>
          <w:szCs w:val="24"/>
        </w:rPr>
      </w:pPr>
    </w:p>
    <w:p w:rsidR="00240E17" w:rsidRDefault="00240E17" w:rsidP="00F006D0">
      <w:pPr>
        <w:pStyle w:val="NoSpacing"/>
        <w:rPr>
          <w:rFonts w:ascii="Times New Roman" w:hAnsi="Times New Roman" w:cs="Times New Roman"/>
          <w:b/>
          <w:sz w:val="24"/>
          <w:szCs w:val="24"/>
        </w:rPr>
      </w:pPr>
    </w:p>
    <w:p w:rsidR="00F006D0" w:rsidRDefault="00F006D0" w:rsidP="00F006D0">
      <w:pPr>
        <w:pStyle w:val="NoSpacing"/>
        <w:rPr>
          <w:rFonts w:ascii="Times New Roman" w:hAnsi="Times New Roman" w:cs="Times New Roman"/>
          <w:b/>
          <w:sz w:val="24"/>
          <w:szCs w:val="24"/>
        </w:rPr>
      </w:pPr>
      <w:r>
        <w:rPr>
          <w:rFonts w:ascii="Times New Roman" w:hAnsi="Times New Roman" w:cs="Times New Roman"/>
          <w:b/>
          <w:sz w:val="24"/>
          <w:szCs w:val="24"/>
        </w:rPr>
        <w:t>Reading List:</w:t>
      </w:r>
    </w:p>
    <w:p w:rsidR="00362845" w:rsidRPr="00362845" w:rsidRDefault="00362845" w:rsidP="00F006D0">
      <w:pPr>
        <w:pStyle w:val="NoSpacing"/>
        <w:rPr>
          <w:rFonts w:ascii="Times New Roman" w:hAnsi="Times New Roman" w:cs="Times New Roman"/>
          <w:sz w:val="24"/>
          <w:szCs w:val="24"/>
        </w:rPr>
      </w:pPr>
      <w:r>
        <w:rPr>
          <w:rFonts w:ascii="Times New Roman" w:hAnsi="Times New Roman" w:cs="Times New Roman"/>
          <w:sz w:val="24"/>
          <w:szCs w:val="24"/>
        </w:rPr>
        <w:t xml:space="preserve">Jane Austen, </w:t>
      </w:r>
      <w:r>
        <w:rPr>
          <w:rFonts w:ascii="Times New Roman" w:hAnsi="Times New Roman" w:cs="Times New Roman"/>
          <w:i/>
          <w:sz w:val="24"/>
          <w:szCs w:val="24"/>
        </w:rPr>
        <w:t>Pride and Prejudice</w:t>
      </w:r>
    </w:p>
    <w:p w:rsidR="00F006D0" w:rsidRDefault="00F006D0" w:rsidP="00F006D0">
      <w:pPr>
        <w:pStyle w:val="NoSpacing"/>
        <w:rPr>
          <w:rFonts w:ascii="Times New Roman" w:hAnsi="Times New Roman" w:cs="Times New Roman"/>
          <w:sz w:val="24"/>
          <w:szCs w:val="24"/>
        </w:rPr>
      </w:pPr>
      <w:r>
        <w:rPr>
          <w:rFonts w:ascii="Times New Roman" w:hAnsi="Times New Roman" w:cs="Times New Roman"/>
          <w:sz w:val="24"/>
          <w:szCs w:val="24"/>
        </w:rPr>
        <w:t xml:space="preserve">Mary Shelley, </w:t>
      </w:r>
      <w:r>
        <w:rPr>
          <w:rFonts w:ascii="Times New Roman" w:hAnsi="Times New Roman" w:cs="Times New Roman"/>
          <w:i/>
          <w:sz w:val="24"/>
          <w:szCs w:val="24"/>
        </w:rPr>
        <w:t>Frankenstein</w:t>
      </w:r>
    </w:p>
    <w:p w:rsidR="00F006D0" w:rsidRDefault="00F006D0" w:rsidP="00F006D0">
      <w:pPr>
        <w:pStyle w:val="NoSpacing"/>
        <w:rPr>
          <w:rFonts w:ascii="Times New Roman" w:hAnsi="Times New Roman" w:cs="Times New Roman"/>
          <w:sz w:val="24"/>
          <w:szCs w:val="24"/>
        </w:rPr>
      </w:pPr>
      <w:r>
        <w:rPr>
          <w:rFonts w:ascii="Times New Roman" w:hAnsi="Times New Roman" w:cs="Times New Roman"/>
          <w:sz w:val="24"/>
          <w:szCs w:val="24"/>
        </w:rPr>
        <w:t xml:space="preserve">Charlotte Bronte, </w:t>
      </w:r>
      <w:r>
        <w:rPr>
          <w:rFonts w:ascii="Times New Roman" w:hAnsi="Times New Roman" w:cs="Times New Roman"/>
          <w:i/>
          <w:sz w:val="24"/>
          <w:szCs w:val="24"/>
        </w:rPr>
        <w:t>Jane Eyre</w:t>
      </w:r>
    </w:p>
    <w:p w:rsidR="00F006D0" w:rsidRDefault="00F006D0" w:rsidP="00F006D0">
      <w:pPr>
        <w:pStyle w:val="NoSpacing"/>
        <w:rPr>
          <w:rFonts w:ascii="Times New Roman" w:hAnsi="Times New Roman" w:cs="Times New Roman"/>
          <w:sz w:val="24"/>
          <w:szCs w:val="24"/>
        </w:rPr>
      </w:pPr>
      <w:r>
        <w:rPr>
          <w:rFonts w:ascii="Times New Roman" w:hAnsi="Times New Roman" w:cs="Times New Roman"/>
          <w:sz w:val="24"/>
          <w:szCs w:val="24"/>
        </w:rPr>
        <w:t xml:space="preserve">George Eliot, </w:t>
      </w:r>
      <w:r>
        <w:rPr>
          <w:rFonts w:ascii="Times New Roman" w:hAnsi="Times New Roman" w:cs="Times New Roman"/>
          <w:i/>
          <w:sz w:val="24"/>
          <w:szCs w:val="24"/>
        </w:rPr>
        <w:t xml:space="preserve">Silas </w:t>
      </w:r>
      <w:proofErr w:type="spellStart"/>
      <w:r>
        <w:rPr>
          <w:rFonts w:ascii="Times New Roman" w:hAnsi="Times New Roman" w:cs="Times New Roman"/>
          <w:i/>
          <w:sz w:val="24"/>
          <w:szCs w:val="24"/>
        </w:rPr>
        <w:t>Marner</w:t>
      </w:r>
      <w:proofErr w:type="spellEnd"/>
    </w:p>
    <w:p w:rsidR="00362845" w:rsidRDefault="00362845" w:rsidP="00F006D0">
      <w:pPr>
        <w:pStyle w:val="NoSpacing"/>
        <w:rPr>
          <w:rFonts w:ascii="Times New Roman" w:hAnsi="Times New Roman" w:cs="Times New Roman"/>
          <w:sz w:val="24"/>
          <w:szCs w:val="24"/>
        </w:rPr>
      </w:pPr>
      <w:r>
        <w:rPr>
          <w:rFonts w:ascii="Times New Roman" w:hAnsi="Times New Roman" w:cs="Times New Roman"/>
          <w:sz w:val="24"/>
          <w:szCs w:val="24"/>
        </w:rPr>
        <w:t xml:space="preserve">Elizabeth Gaskell, </w:t>
      </w:r>
      <w:r>
        <w:rPr>
          <w:rFonts w:ascii="Times New Roman" w:hAnsi="Times New Roman" w:cs="Times New Roman"/>
          <w:i/>
          <w:sz w:val="24"/>
          <w:szCs w:val="24"/>
        </w:rPr>
        <w:t>North and South</w:t>
      </w:r>
    </w:p>
    <w:p w:rsidR="00362845" w:rsidRPr="00362845" w:rsidRDefault="00362845" w:rsidP="00F006D0">
      <w:pPr>
        <w:pStyle w:val="NoSpacing"/>
        <w:rPr>
          <w:rFonts w:ascii="Times New Roman" w:hAnsi="Times New Roman" w:cs="Times New Roman"/>
          <w:sz w:val="24"/>
          <w:szCs w:val="24"/>
        </w:rPr>
      </w:pPr>
      <w:r>
        <w:rPr>
          <w:rFonts w:ascii="Times New Roman" w:hAnsi="Times New Roman" w:cs="Times New Roman"/>
          <w:sz w:val="24"/>
          <w:szCs w:val="24"/>
        </w:rPr>
        <w:t xml:space="preserve">Charles Dickens, </w:t>
      </w:r>
      <w:r>
        <w:rPr>
          <w:rFonts w:ascii="Times New Roman" w:hAnsi="Times New Roman" w:cs="Times New Roman"/>
          <w:i/>
          <w:sz w:val="24"/>
          <w:szCs w:val="24"/>
        </w:rPr>
        <w:t>Hard Times</w:t>
      </w:r>
    </w:p>
    <w:p w:rsidR="00F006D0" w:rsidRDefault="00F006D0" w:rsidP="00F006D0">
      <w:pPr>
        <w:pStyle w:val="NoSpacing"/>
        <w:rPr>
          <w:rFonts w:ascii="Times New Roman" w:hAnsi="Times New Roman" w:cs="Times New Roman"/>
          <w:sz w:val="24"/>
          <w:szCs w:val="24"/>
        </w:rPr>
      </w:pPr>
      <w:r>
        <w:rPr>
          <w:rFonts w:ascii="Times New Roman" w:hAnsi="Times New Roman" w:cs="Times New Roman"/>
          <w:sz w:val="24"/>
          <w:szCs w:val="24"/>
        </w:rPr>
        <w:t xml:space="preserve">Charles Dickens, </w:t>
      </w:r>
      <w:r>
        <w:rPr>
          <w:rFonts w:ascii="Times New Roman" w:hAnsi="Times New Roman" w:cs="Times New Roman"/>
          <w:i/>
          <w:sz w:val="24"/>
          <w:szCs w:val="24"/>
        </w:rPr>
        <w:t>Great Expectations</w:t>
      </w:r>
    </w:p>
    <w:p w:rsidR="00F006D0" w:rsidRDefault="00F006D0" w:rsidP="00F006D0">
      <w:pPr>
        <w:pStyle w:val="NoSpacing"/>
        <w:rPr>
          <w:rFonts w:ascii="Times New Roman" w:hAnsi="Times New Roman" w:cs="Times New Roman"/>
          <w:sz w:val="24"/>
          <w:szCs w:val="24"/>
        </w:rPr>
      </w:pPr>
      <w:r>
        <w:rPr>
          <w:rFonts w:ascii="Times New Roman" w:hAnsi="Times New Roman" w:cs="Times New Roman"/>
          <w:sz w:val="24"/>
          <w:szCs w:val="24"/>
        </w:rPr>
        <w:t xml:space="preserve">Thomas Hardy, </w:t>
      </w:r>
      <w:r>
        <w:rPr>
          <w:rFonts w:ascii="Times New Roman" w:hAnsi="Times New Roman" w:cs="Times New Roman"/>
          <w:i/>
          <w:sz w:val="24"/>
          <w:szCs w:val="24"/>
        </w:rPr>
        <w:t>Tess of the D’Urbervilles</w:t>
      </w:r>
    </w:p>
    <w:p w:rsidR="008F17F3" w:rsidRDefault="008F17F3" w:rsidP="00F006D0">
      <w:pPr>
        <w:pStyle w:val="NoSpacing"/>
        <w:rPr>
          <w:rFonts w:ascii="Times New Roman" w:hAnsi="Times New Roman" w:cs="Times New Roman"/>
          <w:sz w:val="24"/>
          <w:szCs w:val="24"/>
        </w:rPr>
      </w:pPr>
    </w:p>
    <w:p w:rsidR="00A87BDD" w:rsidRDefault="00A87BDD" w:rsidP="00A87BDD">
      <w:pPr>
        <w:pStyle w:val="NoSpacing"/>
        <w:rPr>
          <w:rFonts w:ascii="Times New Roman" w:eastAsia="Times New Roman" w:hAnsi="Times New Roman" w:cs="Times New Roman"/>
          <w:iCs/>
          <w:sz w:val="24"/>
          <w:szCs w:val="24"/>
        </w:rPr>
      </w:pPr>
      <w:r w:rsidRPr="001B4866">
        <w:rPr>
          <w:rFonts w:ascii="Times New Roman" w:eastAsia="Times New Roman" w:hAnsi="Times New Roman" w:cs="Times New Roman"/>
          <w:i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A87BDD" w:rsidRPr="001B4866" w:rsidRDefault="00A87BDD" w:rsidP="00A87BDD">
      <w:pPr>
        <w:pStyle w:val="NoSpacing"/>
        <w:rPr>
          <w:rFonts w:ascii="Times New Roman" w:hAnsi="Times New Roman" w:cs="Times New Roman"/>
          <w:sz w:val="24"/>
          <w:szCs w:val="24"/>
        </w:rPr>
      </w:pPr>
    </w:p>
    <w:p w:rsidR="00A87BDD" w:rsidRDefault="00A87BDD" w:rsidP="00A87BDD">
      <w:pPr>
        <w:pStyle w:val="NoSpacing"/>
        <w:rPr>
          <w:rFonts w:ascii="Times New Roman" w:hAnsi="Times New Roman" w:cs="Times New Roman"/>
          <w:sz w:val="24"/>
          <w:szCs w:val="24"/>
        </w:rPr>
      </w:pPr>
      <w:r w:rsidRPr="001B4866">
        <w:rPr>
          <w:rFonts w:ascii="Times New Roman" w:hAnsi="Times New Roman" w:cs="Times New Roman"/>
          <w:sz w:val="24"/>
          <w:szCs w:val="24"/>
        </w:rPr>
        <w:t>You should familiar</w:t>
      </w:r>
      <w:r>
        <w:rPr>
          <w:rFonts w:ascii="Times New Roman" w:hAnsi="Times New Roman" w:cs="Times New Roman"/>
          <w:sz w:val="24"/>
          <w:szCs w:val="24"/>
        </w:rPr>
        <w:t>ize yourself with all the policies</w:t>
      </w:r>
      <w:r w:rsidRPr="001B4866">
        <w:rPr>
          <w:rFonts w:ascii="Times New Roman" w:hAnsi="Times New Roman" w:cs="Times New Roman"/>
          <w:sz w:val="24"/>
          <w:szCs w:val="24"/>
        </w:rPr>
        <w:t xml:space="preserve"> set forth in the </w:t>
      </w:r>
      <w:r w:rsidRPr="001B4866">
        <w:rPr>
          <w:rFonts w:ascii="Times New Roman" w:hAnsi="Times New Roman" w:cs="Times New Roman"/>
          <w:i/>
          <w:sz w:val="24"/>
          <w:szCs w:val="24"/>
        </w:rPr>
        <w:t>Student Handbook</w:t>
      </w:r>
      <w:r w:rsidRPr="001B4866">
        <w:rPr>
          <w:rFonts w:ascii="Times New Roman" w:hAnsi="Times New Roman" w:cs="Times New Roman"/>
          <w:sz w:val="24"/>
          <w:szCs w:val="24"/>
        </w:rPr>
        <w:t>, especially those concerning academic integrity and sexual harassment.</w:t>
      </w:r>
    </w:p>
    <w:p w:rsidR="00A87BDD" w:rsidRDefault="00A87BDD" w:rsidP="00A87BDD">
      <w:pPr>
        <w:pStyle w:val="NoSpacing"/>
        <w:rPr>
          <w:rFonts w:ascii="Times New Roman" w:hAnsi="Times New Roman" w:cs="Times New Roman"/>
          <w:sz w:val="24"/>
          <w:szCs w:val="24"/>
        </w:rPr>
      </w:pPr>
    </w:p>
    <w:p w:rsidR="00A87BDD" w:rsidRDefault="00A87BDD" w:rsidP="00A87BDD">
      <w:pPr>
        <w:rPr>
          <w:rFonts w:ascii="Times New Roman" w:eastAsia="Times New Roman" w:hAnsi="Times New Roman" w:cs="Times New Roman"/>
          <w:sz w:val="24"/>
          <w:szCs w:val="24"/>
        </w:rPr>
      </w:pPr>
      <w:r w:rsidRPr="008B787D">
        <w:rPr>
          <w:rFonts w:ascii="Times New Roman" w:eastAsia="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w:t>
      </w:r>
    </w:p>
    <w:p w:rsidR="00A87BDD" w:rsidRDefault="00A87BDD" w:rsidP="00A87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Emergency Procedures Summary (EPS) for the building in which this class is held will be discussed during the first week of this course. EPS documents for most buildings on campus are available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Every student should be familiar with emergency procedures for any campus building in which he/she spends time for classes or other purposes.</w:t>
      </w:r>
    </w:p>
    <w:p w:rsidR="00A87BDD" w:rsidRDefault="00A87BDD" w:rsidP="00A87BDD">
      <w:pPr>
        <w:spacing w:after="0" w:line="240" w:lineRule="auto"/>
        <w:rPr>
          <w:rFonts w:ascii="Times New Roman" w:eastAsia="Times New Roman" w:hAnsi="Times New Roman" w:cs="Times New Roman"/>
          <w:sz w:val="24"/>
          <w:szCs w:val="24"/>
        </w:rPr>
      </w:pPr>
    </w:p>
    <w:p w:rsidR="00A87BDD" w:rsidRPr="009B2941" w:rsidRDefault="00A87BDD" w:rsidP="00A87BDD">
      <w:pPr>
        <w:spacing w:after="0" w:line="240" w:lineRule="auto"/>
        <w:rPr>
          <w:rFonts w:ascii="Times New Roman" w:hAnsi="Times New Roman" w:cs="Times New Roman"/>
          <w:i/>
          <w:iCs/>
          <w:sz w:val="24"/>
          <w:szCs w:val="24"/>
        </w:rPr>
      </w:pPr>
      <w:r w:rsidRPr="009B2941">
        <w:rPr>
          <w:rFonts w:ascii="Times New Roman" w:hAnsi="Times New Roman" w:cs="Times New Roman"/>
          <w:sz w:val="24"/>
          <w:szCs w:val="24"/>
        </w:rPr>
        <w:t> </w:t>
      </w:r>
      <w:r w:rsidRPr="009B2941">
        <w:rPr>
          <w:rStyle w:val="a-declarative"/>
          <w:rFonts w:ascii="Times New Roman" w:hAnsi="Times New Roman" w:cs="Times New Roman"/>
          <w:b/>
          <w:bCs/>
          <w:sz w:val="24"/>
          <w:szCs w:val="24"/>
        </w:rPr>
        <w:t>Title IX disclosure</w:t>
      </w:r>
      <w:r w:rsidRPr="009B2941">
        <w:rPr>
          <w:rStyle w:val="a-declarative"/>
          <w:rFonts w:ascii="Times New Roman" w:hAnsi="Times New Roman" w:cs="Times New Roman"/>
          <w:sz w:val="24"/>
          <w:szCs w:val="24"/>
        </w:rPr>
        <w:t xml:space="preserve">: </w:t>
      </w:r>
      <w:r w:rsidRPr="009B2941">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9B2941">
          <w:rPr>
            <w:rStyle w:val="Hyperlink"/>
            <w:rFonts w:ascii="Times New Roman" w:hAnsi="Times New Roman" w:cs="Times New Roman"/>
            <w:sz w:val="24"/>
            <w:szCs w:val="24"/>
          </w:rPr>
          <w:t>https://uca.edu/titleix</w:t>
        </w:r>
      </w:hyperlink>
      <w:r w:rsidRPr="009B2941">
        <w:rPr>
          <w:rFonts w:ascii="Times New Roman" w:hAnsi="Times New Roman" w:cs="Times New Roman"/>
          <w:sz w:val="24"/>
          <w:szCs w:val="24"/>
        </w:rPr>
        <w:t xml:space="preserve">.  </w:t>
      </w:r>
      <w:r w:rsidRPr="009B2941">
        <w:rPr>
          <w:rFonts w:ascii="Times New Roman" w:hAnsi="Times New Roman" w:cs="Times New Roman"/>
          <w:i/>
          <w:iCs/>
          <w:sz w:val="24"/>
          <w:szCs w:val="24"/>
        </w:rPr>
        <w:t>*Disclosure of sexual misconduct by a third party who is not a student and/or employee is also required if the misconduct occurs when the third party is a participant in a university-sponsored program, event, or activity.</w:t>
      </w:r>
    </w:p>
    <w:p w:rsidR="00A87BDD" w:rsidRPr="009B2941" w:rsidRDefault="00A87BDD" w:rsidP="00A87BDD">
      <w:pPr>
        <w:spacing w:after="0" w:line="240" w:lineRule="auto"/>
        <w:rPr>
          <w:rFonts w:ascii="Times New Roman" w:hAnsi="Times New Roman" w:cs="Times New Roman"/>
          <w:i/>
          <w:iCs/>
          <w:sz w:val="24"/>
          <w:szCs w:val="24"/>
        </w:rPr>
      </w:pPr>
    </w:p>
    <w:p w:rsidR="00A87BDD" w:rsidRPr="00925EE5" w:rsidRDefault="00A87BDD" w:rsidP="00A87BDD">
      <w:pPr>
        <w:spacing w:after="0" w:line="240" w:lineRule="auto"/>
        <w:rPr>
          <w:rFonts w:ascii="Times New Roman" w:eastAsia="Times New Roman" w:hAnsi="Times New Roman" w:cs="Times New Roman"/>
          <w:sz w:val="24"/>
          <w:szCs w:val="24"/>
        </w:rPr>
      </w:pPr>
      <w:r w:rsidRPr="00A0115B">
        <w:rPr>
          <w:rFonts w:ascii="Times New Roman" w:eastAsia="Times New Roman" w:hAnsi="Times New Roman" w:cs="Times New Roman"/>
          <w:sz w:val="24"/>
          <w:szCs w:val="24"/>
        </w:rPr>
        <w:t>Evaluations (Fall &amp; Spring</w:t>
      </w:r>
      <w:proofErr w:type="gramStart"/>
      <w:r w:rsidRPr="00A0115B">
        <w:rPr>
          <w:rFonts w:ascii="Times New Roman" w:eastAsia="Times New Roman" w:hAnsi="Times New Roman" w:cs="Times New Roman"/>
          <w:sz w:val="24"/>
          <w:szCs w:val="24"/>
        </w:rPr>
        <w:t>)</w:t>
      </w:r>
      <w:proofErr w:type="gramEnd"/>
      <w:r w:rsidRPr="00A0115B">
        <w:rPr>
          <w:rFonts w:ascii="Times New Roman" w:eastAsia="Times New Roman" w:hAnsi="Times New Roman" w:cs="Times New Roman"/>
          <w:sz w:val="24"/>
          <w:szCs w:val="24"/>
        </w:rPr>
        <w:br/>
        <w:t xml:space="preserve">Student evaluations of a course and its professor are a crucial element in helping faculty achieve excellence in the classroom and the institution in demonstrating that students are gaining </w:t>
      </w:r>
      <w:r w:rsidRPr="00A0115B">
        <w:rPr>
          <w:rFonts w:ascii="Times New Roman" w:eastAsia="Times New Roman" w:hAnsi="Times New Roman" w:cs="Times New Roman"/>
          <w:sz w:val="24"/>
          <w:szCs w:val="24"/>
        </w:rPr>
        <w:lastRenderedPageBreak/>
        <w:t xml:space="preserve">knowledge. Students may evaluate courses they are taking starting on the Monday of the twelfth week of instruction [insert date] through the end of finals week by logging in to </w:t>
      </w:r>
      <w:proofErr w:type="spellStart"/>
      <w:r w:rsidRPr="00A0115B">
        <w:rPr>
          <w:rFonts w:ascii="Times New Roman" w:eastAsia="Times New Roman" w:hAnsi="Times New Roman" w:cs="Times New Roman"/>
          <w:sz w:val="24"/>
          <w:szCs w:val="24"/>
        </w:rPr>
        <w:t>myUCA</w:t>
      </w:r>
      <w:proofErr w:type="spellEnd"/>
      <w:r w:rsidRPr="00A0115B">
        <w:rPr>
          <w:rFonts w:ascii="Times New Roman" w:eastAsia="Times New Roman" w:hAnsi="Times New Roman" w:cs="Times New Roman"/>
          <w:sz w:val="24"/>
          <w:szCs w:val="24"/>
        </w:rPr>
        <w:t xml:space="preserve"> and clicking on the </w:t>
      </w:r>
      <w:proofErr w:type="spellStart"/>
      <w:r w:rsidRPr="00A0115B">
        <w:rPr>
          <w:rFonts w:ascii="Times New Roman" w:eastAsia="Times New Roman" w:hAnsi="Times New Roman" w:cs="Times New Roman"/>
          <w:sz w:val="24"/>
          <w:szCs w:val="24"/>
        </w:rPr>
        <w:t>Evals</w:t>
      </w:r>
      <w:proofErr w:type="spellEnd"/>
      <w:r w:rsidRPr="00A0115B">
        <w:rPr>
          <w:rFonts w:ascii="Times New Roman" w:eastAsia="Times New Roman" w:hAnsi="Times New Roman" w:cs="Times New Roman"/>
          <w:sz w:val="24"/>
          <w:szCs w:val="24"/>
        </w:rPr>
        <w:t xml:space="preserve"> button on the top right.</w:t>
      </w:r>
    </w:p>
    <w:p w:rsidR="00A87BDD" w:rsidRDefault="00A87BDD" w:rsidP="00A87BDD"/>
    <w:p w:rsidR="00A87BDD" w:rsidRDefault="00A87BDD" w:rsidP="00A87BDD">
      <w:pPr>
        <w:contextualSpacing/>
        <w:rPr>
          <w:rFonts w:ascii="Times New Roman" w:hAnsi="Times New Roman" w:cs="Times New Roman"/>
          <w:b/>
        </w:rPr>
      </w:pPr>
      <w:r>
        <w:rPr>
          <w:rFonts w:ascii="Times New Roman" w:hAnsi="Times New Roman" w:cs="Times New Roman"/>
          <w:b/>
        </w:rPr>
        <w:t xml:space="preserve">Richard </w:t>
      </w:r>
      <w:proofErr w:type="spellStart"/>
      <w:r>
        <w:rPr>
          <w:rFonts w:ascii="Times New Roman" w:hAnsi="Times New Roman" w:cs="Times New Roman"/>
          <w:b/>
        </w:rPr>
        <w:t>Gaughan</w:t>
      </w:r>
      <w:proofErr w:type="spellEnd"/>
    </w:p>
    <w:p w:rsidR="00A87BDD" w:rsidRDefault="00A87BDD" w:rsidP="00A87BDD">
      <w:pPr>
        <w:contextualSpacing/>
        <w:rPr>
          <w:rFonts w:ascii="Times New Roman" w:hAnsi="Times New Roman" w:cs="Times New Roman"/>
          <w:b/>
        </w:rPr>
      </w:pPr>
      <w:r>
        <w:rPr>
          <w:rFonts w:ascii="Times New Roman" w:hAnsi="Times New Roman" w:cs="Times New Roman"/>
          <w:b/>
        </w:rPr>
        <w:t>Office: 410 Irby</w:t>
      </w:r>
    </w:p>
    <w:p w:rsidR="00A87BDD" w:rsidRDefault="00A87BDD" w:rsidP="00A87BDD">
      <w:pPr>
        <w:contextualSpacing/>
        <w:rPr>
          <w:rFonts w:ascii="Times New Roman" w:hAnsi="Times New Roman" w:cs="Times New Roman"/>
          <w:b/>
        </w:rPr>
      </w:pPr>
      <w:r>
        <w:rPr>
          <w:rFonts w:ascii="Times New Roman" w:hAnsi="Times New Roman" w:cs="Times New Roman"/>
          <w:b/>
        </w:rPr>
        <w:t>Office Phone: 450-5128</w:t>
      </w:r>
    </w:p>
    <w:p w:rsidR="00A87BDD" w:rsidRDefault="00A87BDD" w:rsidP="00A87BDD">
      <w:pPr>
        <w:contextualSpacing/>
        <w:rPr>
          <w:rFonts w:ascii="Times New Roman" w:hAnsi="Times New Roman" w:cs="Times New Roman"/>
          <w:b/>
        </w:rPr>
      </w:pPr>
      <w:r>
        <w:rPr>
          <w:rFonts w:ascii="Times New Roman" w:hAnsi="Times New Roman" w:cs="Times New Roman"/>
          <w:b/>
        </w:rPr>
        <w:t>Office Hours: MWF 11-12 an 1-2</w:t>
      </w:r>
      <w:r w:rsidR="00451268">
        <w:rPr>
          <w:rFonts w:ascii="Times New Roman" w:hAnsi="Times New Roman" w:cs="Times New Roman"/>
          <w:b/>
        </w:rPr>
        <w:t>; TTH 10:40-12:00 and by appointment</w:t>
      </w:r>
    </w:p>
    <w:p w:rsidR="00451268" w:rsidRPr="00A87BDD" w:rsidRDefault="00451268" w:rsidP="00A87BDD">
      <w:pPr>
        <w:contextualSpacing/>
        <w:rPr>
          <w:rFonts w:ascii="Times New Roman" w:hAnsi="Times New Roman" w:cs="Times New Roman"/>
          <w:b/>
        </w:rPr>
      </w:pPr>
      <w:r>
        <w:rPr>
          <w:rFonts w:ascii="Times New Roman" w:hAnsi="Times New Roman" w:cs="Times New Roman"/>
          <w:b/>
        </w:rPr>
        <w:t xml:space="preserve">email: </w:t>
      </w:r>
      <w:hyperlink r:id="rId6" w:history="1">
        <w:r w:rsidRPr="0091061A">
          <w:rPr>
            <w:rStyle w:val="Hyperlink"/>
            <w:rFonts w:ascii="Times New Roman" w:hAnsi="Times New Roman" w:cs="Times New Roman"/>
            <w:b/>
          </w:rPr>
          <w:t>gaughanr@uca.edu</w:t>
        </w:r>
      </w:hyperlink>
      <w:r>
        <w:rPr>
          <w:rFonts w:ascii="Times New Roman" w:hAnsi="Times New Roman" w:cs="Times New Roman"/>
          <w:b/>
        </w:rPr>
        <w:t xml:space="preserve"> </w:t>
      </w:r>
    </w:p>
    <w:sectPr w:rsidR="00451268" w:rsidRPr="00A87BDD" w:rsidSect="00451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2C"/>
    <w:rsid w:val="000708C2"/>
    <w:rsid w:val="000F1EE5"/>
    <w:rsid w:val="00122F1C"/>
    <w:rsid w:val="00163C74"/>
    <w:rsid w:val="00183A88"/>
    <w:rsid w:val="001D4CFA"/>
    <w:rsid w:val="00240E17"/>
    <w:rsid w:val="002E569E"/>
    <w:rsid w:val="00302B97"/>
    <w:rsid w:val="00362845"/>
    <w:rsid w:val="003C3D9A"/>
    <w:rsid w:val="00451268"/>
    <w:rsid w:val="004516E9"/>
    <w:rsid w:val="004C673B"/>
    <w:rsid w:val="006A4E4D"/>
    <w:rsid w:val="006F222C"/>
    <w:rsid w:val="007A248C"/>
    <w:rsid w:val="007A7377"/>
    <w:rsid w:val="008F17F3"/>
    <w:rsid w:val="0091664D"/>
    <w:rsid w:val="009701F7"/>
    <w:rsid w:val="00992A4E"/>
    <w:rsid w:val="00A53126"/>
    <w:rsid w:val="00A87BDD"/>
    <w:rsid w:val="00AF00A9"/>
    <w:rsid w:val="00AF415F"/>
    <w:rsid w:val="00C2054A"/>
    <w:rsid w:val="00C92F85"/>
    <w:rsid w:val="00D54066"/>
    <w:rsid w:val="00D63A18"/>
    <w:rsid w:val="00DF5843"/>
    <w:rsid w:val="00E47519"/>
    <w:rsid w:val="00F006D0"/>
    <w:rsid w:val="00FD6CD0"/>
    <w:rsid w:val="00FF065E"/>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33CFE-F51B-4C68-980E-04F31988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22C"/>
    <w:pPr>
      <w:spacing w:after="0" w:line="240" w:lineRule="auto"/>
    </w:pPr>
  </w:style>
  <w:style w:type="character" w:styleId="Hyperlink">
    <w:name w:val="Hyperlink"/>
    <w:basedOn w:val="DefaultParagraphFont"/>
    <w:uiPriority w:val="99"/>
    <w:unhideWhenUsed/>
    <w:rsid w:val="00362845"/>
    <w:rPr>
      <w:color w:val="0000FF" w:themeColor="hyperlink"/>
      <w:u w:val="single"/>
    </w:rPr>
  </w:style>
  <w:style w:type="paragraph" w:styleId="BalloonText">
    <w:name w:val="Balloon Text"/>
    <w:basedOn w:val="Normal"/>
    <w:link w:val="BalloonTextChar"/>
    <w:uiPriority w:val="99"/>
    <w:semiHidden/>
    <w:unhideWhenUsed/>
    <w:rsid w:val="003C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9A"/>
    <w:rPr>
      <w:rFonts w:ascii="Tahoma" w:hAnsi="Tahoma" w:cs="Tahoma"/>
      <w:sz w:val="16"/>
      <w:szCs w:val="16"/>
    </w:rPr>
  </w:style>
  <w:style w:type="character" w:customStyle="1" w:styleId="a-declarative">
    <w:name w:val="a-declarative"/>
    <w:basedOn w:val="DefaultParagraphFont"/>
    <w:rsid w:val="00A8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r@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2016-01-04T18:40:00Z</cp:lastPrinted>
  <dcterms:created xsi:type="dcterms:W3CDTF">2016-01-11T15:59:00Z</dcterms:created>
  <dcterms:modified xsi:type="dcterms:W3CDTF">2016-01-11T15:59:00Z</dcterms:modified>
</cp:coreProperties>
</file>