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B7D" w:rsidRDefault="00F17A52">
      <w:bookmarkStart w:id="0" w:name="_GoBack"/>
      <w:bookmarkEnd w:id="0"/>
      <w:r>
        <w:t>Dr. Wayne B. Stengel</w:t>
      </w:r>
      <w:r>
        <w:tab/>
      </w:r>
    </w:p>
    <w:p w:rsidR="00F17A52" w:rsidRDefault="00F17A52">
      <w:r>
        <w:t>Spring 2016</w:t>
      </w:r>
    </w:p>
    <w:p w:rsidR="00F17A52" w:rsidRDefault="00F17A52">
      <w:r>
        <w:t>ENGL</w:t>
      </w:r>
      <w:r w:rsidR="00457A8A">
        <w:t>1355; CRN 24455 and 24456</w:t>
      </w:r>
      <w:r w:rsidR="00A20BA6">
        <w:t xml:space="preserve">; </w:t>
      </w:r>
      <w:r w:rsidR="00457A8A">
        <w:t>Film and Literature; MWF 9-10 and 10-11; Irby 304</w:t>
      </w:r>
    </w:p>
    <w:p w:rsidR="00457A8A" w:rsidRDefault="00457A8A">
      <w:r>
        <w:t>Office: Irby 317; Hours MW 3-4; TT</w:t>
      </w:r>
      <w:r w:rsidR="00B47F88">
        <w:t>H</w:t>
      </w:r>
      <w:r>
        <w:t xml:space="preserve"> 11-1; Phone: 450-5101; </w:t>
      </w:r>
      <w:hyperlink r:id="rId4" w:history="1">
        <w:r w:rsidRPr="00A57C4F">
          <w:rPr>
            <w:rStyle w:val="Hyperlink"/>
          </w:rPr>
          <w:t>waynes@uca.edu</w:t>
        </w:r>
      </w:hyperlink>
      <w:r>
        <w:tab/>
      </w:r>
    </w:p>
    <w:p w:rsidR="00457A8A" w:rsidRDefault="00457A8A">
      <w:r>
        <w:t>This course will be a close an</w:t>
      </w:r>
      <w:r w:rsidR="002F0060">
        <w:t>a</w:t>
      </w:r>
      <w:r>
        <w:t>ly</w:t>
      </w:r>
      <w:r w:rsidR="002F0060">
        <w:t>s</w:t>
      </w:r>
      <w:r>
        <w:t>is of four very interesting film about the American South pre</w:t>
      </w:r>
      <w:r w:rsidR="002F0060">
        <w:t>c</w:t>
      </w:r>
      <w:r>
        <w:t>eded by readings from talented Southern authors who have written extensively and poetically about the te</w:t>
      </w:r>
      <w:r w:rsidR="002F0060">
        <w:t>n</w:t>
      </w:r>
      <w:r>
        <w:t>sions</w:t>
      </w:r>
      <w:r w:rsidR="002F0060">
        <w:t xml:space="preserve"> </w:t>
      </w:r>
      <w:r>
        <w:t>as well as the pleasures of being a Sout</w:t>
      </w:r>
      <w:r w:rsidR="002F0060">
        <w:t>h</w:t>
      </w:r>
      <w:r>
        <w:t>erner</w:t>
      </w:r>
      <w:r w:rsidR="002F0060">
        <w:t>.</w:t>
      </w:r>
      <w:r>
        <w:t xml:space="preserve"> The course asks students to an</w:t>
      </w:r>
      <w:r w:rsidR="002F0060">
        <w:t>a</w:t>
      </w:r>
      <w:r>
        <w:t>lyze how writers record S</w:t>
      </w:r>
      <w:r w:rsidR="002F0060">
        <w:t>o</w:t>
      </w:r>
      <w:r>
        <w:t>uthern experience and the</w:t>
      </w:r>
      <w:r w:rsidR="001A7E24">
        <w:t>n</w:t>
      </w:r>
      <w:r>
        <w:t xml:space="preserve"> </w:t>
      </w:r>
      <w:r w:rsidR="002F0060">
        <w:t>h</w:t>
      </w:r>
      <w:r>
        <w:t>ow the movies, a contemporary t</w:t>
      </w:r>
      <w:r w:rsidR="002F0060">
        <w:t>wentieth-</w:t>
      </w:r>
      <w:r>
        <w:t>century art f</w:t>
      </w:r>
      <w:r w:rsidR="002F0060">
        <w:t>or</w:t>
      </w:r>
      <w:r>
        <w:t>m, has explored</w:t>
      </w:r>
      <w:r w:rsidR="002F0060">
        <w:t xml:space="preserve"> many of the problems issues, and dilemmas regarding Southern experience, something many of us have experienced firsthand as Arkansans</w:t>
      </w:r>
      <w:r w:rsidR="002B6EBF">
        <w:t>.</w:t>
      </w:r>
      <w:r w:rsidR="002F0060">
        <w:t xml:space="preserve"> </w:t>
      </w:r>
      <w:r w:rsidR="002B6EBF">
        <w:t>H</w:t>
      </w:r>
      <w:r w:rsidR="002F0060">
        <w:t xml:space="preserve">ow does great language </w:t>
      </w:r>
      <w:r w:rsidR="002B6EBF">
        <w:t>a</w:t>
      </w:r>
      <w:r w:rsidR="002F0060">
        <w:t>ttempt to capture reality and the how d</w:t>
      </w:r>
      <w:r w:rsidR="002B6EBF">
        <w:t>o</w:t>
      </w:r>
      <w:r w:rsidR="002F0060">
        <w:t xml:space="preserve"> the images, cinema</w:t>
      </w:r>
      <w:r w:rsidR="002B6EBF">
        <w:t>t</w:t>
      </w:r>
      <w:r w:rsidR="002F0060">
        <w:t>ography, acting, editing, and quick cuts of the movie</w:t>
      </w:r>
      <w:r w:rsidR="002B6EBF">
        <w:t>s</w:t>
      </w:r>
      <w:r w:rsidR="002F0060">
        <w:t xml:space="preserve"> depict similar or r</w:t>
      </w:r>
      <w:r w:rsidR="002B6EBF">
        <w:t>e</w:t>
      </w:r>
      <w:r w:rsidR="002F0060">
        <w:t>l</w:t>
      </w:r>
      <w:r w:rsidR="002B6EBF">
        <w:t>ated</w:t>
      </w:r>
      <w:r w:rsidR="002F0060">
        <w:t xml:space="preserve"> realities?  This is the question which this course will continually ask and invite you to explore and co</w:t>
      </w:r>
      <w:r w:rsidR="002B6EBF">
        <w:t>m</w:t>
      </w:r>
      <w:r w:rsidR="002F0060">
        <w:t>ment upon. The requirements of this course are simple: that you attempt t</w:t>
      </w:r>
      <w:r w:rsidR="002B6EBF">
        <w:t>o</w:t>
      </w:r>
      <w:r w:rsidR="002F0060">
        <w:t xml:space="preserve"> watch these</w:t>
      </w:r>
      <w:r w:rsidR="002B6EBF">
        <w:t xml:space="preserve"> four</w:t>
      </w:r>
      <w:r w:rsidR="002F0060">
        <w:t xml:space="preserve"> movies</w:t>
      </w:r>
      <w:r w:rsidR="002B6EBF">
        <w:t xml:space="preserve"> very</w:t>
      </w:r>
      <w:r w:rsidR="002F0060">
        <w:t xml:space="preserve"> attentivel</w:t>
      </w:r>
      <w:r w:rsidR="002B6EBF">
        <w:t>y</w:t>
      </w:r>
      <w:r w:rsidR="002F0060">
        <w:t>, actively</w:t>
      </w:r>
      <w:r w:rsidR="002B6EBF">
        <w:t>,</w:t>
      </w:r>
      <w:r w:rsidR="002F0060">
        <w:t xml:space="preserve"> and with a concentration that you probably have never given to film viewing</w:t>
      </w:r>
      <w:r w:rsidR="002B6EBF">
        <w:t xml:space="preserve"> before</w:t>
      </w:r>
      <w:r w:rsidR="00C339B5">
        <w:t>,</w:t>
      </w:r>
      <w:r w:rsidR="002F0060">
        <w:t xml:space="preserve"> and that you </w:t>
      </w:r>
      <w:r w:rsidR="00C339B5">
        <w:t>be</w:t>
      </w:r>
      <w:r w:rsidR="002F0060">
        <w:t xml:space="preserve"> willing to</w:t>
      </w:r>
      <w:r w:rsidR="002B6EBF">
        <w:t xml:space="preserve"> consider and</w:t>
      </w:r>
      <w:r w:rsidR="002F0060">
        <w:t xml:space="preserve"> </w:t>
      </w:r>
      <w:r w:rsidR="00A20BA6">
        <w:t>write about</w:t>
      </w:r>
      <w:r w:rsidR="002F0060">
        <w:t xml:space="preserve"> the di</w:t>
      </w:r>
      <w:r w:rsidR="002B6EBF">
        <w:t>ffer</w:t>
      </w:r>
      <w:r w:rsidR="002F0060">
        <w:t xml:space="preserve">ences between film </w:t>
      </w:r>
      <w:r w:rsidR="002B6EBF">
        <w:t xml:space="preserve">as a storytelling medium </w:t>
      </w:r>
      <w:r w:rsidR="002F0060">
        <w:t xml:space="preserve">and </w:t>
      </w:r>
      <w:r w:rsidR="002B6EBF">
        <w:t>words, language, and the turning of pages as another way to create a narrative</w:t>
      </w:r>
      <w:r w:rsidR="00C339B5">
        <w:t xml:space="preserve"> </w:t>
      </w:r>
      <w:r w:rsidR="002B6EBF">
        <w:t>stream of events and situations.</w:t>
      </w:r>
      <w:r>
        <w:t xml:space="preserve"> </w:t>
      </w:r>
    </w:p>
    <w:p w:rsidR="002B6EBF" w:rsidRDefault="002B6EBF">
      <w:pPr>
        <w:rPr>
          <w:b/>
        </w:rPr>
      </w:pPr>
      <w:r>
        <w:rPr>
          <w:b/>
        </w:rPr>
        <w:t>Re</w:t>
      </w:r>
      <w:r w:rsidR="008E137A">
        <w:rPr>
          <w:b/>
        </w:rPr>
        <w:t>quired texts and editions:</w:t>
      </w:r>
    </w:p>
    <w:p w:rsidR="008E137A" w:rsidRDefault="008E137A">
      <w:pPr>
        <w:rPr>
          <w:b/>
        </w:rPr>
      </w:pPr>
      <w:r>
        <w:rPr>
          <w:b/>
        </w:rPr>
        <w:t>The Norton anthology of the Literature of the American South</w:t>
      </w:r>
    </w:p>
    <w:p w:rsidR="008E137A" w:rsidRDefault="008E137A">
      <w:pPr>
        <w:rPr>
          <w:b/>
        </w:rPr>
      </w:pPr>
      <w:r>
        <w:rPr>
          <w:b/>
        </w:rPr>
        <w:t>Louis Giannetti, Understanding Movies, Thirteenth Edition</w:t>
      </w:r>
    </w:p>
    <w:p w:rsidR="00A20BA6" w:rsidRDefault="008E137A">
      <w:r>
        <w:t>Major Assignments and Examinations: We will have a mid-semester and</w:t>
      </w:r>
      <w:r w:rsidR="00C339B5">
        <w:t xml:space="preserve"> a</w:t>
      </w:r>
      <w:r>
        <w:t xml:space="preserve"> final examination</w:t>
      </w:r>
      <w:r w:rsidR="00A20BA6">
        <w:t xml:space="preserve"> given over </w:t>
      </w:r>
      <w:r w:rsidR="00C339B5">
        <w:t>one</w:t>
      </w:r>
      <w:r w:rsidR="00A20BA6">
        <w:t xml:space="preserve"> specific film</w:t>
      </w:r>
      <w:r>
        <w:t xml:space="preserve"> at the corresponding time in the spring semester, seven or eight </w:t>
      </w:r>
      <w:r>
        <w:rPr>
          <w:b/>
        </w:rPr>
        <w:t>important quizzes</w:t>
      </w:r>
      <w:r>
        <w:t xml:space="preserve"> </w:t>
      </w:r>
      <w:r w:rsidR="00A20BA6">
        <w:t>over portions of the Giannetti text or specific readings in the Anthology of Southern Literature, and two other short papers analyzing the other two films in the course.</w:t>
      </w:r>
      <w:r>
        <w:t xml:space="preserve"> </w:t>
      </w:r>
    </w:p>
    <w:p w:rsidR="00A20BA6" w:rsidRDefault="00A20BA6">
      <w:r>
        <w:t xml:space="preserve">Grading policies: Your grade in this class will come from four sources: </w:t>
      </w:r>
    </w:p>
    <w:p w:rsidR="00A20BA6" w:rsidRDefault="00A20BA6">
      <w:r>
        <w:t>Two examinations—40%\</w:t>
      </w:r>
    </w:p>
    <w:p w:rsidR="00A20BA6" w:rsidRDefault="00A20BA6">
      <w:r>
        <w:t>Two short papers—</w:t>
      </w:r>
      <w:r w:rsidR="001A7E24">
        <w:t>40</w:t>
      </w:r>
      <w:r>
        <w:t>%</w:t>
      </w:r>
    </w:p>
    <w:p w:rsidR="00A20BA6" w:rsidRDefault="00A20BA6">
      <w:r>
        <w:t>Announced quizzes—20%</w:t>
      </w:r>
    </w:p>
    <w:p w:rsidR="00667BC7" w:rsidRDefault="00A20BA6">
      <w:pPr>
        <w:rPr>
          <w:b/>
        </w:rPr>
      </w:pPr>
      <w:r>
        <w:t>Attendance and Drop policy: I pride myself on teaching a very interactive class.  This mea</w:t>
      </w:r>
      <w:r w:rsidR="00F97576">
        <w:t>n</w:t>
      </w:r>
      <w:r>
        <w:t>s simply that I am very interested in learning from my students, answering any question</w:t>
      </w:r>
      <w:r w:rsidR="00F97576">
        <w:t>s</w:t>
      </w:r>
      <w:r>
        <w:t xml:space="preserve"> they might have about fascinations, confusions, and contra</w:t>
      </w:r>
      <w:r w:rsidR="00F97576">
        <w:t>d</w:t>
      </w:r>
      <w:r>
        <w:t>i</w:t>
      </w:r>
      <w:r w:rsidR="00F97576">
        <w:t>c</w:t>
      </w:r>
      <w:r>
        <w:t>tions th</w:t>
      </w:r>
      <w:r w:rsidR="00F97576">
        <w:t>ey</w:t>
      </w:r>
      <w:r>
        <w:t xml:space="preserve"> find in any of the writers or film</w:t>
      </w:r>
      <w:r w:rsidR="00C339B5">
        <w:t>s</w:t>
      </w:r>
      <w:r>
        <w:t xml:space="preserve"> we are </w:t>
      </w:r>
      <w:r w:rsidR="00C339B5">
        <w:t>studying</w:t>
      </w:r>
      <w:r w:rsidR="00F97576">
        <w:t>. In all of my classes, I WANT STUDENTS TO LEARN FROM ONE ANOTHER, AND EACH OTHERS</w:t>
      </w:r>
      <w:r w:rsidR="00C339B5">
        <w:t>’</w:t>
      </w:r>
      <w:r w:rsidR="00F97576">
        <w:t xml:space="preserve"> EXAMPLE. Therefore, </w:t>
      </w:r>
      <w:r w:rsidR="00F97576">
        <w:rPr>
          <w:b/>
        </w:rPr>
        <w:t xml:space="preserve">I MUST WARN YOU. I AM A </w:t>
      </w:r>
      <w:r w:rsidR="00F97576">
        <w:rPr>
          <w:b/>
          <w:u w:val="single"/>
        </w:rPr>
        <w:t>STICKLER</w:t>
      </w:r>
      <w:r w:rsidR="00F97576">
        <w:rPr>
          <w:b/>
        </w:rPr>
        <w:t xml:space="preserve"> FOR ATTENDANCE. I CALL THE CLASS ROLL DAILY, RELIGIOUSLY. IF YOU LIKE TO CUT CLASS, OR MISS MANY MEETINGS DURING THE </w:t>
      </w:r>
      <w:r w:rsidR="00F97576">
        <w:rPr>
          <w:b/>
        </w:rPr>
        <w:lastRenderedPageBreak/>
        <w:t xml:space="preserve">SEMESTER, THIS SECTION OF FILM AND LITERATURE IS A VERY BAD PLACEFOR YOU TO BE. IF YOU CHOOSE TO BE SO THOUGHTLESS AS TO MISS MORE THAN </w:t>
      </w:r>
      <w:r w:rsidR="00F97576">
        <w:rPr>
          <w:b/>
          <w:u w:val="single"/>
        </w:rPr>
        <w:t>FIVE</w:t>
      </w:r>
      <w:r w:rsidR="00F97576">
        <w:rPr>
          <w:b/>
        </w:rPr>
        <w:t xml:space="preserve"> (5) MEETINGS OF THIS CLASS, I WILL PURGE YOU FROM THE ROLL AND GIVE YOU A WF FOR A FINAL GRADE. I HOPE I WILL NOT HAVE TO REPEAT THIS IRON-CLAD RULE AGAIN. PLEASE DON’T TEST ME ON THIS ISSUE.  </w:t>
      </w:r>
    </w:p>
    <w:p w:rsidR="00CF28C2" w:rsidRDefault="00CF28C2">
      <w:pPr>
        <w:rPr>
          <w:b/>
        </w:rPr>
      </w:pPr>
    </w:p>
    <w:p w:rsidR="00667BC7" w:rsidRDefault="00667BC7">
      <w:pPr>
        <w:rPr>
          <w:b/>
        </w:rPr>
      </w:pPr>
      <w:r>
        <w:rPr>
          <w:b/>
        </w:rPr>
        <w:t>IDEAL SCHEDULE OF READNING AND FILM SCREENINGS (subject to change and flexibility)</w:t>
      </w:r>
    </w:p>
    <w:p w:rsidR="00667BC7" w:rsidRDefault="00667BC7">
      <w:pPr>
        <w:rPr>
          <w:b/>
        </w:rPr>
      </w:pPr>
      <w:r>
        <w:rPr>
          <w:b/>
        </w:rPr>
        <w:t>Weeks 1-4</w:t>
      </w:r>
    </w:p>
    <w:p w:rsidR="00667BC7" w:rsidRDefault="00667BC7">
      <w:pPr>
        <w:rPr>
          <w:b/>
        </w:rPr>
      </w:pPr>
      <w:r>
        <w:rPr>
          <w:b/>
        </w:rPr>
        <w:t>Harriet Jacobs, Incidents in the Life of a Slave Girl, Chapters V, X, XX1, and XXX</w:t>
      </w:r>
      <w:r w:rsidR="00CF28C2">
        <w:rPr>
          <w:b/>
        </w:rPr>
        <w:t>, 125.</w:t>
      </w:r>
    </w:p>
    <w:p w:rsidR="00667BC7" w:rsidRDefault="00667BC7">
      <w:pPr>
        <w:rPr>
          <w:b/>
        </w:rPr>
      </w:pPr>
      <w:r>
        <w:rPr>
          <w:b/>
        </w:rPr>
        <w:t>Frederick Douglass, Narrative in the Life of Frederick Douglass, An American Slave, Chapters IV,</w:t>
      </w:r>
      <w:r w:rsidR="00CF28C2">
        <w:rPr>
          <w:b/>
        </w:rPr>
        <w:t xml:space="preserve"> </w:t>
      </w:r>
      <w:r>
        <w:rPr>
          <w:b/>
        </w:rPr>
        <w:t>V, VI, VII</w:t>
      </w:r>
      <w:r w:rsidR="00CF28C2">
        <w:rPr>
          <w:b/>
        </w:rPr>
        <w:t>, 169.</w:t>
      </w:r>
    </w:p>
    <w:p w:rsidR="00667BC7" w:rsidRDefault="00667BC7">
      <w:pPr>
        <w:rPr>
          <w:b/>
        </w:rPr>
      </w:pPr>
      <w:r>
        <w:rPr>
          <w:b/>
        </w:rPr>
        <w:t>Booker T. Washington, Chapter 1, A Slave Among Slaves</w:t>
      </w:r>
      <w:r w:rsidR="00CF28C2">
        <w:rPr>
          <w:b/>
        </w:rPr>
        <w:t>, 325.</w:t>
      </w:r>
    </w:p>
    <w:p w:rsidR="00667BC7" w:rsidRDefault="00667BC7">
      <w:pPr>
        <w:rPr>
          <w:b/>
        </w:rPr>
      </w:pPr>
      <w:r>
        <w:rPr>
          <w:b/>
        </w:rPr>
        <w:t>Giannetti, Chapter One, Photography</w:t>
      </w:r>
      <w:r w:rsidR="00C339B5">
        <w:rPr>
          <w:b/>
        </w:rPr>
        <w:t>, 9.</w:t>
      </w:r>
    </w:p>
    <w:p w:rsidR="00667BC7" w:rsidRDefault="00667BC7">
      <w:pPr>
        <w:rPr>
          <w:b/>
        </w:rPr>
      </w:pPr>
      <w:r>
        <w:rPr>
          <w:b/>
        </w:rPr>
        <w:t xml:space="preserve">Film: </w:t>
      </w:r>
      <w:r>
        <w:rPr>
          <w:b/>
          <w:i/>
        </w:rPr>
        <w:t>Twelve Years A Slave</w:t>
      </w:r>
    </w:p>
    <w:p w:rsidR="00667BC7" w:rsidRDefault="00031C01">
      <w:pPr>
        <w:rPr>
          <w:b/>
        </w:rPr>
      </w:pPr>
      <w:r>
        <w:rPr>
          <w:b/>
        </w:rPr>
        <w:t>Short paper due on Slave</w:t>
      </w:r>
    </w:p>
    <w:p w:rsidR="00667BC7" w:rsidRDefault="00667BC7">
      <w:pPr>
        <w:rPr>
          <w:b/>
        </w:rPr>
      </w:pPr>
      <w:r>
        <w:rPr>
          <w:b/>
        </w:rPr>
        <w:t>Weeks 5-7</w:t>
      </w:r>
    </w:p>
    <w:p w:rsidR="00667BC7" w:rsidRDefault="00667BC7">
      <w:pPr>
        <w:rPr>
          <w:b/>
        </w:rPr>
      </w:pPr>
      <w:r>
        <w:rPr>
          <w:b/>
        </w:rPr>
        <w:t>Samuel Clements, A</w:t>
      </w:r>
      <w:r>
        <w:rPr>
          <w:b/>
          <w:i/>
        </w:rPr>
        <w:t xml:space="preserve"> </w:t>
      </w:r>
      <w:r>
        <w:rPr>
          <w:b/>
        </w:rPr>
        <w:t>True Story, Life on the Mississippi, Chapters IV, V, VI</w:t>
      </w:r>
      <w:r w:rsidR="00CF28C2">
        <w:rPr>
          <w:b/>
        </w:rPr>
        <w:t>, 254.</w:t>
      </w:r>
    </w:p>
    <w:p w:rsidR="00667BC7" w:rsidRDefault="00667BC7" w:rsidP="00667BC7">
      <w:pPr>
        <w:jc w:val="both"/>
        <w:rPr>
          <w:b/>
        </w:rPr>
      </w:pPr>
      <w:r>
        <w:rPr>
          <w:b/>
        </w:rPr>
        <w:t xml:space="preserve">Joel Chandler Harris, The </w:t>
      </w:r>
      <w:r w:rsidR="00CF28C2">
        <w:rPr>
          <w:b/>
        </w:rPr>
        <w:t>W</w:t>
      </w:r>
      <w:r>
        <w:rPr>
          <w:b/>
        </w:rPr>
        <w:t>onderful Tar-Baby; Free Joe and the Rest of the World</w:t>
      </w:r>
      <w:r w:rsidR="00CF28C2">
        <w:rPr>
          <w:b/>
        </w:rPr>
        <w:t>, 288.</w:t>
      </w:r>
      <w:r>
        <w:rPr>
          <w:b/>
        </w:rPr>
        <w:t xml:space="preserve"> </w:t>
      </w:r>
    </w:p>
    <w:p w:rsidR="00667BC7" w:rsidRDefault="00667BC7">
      <w:pPr>
        <w:rPr>
          <w:b/>
        </w:rPr>
      </w:pPr>
      <w:r>
        <w:rPr>
          <w:b/>
        </w:rPr>
        <w:t>Albert Murray, Train Whistle Guitar</w:t>
      </w:r>
      <w:r w:rsidR="00CF28C2">
        <w:rPr>
          <w:b/>
        </w:rPr>
        <w:t>, 741.</w:t>
      </w:r>
    </w:p>
    <w:p w:rsidR="00031C01" w:rsidRDefault="00667BC7">
      <w:pPr>
        <w:rPr>
          <w:b/>
        </w:rPr>
      </w:pPr>
      <w:r>
        <w:rPr>
          <w:b/>
        </w:rPr>
        <w:t>Giannetti, Cha</w:t>
      </w:r>
      <w:r w:rsidR="00031C01">
        <w:rPr>
          <w:b/>
        </w:rPr>
        <w:t>p</w:t>
      </w:r>
      <w:r>
        <w:rPr>
          <w:b/>
        </w:rPr>
        <w:t>ter Two</w:t>
      </w:r>
      <w:r w:rsidR="00031C01">
        <w:rPr>
          <w:b/>
        </w:rPr>
        <w:t>, Mise-</w:t>
      </w:r>
      <w:r w:rsidR="00CF28C2">
        <w:rPr>
          <w:b/>
        </w:rPr>
        <w:t>E</w:t>
      </w:r>
      <w:r w:rsidR="00031C01">
        <w:rPr>
          <w:b/>
        </w:rPr>
        <w:t>n-</w:t>
      </w:r>
      <w:r w:rsidR="00CF28C2">
        <w:rPr>
          <w:b/>
        </w:rPr>
        <w:t>S</w:t>
      </w:r>
      <w:r w:rsidR="00031C01">
        <w:rPr>
          <w:b/>
        </w:rPr>
        <w:t>cene</w:t>
      </w:r>
      <w:r w:rsidR="00C339B5">
        <w:rPr>
          <w:b/>
        </w:rPr>
        <w:t>, 46.</w:t>
      </w:r>
    </w:p>
    <w:p w:rsidR="00031C01" w:rsidRDefault="00031C01">
      <w:pPr>
        <w:rPr>
          <w:b/>
        </w:rPr>
      </w:pPr>
      <w:r>
        <w:rPr>
          <w:b/>
        </w:rPr>
        <w:t xml:space="preserve">Film: </w:t>
      </w:r>
      <w:r>
        <w:rPr>
          <w:b/>
          <w:i/>
        </w:rPr>
        <w:t>O Brother, Where Art Thou?</w:t>
      </w:r>
    </w:p>
    <w:p w:rsidR="00031C01" w:rsidRDefault="00031C01">
      <w:pPr>
        <w:rPr>
          <w:b/>
        </w:rPr>
      </w:pPr>
      <w:r>
        <w:rPr>
          <w:b/>
        </w:rPr>
        <w:t>Mid-semester examination on O Brother</w:t>
      </w:r>
    </w:p>
    <w:p w:rsidR="00031C01" w:rsidRDefault="00031C01">
      <w:pPr>
        <w:rPr>
          <w:b/>
        </w:rPr>
      </w:pPr>
      <w:r>
        <w:rPr>
          <w:b/>
        </w:rPr>
        <w:t xml:space="preserve">Weeks 8-11 </w:t>
      </w:r>
    </w:p>
    <w:p w:rsidR="00031C01" w:rsidRDefault="00031C01">
      <w:pPr>
        <w:rPr>
          <w:b/>
        </w:rPr>
      </w:pPr>
      <w:r>
        <w:rPr>
          <w:b/>
        </w:rPr>
        <w:t>Henry Dumas, Ark of Bones</w:t>
      </w:r>
      <w:r w:rsidR="00CF28C2">
        <w:rPr>
          <w:b/>
        </w:rPr>
        <w:t>, 922.</w:t>
      </w:r>
    </w:p>
    <w:p w:rsidR="00031C01" w:rsidRDefault="00031C01">
      <w:pPr>
        <w:rPr>
          <w:b/>
        </w:rPr>
      </w:pPr>
      <w:r>
        <w:rPr>
          <w:b/>
        </w:rPr>
        <w:t>Zora Neal Hurston, How it Feels to Be Colored Me</w:t>
      </w:r>
      <w:r w:rsidR="00CF28C2">
        <w:rPr>
          <w:b/>
        </w:rPr>
        <w:t>, 405.</w:t>
      </w:r>
    </w:p>
    <w:p w:rsidR="00031C01" w:rsidRDefault="00031C01">
      <w:pPr>
        <w:rPr>
          <w:b/>
        </w:rPr>
      </w:pPr>
      <w:r>
        <w:rPr>
          <w:b/>
        </w:rPr>
        <w:t>Alice Walker, In Search of our Mother’s Gardens</w:t>
      </w:r>
      <w:r w:rsidR="00CF28C2">
        <w:rPr>
          <w:b/>
        </w:rPr>
        <w:t>, 1011.</w:t>
      </w:r>
    </w:p>
    <w:p w:rsidR="00031C01" w:rsidRDefault="00031C01">
      <w:pPr>
        <w:rPr>
          <w:b/>
        </w:rPr>
      </w:pPr>
      <w:r>
        <w:rPr>
          <w:b/>
        </w:rPr>
        <w:t>Maya Angelou, Easter Rituals and Color Consciousness; Mother’s Transcendence</w:t>
      </w:r>
      <w:r w:rsidR="00CF28C2">
        <w:rPr>
          <w:b/>
        </w:rPr>
        <w:t>, 851.</w:t>
      </w:r>
    </w:p>
    <w:p w:rsidR="00031C01" w:rsidRDefault="00031C01">
      <w:pPr>
        <w:rPr>
          <w:b/>
        </w:rPr>
      </w:pPr>
      <w:r>
        <w:rPr>
          <w:b/>
        </w:rPr>
        <w:t>Giannetti, Chapter Three, Movement</w:t>
      </w:r>
      <w:r w:rsidR="00C339B5">
        <w:rPr>
          <w:b/>
        </w:rPr>
        <w:t>, 95.</w:t>
      </w:r>
    </w:p>
    <w:p w:rsidR="00031C01" w:rsidRDefault="00031C01">
      <w:pPr>
        <w:rPr>
          <w:b/>
          <w:i/>
        </w:rPr>
      </w:pPr>
      <w:r>
        <w:rPr>
          <w:b/>
        </w:rPr>
        <w:t xml:space="preserve">Film: </w:t>
      </w:r>
      <w:r>
        <w:rPr>
          <w:b/>
          <w:i/>
        </w:rPr>
        <w:t>Beast</w:t>
      </w:r>
      <w:r w:rsidR="001A7E24">
        <w:rPr>
          <w:b/>
          <w:i/>
        </w:rPr>
        <w:t>s</w:t>
      </w:r>
      <w:r>
        <w:rPr>
          <w:b/>
          <w:i/>
        </w:rPr>
        <w:t xml:space="preserve"> of the Southern Wild</w:t>
      </w:r>
    </w:p>
    <w:p w:rsidR="001A7E24" w:rsidRDefault="001A7E24">
      <w:pPr>
        <w:rPr>
          <w:b/>
        </w:rPr>
      </w:pPr>
      <w:r>
        <w:rPr>
          <w:b/>
        </w:rPr>
        <w:lastRenderedPageBreak/>
        <w:t>Short paper due on Beasts</w:t>
      </w:r>
    </w:p>
    <w:p w:rsidR="00031C01" w:rsidRDefault="001A7E24">
      <w:pPr>
        <w:rPr>
          <w:b/>
        </w:rPr>
      </w:pPr>
      <w:r>
        <w:rPr>
          <w:b/>
        </w:rPr>
        <w:t xml:space="preserve"> </w:t>
      </w:r>
      <w:r w:rsidR="00031C01">
        <w:rPr>
          <w:b/>
        </w:rPr>
        <w:t>Weeks 12-14</w:t>
      </w:r>
    </w:p>
    <w:p w:rsidR="00031C01" w:rsidRDefault="00031C01">
      <w:pPr>
        <w:rPr>
          <w:b/>
        </w:rPr>
      </w:pPr>
      <w:r>
        <w:rPr>
          <w:b/>
        </w:rPr>
        <w:t>William Faulkner, Dry September</w:t>
      </w:r>
      <w:r w:rsidR="00CF28C2">
        <w:rPr>
          <w:b/>
        </w:rPr>
        <w:t>, 435.</w:t>
      </w:r>
    </w:p>
    <w:p w:rsidR="00031C01" w:rsidRDefault="00031C01">
      <w:pPr>
        <w:rPr>
          <w:b/>
        </w:rPr>
      </w:pPr>
      <w:r>
        <w:rPr>
          <w:b/>
        </w:rPr>
        <w:t>Eudora Welty, Where is the Voice Coming From?</w:t>
      </w:r>
      <w:r w:rsidR="00CF28C2">
        <w:rPr>
          <w:b/>
        </w:rPr>
        <w:t xml:space="preserve"> 616.</w:t>
      </w:r>
    </w:p>
    <w:p w:rsidR="00031C01" w:rsidRDefault="00031C01">
      <w:pPr>
        <w:rPr>
          <w:b/>
        </w:rPr>
      </w:pPr>
      <w:r>
        <w:rPr>
          <w:b/>
        </w:rPr>
        <w:t>Ralph Ellison, Battle Royal</w:t>
      </w:r>
      <w:r w:rsidR="00CF28C2">
        <w:rPr>
          <w:b/>
        </w:rPr>
        <w:t xml:space="preserve"> (handout)</w:t>
      </w:r>
    </w:p>
    <w:p w:rsidR="001A7E24" w:rsidRDefault="00031C01">
      <w:pPr>
        <w:rPr>
          <w:b/>
        </w:rPr>
      </w:pPr>
      <w:r>
        <w:rPr>
          <w:b/>
        </w:rPr>
        <w:t>Giannetti, Chapter Four, Editing</w:t>
      </w:r>
      <w:r w:rsidR="00C339B5">
        <w:rPr>
          <w:b/>
        </w:rPr>
        <w:t>, 135.</w:t>
      </w:r>
    </w:p>
    <w:p w:rsidR="001A7E24" w:rsidRDefault="00031C01">
      <w:pPr>
        <w:rPr>
          <w:b/>
        </w:rPr>
      </w:pPr>
      <w:r>
        <w:rPr>
          <w:b/>
        </w:rPr>
        <w:t xml:space="preserve">Film: </w:t>
      </w:r>
      <w:r>
        <w:rPr>
          <w:b/>
          <w:i/>
        </w:rPr>
        <w:t>Get on Up</w:t>
      </w:r>
    </w:p>
    <w:p w:rsidR="001A7E24" w:rsidRDefault="001A7E24">
      <w:pPr>
        <w:rPr>
          <w:b/>
        </w:rPr>
      </w:pPr>
      <w:r>
        <w:rPr>
          <w:b/>
        </w:rPr>
        <w:t>Week 15 (Final Examination Period)</w:t>
      </w:r>
    </w:p>
    <w:p w:rsidR="001A7E24" w:rsidRDefault="001A7E24">
      <w:pPr>
        <w:rPr>
          <w:b/>
        </w:rPr>
      </w:pPr>
      <w:r>
        <w:rPr>
          <w:b/>
        </w:rPr>
        <w:t>Final Examination on Get On Up</w:t>
      </w:r>
    </w:p>
    <w:p w:rsidR="00B47F88" w:rsidRDefault="00B47F88">
      <w:pPr>
        <w:rPr>
          <w:b/>
        </w:rPr>
      </w:pPr>
    </w:p>
    <w:p w:rsidR="00B47F88" w:rsidRDefault="00B47F88">
      <w:pPr>
        <w:rPr>
          <w:b/>
        </w:rPr>
      </w:pPr>
    </w:p>
    <w:p w:rsidR="001A7E24" w:rsidRDefault="001A7E24">
      <w:r>
        <w:t>The University of Central Arkansas adheres to the requirements of the Americans with Disabilities Act. If you need an accommodation under this Act due to a disability, please contact the UCA Disability Resource Center, 450-3613.</w:t>
      </w:r>
    </w:p>
    <w:p w:rsidR="003A3BF4" w:rsidRDefault="001A7E24">
      <w:r>
        <w:t>An emergency Procedure</w:t>
      </w:r>
      <w:r w:rsidR="003A3BF4">
        <w:t>s Summary (EPS) for the buil</w:t>
      </w:r>
      <w:r w:rsidR="00B47F88">
        <w:t>ding in</w:t>
      </w:r>
      <w:r w:rsidR="003A3BF4">
        <w:t xml:space="preserve"> which this class is held will be discussed</w:t>
      </w:r>
      <w:r w:rsidR="00B47F88">
        <w:t xml:space="preserve"> </w:t>
      </w:r>
      <w:r w:rsidR="003A3BF4">
        <w:t xml:space="preserve">during the first week of this course. EPS documents for most buildings on campus are available at </w:t>
      </w:r>
      <w:hyperlink r:id="rId5" w:history="1">
        <w:r w:rsidR="003A3BF4" w:rsidRPr="00A57C4F">
          <w:rPr>
            <w:rStyle w:val="Hyperlink"/>
          </w:rPr>
          <w:t>http://uca.edu/mysafety/bep/</w:t>
        </w:r>
      </w:hyperlink>
      <w:r w:rsidR="003A3BF4">
        <w:t xml:space="preserve">. Every student should be familiar </w:t>
      </w:r>
      <w:r w:rsidR="00B47F88">
        <w:t>w</w:t>
      </w:r>
      <w:r w:rsidR="003A3BF4">
        <w:t>ith emergency procedures for any campus building</w:t>
      </w:r>
      <w:r w:rsidR="00B47F88">
        <w:t xml:space="preserve"> </w:t>
      </w:r>
      <w:r w:rsidR="003A3BF4">
        <w:t xml:space="preserve">in which he/she spends time for classes or other purposes. </w:t>
      </w:r>
    </w:p>
    <w:p w:rsidR="00B47F88" w:rsidRDefault="003A3BF4">
      <w:r w:rsidRPr="003A3BF4">
        <w:t>If a student discloses an act of sexual harassment</w:t>
      </w:r>
      <w:r w:rsidR="00B47F88">
        <w:t xml:space="preserve">, </w:t>
      </w:r>
      <w:r w:rsidRPr="003A3BF4">
        <w:t>discrimination, assault</w:t>
      </w:r>
      <w:r w:rsidR="00B47F88">
        <w:t>,</w:t>
      </w:r>
      <w:r w:rsidRPr="003A3BF4">
        <w:t xml:space="preserve"> or other sexual misconduct to a faculty member (as it relates to “student-on-student” or</w:t>
      </w:r>
      <w:r>
        <w:t xml:space="preserve"> “employee on student”), the faculty</w:t>
      </w:r>
      <w:r w:rsidR="00B47F88">
        <w:t xml:space="preserve"> </w:t>
      </w:r>
      <w:r>
        <w:t>member cannot maintain complete confidentiality and is required to report the act and may be required to reveal the names of the</w:t>
      </w:r>
      <w:r w:rsidR="00B47F88">
        <w:t xml:space="preserve"> </w:t>
      </w:r>
      <w:r>
        <w:t>parties involved.  Any allegations made by a student may or may not trigger an investigation.  Each situation differs, and the obli</w:t>
      </w:r>
      <w:r w:rsidR="00B47F88">
        <w:t>g</w:t>
      </w:r>
      <w:r>
        <w:t>ation to conduct an investigation will depend on the specific set of circumstances.  The determination to conduct an investigation will be</w:t>
      </w:r>
      <w:r w:rsidR="00B47F88">
        <w:t xml:space="preserve"> </w:t>
      </w:r>
      <w:r>
        <w:t>made</w:t>
      </w:r>
      <w:r w:rsidR="00B47F88">
        <w:t xml:space="preserve"> by</w:t>
      </w:r>
      <w:r>
        <w:t xml:space="preserve"> the Title IX Coordinator.  For further</w:t>
      </w:r>
      <w:r w:rsidR="00C339B5">
        <w:t xml:space="preserve"> information</w:t>
      </w:r>
      <w:r>
        <w:t xml:space="preserve"> please visit: </w:t>
      </w:r>
      <w:r w:rsidR="00B47F88">
        <w:rPr>
          <w:u w:val="single"/>
        </w:rPr>
        <w:t>http://uca.edu/titleix</w:t>
      </w:r>
      <w:r w:rsidR="00B47F88">
        <w:t>.</w:t>
      </w:r>
      <w:r>
        <w:t xml:space="preserve"> </w:t>
      </w:r>
      <w:r w:rsidR="00B47F88">
        <w:rPr>
          <w:i/>
        </w:rPr>
        <w:t>Disclosure of sexual misconduct by a third party who is not a student and/or employee is also required if the misconduct occurs when the third party is a participant in a university-sponsored program, event, or activity.</w:t>
      </w:r>
    </w:p>
    <w:p w:rsidR="00B47F88" w:rsidRPr="00B47F88" w:rsidRDefault="00B47F88">
      <w:r>
        <w:t xml:space="preserve">Students should familiarize themselves with all policies in the </w:t>
      </w:r>
      <w:r>
        <w:rPr>
          <w:i/>
        </w:rPr>
        <w:t>Student Handbook</w:t>
      </w:r>
      <w:r>
        <w:t>, particularly with regard to the University’s Sexual Harassment Policy and University Academic Policies.</w:t>
      </w:r>
    </w:p>
    <w:p w:rsidR="008E137A" w:rsidRPr="002B6EBF" w:rsidRDefault="00B47F88">
      <w:pPr>
        <w:rPr>
          <w:b/>
        </w:rPr>
      </w:pPr>
      <w:r>
        <w:rPr>
          <w:i/>
        </w:rPr>
        <w:t xml:space="preserve"> </w:t>
      </w:r>
      <w:r w:rsidR="00031C01">
        <w:rPr>
          <w:b/>
        </w:rPr>
        <w:t xml:space="preserve"> </w:t>
      </w:r>
      <w:r w:rsidR="00F97576">
        <w:rPr>
          <w:b/>
        </w:rPr>
        <w:t xml:space="preserve">                                                                                                                                                   </w:t>
      </w:r>
      <w:r w:rsidR="00F97576">
        <w:t xml:space="preserve">  </w:t>
      </w:r>
      <w:r w:rsidR="00A20BA6">
        <w:t xml:space="preserve"> </w:t>
      </w:r>
      <w:r w:rsidR="008E137A">
        <w:rPr>
          <w:b/>
        </w:rPr>
        <w:t xml:space="preserve"> </w:t>
      </w:r>
    </w:p>
    <w:sectPr w:rsidR="008E137A" w:rsidRPr="002B6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A52"/>
    <w:rsid w:val="00031C01"/>
    <w:rsid w:val="001A7E24"/>
    <w:rsid w:val="002B6EBF"/>
    <w:rsid w:val="002F0060"/>
    <w:rsid w:val="00332B7D"/>
    <w:rsid w:val="003A3BF4"/>
    <w:rsid w:val="00457A8A"/>
    <w:rsid w:val="00667BC7"/>
    <w:rsid w:val="008E137A"/>
    <w:rsid w:val="0092729E"/>
    <w:rsid w:val="00A20BA6"/>
    <w:rsid w:val="00B47F88"/>
    <w:rsid w:val="00BB6AB6"/>
    <w:rsid w:val="00C339B5"/>
    <w:rsid w:val="00CF28C2"/>
    <w:rsid w:val="00F17A52"/>
    <w:rsid w:val="00F9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ECBBB8-B458-423A-91EA-8B4B01E91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7A8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9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ca.edu/mysafety/bep/" TargetMode="External"/><Relationship Id="rId4" Type="http://schemas.openxmlformats.org/officeDocument/2006/relationships/hyperlink" Target="mailto:waynes@uc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6306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</dc:creator>
  <cp:keywords/>
  <dc:description/>
  <cp:lastModifiedBy>UCA</cp:lastModifiedBy>
  <cp:revision>2</cp:revision>
  <cp:lastPrinted>2016-01-07T21:28:00Z</cp:lastPrinted>
  <dcterms:created xsi:type="dcterms:W3CDTF">2016-01-12T14:01:00Z</dcterms:created>
  <dcterms:modified xsi:type="dcterms:W3CDTF">2016-01-12T14:01:00Z</dcterms:modified>
</cp:coreProperties>
</file>