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BD16DB" w:rsidP="0075742F">
      <w:pPr>
        <w:jc w:val="center"/>
      </w:pPr>
      <w:r>
        <w:t xml:space="preserve">Tuesday, September </w:t>
      </w:r>
      <w:r w:rsidR="00FC7ACB">
        <w:t>5</w:t>
      </w:r>
      <w:r w:rsidR="00DF62B9">
        <w:t>, 201</w:t>
      </w:r>
      <w:r w:rsidR="00015530">
        <w:t>7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F03D57">
        <w:t xml:space="preserve">April </w:t>
      </w:r>
      <w:r w:rsidR="00BD16DB">
        <w:t>27</w:t>
      </w:r>
      <w:r w:rsidR="00A50860" w:rsidRPr="00A50860">
        <w:rPr>
          <w:vertAlign w:val="superscript"/>
        </w:rPr>
        <w:t>th</w:t>
      </w:r>
      <w:r w:rsidR="00A50860">
        <w:t>, 2017</w:t>
      </w:r>
    </w:p>
    <w:p w:rsidR="0030374A" w:rsidRDefault="0025489E" w:rsidP="0030374A">
      <w:pPr>
        <w:pStyle w:val="ListParagraph"/>
        <w:numPr>
          <w:ilvl w:val="0"/>
          <w:numId w:val="1"/>
        </w:numPr>
      </w:pPr>
      <w:r>
        <w:t xml:space="preserve">Sub-Committee </w:t>
      </w:r>
      <w:r w:rsidR="00BD16DB">
        <w:t>Assignments and charges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Assessment Sub-Committee</w:t>
      </w:r>
    </w:p>
    <w:p w:rsidR="00273921" w:rsidRDefault="0030374A" w:rsidP="007B5AB5">
      <w:pPr>
        <w:pStyle w:val="ListParagraph"/>
        <w:numPr>
          <w:ilvl w:val="1"/>
          <w:numId w:val="1"/>
        </w:numPr>
      </w:pPr>
      <w:r>
        <w:t>FYS Sub-Committee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Curriculum Sub-Committee</w:t>
      </w:r>
    </w:p>
    <w:p w:rsidR="00BD16DB" w:rsidRDefault="00BD16DB" w:rsidP="00D327FD">
      <w:pPr>
        <w:pStyle w:val="ListParagraph"/>
        <w:numPr>
          <w:ilvl w:val="0"/>
          <w:numId w:val="1"/>
        </w:numPr>
      </w:pPr>
      <w:r>
        <w:t>Curriculum Committee</w:t>
      </w:r>
    </w:p>
    <w:p w:rsidR="00BD16DB" w:rsidRDefault="00BD16DB" w:rsidP="00BD16DB">
      <w:pPr>
        <w:pStyle w:val="ListParagraph"/>
        <w:numPr>
          <w:ilvl w:val="1"/>
          <w:numId w:val="1"/>
        </w:numPr>
      </w:pPr>
      <w:r>
        <w:t>Proposals distributed</w:t>
      </w:r>
    </w:p>
    <w:p w:rsidR="00BD16DB" w:rsidRDefault="00BD16DB" w:rsidP="00BD16DB">
      <w:pPr>
        <w:pStyle w:val="ListParagraph"/>
        <w:numPr>
          <w:ilvl w:val="2"/>
          <w:numId w:val="1"/>
        </w:numPr>
      </w:pPr>
      <w:r>
        <w:t>Action Items</w:t>
      </w:r>
    </w:p>
    <w:p w:rsidR="008D3953" w:rsidRDefault="008D3953" w:rsidP="008D3953">
      <w:pPr>
        <w:pStyle w:val="ListParagraph"/>
        <w:numPr>
          <w:ilvl w:val="3"/>
          <w:numId w:val="1"/>
        </w:numPr>
      </w:pPr>
      <w:r>
        <w:t>BIOL 1400</w:t>
      </w:r>
    </w:p>
    <w:p w:rsidR="008D3953" w:rsidRDefault="008D3953" w:rsidP="008D3953">
      <w:pPr>
        <w:pStyle w:val="ListParagraph"/>
        <w:numPr>
          <w:ilvl w:val="3"/>
          <w:numId w:val="1"/>
        </w:numPr>
      </w:pPr>
      <w:r>
        <w:t xml:space="preserve">HED 4370 </w:t>
      </w:r>
    </w:p>
    <w:p w:rsidR="008D3953" w:rsidRDefault="008D3953" w:rsidP="008D3953">
      <w:pPr>
        <w:pStyle w:val="ListParagraph"/>
        <w:numPr>
          <w:ilvl w:val="3"/>
          <w:numId w:val="1"/>
        </w:numPr>
      </w:pPr>
      <w:r>
        <w:t xml:space="preserve">Political Science Packet (PSCI 3315, 3385, 4310, 4312, 4320, 4334, 4345, 4348) </w:t>
      </w:r>
    </w:p>
    <w:p w:rsidR="008D3953" w:rsidRDefault="00BD16DB" w:rsidP="00BD16DB">
      <w:pPr>
        <w:pStyle w:val="ListParagraph"/>
        <w:numPr>
          <w:ilvl w:val="2"/>
          <w:numId w:val="1"/>
        </w:numPr>
      </w:pPr>
      <w:r>
        <w:t>Information Items</w:t>
      </w:r>
    </w:p>
    <w:p w:rsidR="00BD16DB" w:rsidRDefault="008D3953" w:rsidP="008D3953">
      <w:pPr>
        <w:pStyle w:val="ListParagraph"/>
        <w:numPr>
          <w:ilvl w:val="3"/>
          <w:numId w:val="1"/>
        </w:numPr>
      </w:pPr>
      <w:r>
        <w:t>BIOL 4285</w:t>
      </w:r>
      <w:r w:rsidR="00BD16DB">
        <w:t xml:space="preserve"> </w:t>
      </w:r>
    </w:p>
    <w:p w:rsidR="006F1156" w:rsidRDefault="006F1156" w:rsidP="006F1156">
      <w:pPr>
        <w:pStyle w:val="ListParagraph"/>
        <w:numPr>
          <w:ilvl w:val="0"/>
          <w:numId w:val="1"/>
        </w:numPr>
      </w:pPr>
      <w:r>
        <w:t xml:space="preserve">Assessment update: RL process, Diversity and Communication 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273921" w:rsidRDefault="0032256E" w:rsidP="00F03D57">
      <w:pPr>
        <w:pStyle w:val="ListParagraph"/>
        <w:numPr>
          <w:ilvl w:val="0"/>
          <w:numId w:val="1"/>
        </w:numPr>
      </w:pPr>
      <w:r>
        <w:t>Adjournment</w:t>
      </w:r>
      <w:r w:rsidR="00BD16DB">
        <w:t xml:space="preserve">: Our next meeting will be </w:t>
      </w:r>
      <w:r w:rsidR="006F1156">
        <w:t>October 3</w:t>
      </w:r>
      <w:r w:rsidR="006F1156" w:rsidRPr="006F1156">
        <w:rPr>
          <w:vertAlign w:val="superscript"/>
        </w:rPr>
        <w:t>rd</w:t>
      </w:r>
      <w:r w:rsidR="006F1156">
        <w:t xml:space="preserve"> </w:t>
      </w:r>
    </w:p>
    <w:p w:rsidR="00BD16DB" w:rsidRDefault="00BD16DB" w:rsidP="00BD16DB">
      <w:pPr>
        <w:pStyle w:val="ListParagraph"/>
        <w:ind w:left="1440"/>
      </w:pPr>
    </w:p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F496A48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80F5E"/>
    <w:rsid w:val="001138E3"/>
    <w:rsid w:val="00184336"/>
    <w:rsid w:val="0025489E"/>
    <w:rsid w:val="00273921"/>
    <w:rsid w:val="002912C7"/>
    <w:rsid w:val="002D2591"/>
    <w:rsid w:val="0030374A"/>
    <w:rsid w:val="0032256E"/>
    <w:rsid w:val="00361699"/>
    <w:rsid w:val="004A0D49"/>
    <w:rsid w:val="004B1215"/>
    <w:rsid w:val="004B6C12"/>
    <w:rsid w:val="004C6BE9"/>
    <w:rsid w:val="004E32A3"/>
    <w:rsid w:val="004F4CC0"/>
    <w:rsid w:val="00563892"/>
    <w:rsid w:val="005D6198"/>
    <w:rsid w:val="005E4383"/>
    <w:rsid w:val="00624351"/>
    <w:rsid w:val="006351C8"/>
    <w:rsid w:val="006372A4"/>
    <w:rsid w:val="00641FD1"/>
    <w:rsid w:val="00673FAC"/>
    <w:rsid w:val="006C64F7"/>
    <w:rsid w:val="006F1156"/>
    <w:rsid w:val="00746889"/>
    <w:rsid w:val="0075742F"/>
    <w:rsid w:val="00790AB4"/>
    <w:rsid w:val="008C11EF"/>
    <w:rsid w:val="008C3606"/>
    <w:rsid w:val="008D3953"/>
    <w:rsid w:val="008F4095"/>
    <w:rsid w:val="00915C0C"/>
    <w:rsid w:val="00924EE9"/>
    <w:rsid w:val="00952F29"/>
    <w:rsid w:val="009578B9"/>
    <w:rsid w:val="009653C3"/>
    <w:rsid w:val="009C7C89"/>
    <w:rsid w:val="00A50860"/>
    <w:rsid w:val="00A567D6"/>
    <w:rsid w:val="00A70507"/>
    <w:rsid w:val="00AC0EC4"/>
    <w:rsid w:val="00AC32F3"/>
    <w:rsid w:val="00BD16DB"/>
    <w:rsid w:val="00BF34AE"/>
    <w:rsid w:val="00C34DE6"/>
    <w:rsid w:val="00C40846"/>
    <w:rsid w:val="00C511CB"/>
    <w:rsid w:val="00C903C8"/>
    <w:rsid w:val="00C9413F"/>
    <w:rsid w:val="00CC2838"/>
    <w:rsid w:val="00D1099C"/>
    <w:rsid w:val="00D3042B"/>
    <w:rsid w:val="00D327FD"/>
    <w:rsid w:val="00D53F7D"/>
    <w:rsid w:val="00DA6758"/>
    <w:rsid w:val="00DB00EC"/>
    <w:rsid w:val="00DC389F"/>
    <w:rsid w:val="00DF62B9"/>
    <w:rsid w:val="00E23DA6"/>
    <w:rsid w:val="00E77065"/>
    <w:rsid w:val="00E8145A"/>
    <w:rsid w:val="00F03D57"/>
    <w:rsid w:val="00F157CB"/>
    <w:rsid w:val="00F34317"/>
    <w:rsid w:val="00FB0200"/>
    <w:rsid w:val="00FC7ACB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dcterms:created xsi:type="dcterms:W3CDTF">2017-09-06T21:29:00Z</dcterms:created>
  <dcterms:modified xsi:type="dcterms:W3CDTF">2017-09-06T21:29:00Z</dcterms:modified>
</cp:coreProperties>
</file>