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01" w:rsidRDefault="007E0D01" w:rsidP="00652A13">
      <w:pPr>
        <w:pStyle w:val="Body1"/>
        <w:jc w:val="center"/>
        <w:rPr>
          <w:rFonts w:ascii="Times New Roman" w:hAnsi="Times New Roman"/>
          <w:b/>
          <w:szCs w:val="24"/>
        </w:rPr>
      </w:pPr>
    </w:p>
    <w:p w:rsidR="00652A13" w:rsidRPr="001D7C34" w:rsidRDefault="00652A13" w:rsidP="00652A13">
      <w:pPr>
        <w:pStyle w:val="Body1"/>
        <w:jc w:val="center"/>
        <w:rPr>
          <w:rFonts w:ascii="Times New Roman" w:hAnsi="Times New Roman"/>
          <w:b/>
          <w:szCs w:val="24"/>
        </w:rPr>
      </w:pPr>
      <w:r w:rsidRPr="001D7C34">
        <w:rPr>
          <w:rFonts w:ascii="Times New Roman" w:hAnsi="Times New Roman"/>
          <w:b/>
          <w:szCs w:val="24"/>
        </w:rPr>
        <w:t>University of Central Arkansas</w:t>
      </w:r>
    </w:p>
    <w:p w:rsidR="00652A13" w:rsidRPr="001D7C34" w:rsidRDefault="00652A13" w:rsidP="00652A13">
      <w:pPr>
        <w:pStyle w:val="Body1"/>
        <w:jc w:val="center"/>
        <w:rPr>
          <w:rFonts w:ascii="Times New Roman" w:hAnsi="Times New Roman"/>
          <w:b/>
          <w:szCs w:val="24"/>
        </w:rPr>
      </w:pPr>
      <w:r w:rsidRPr="001D7C34">
        <w:rPr>
          <w:rFonts w:ascii="Times New Roman" w:hAnsi="Times New Roman"/>
          <w:b/>
          <w:szCs w:val="24"/>
        </w:rPr>
        <w:t>General Education Assessment Subcommittee</w:t>
      </w:r>
    </w:p>
    <w:p w:rsidR="00652A13" w:rsidRDefault="00652A13" w:rsidP="00652A13">
      <w:pPr>
        <w:pStyle w:val="Body1"/>
        <w:jc w:val="center"/>
        <w:rPr>
          <w:rFonts w:ascii="Times New Roman" w:hAnsi="Times New Roman"/>
          <w:b/>
          <w:szCs w:val="24"/>
        </w:rPr>
      </w:pPr>
      <w:r w:rsidRPr="001D7C34">
        <w:rPr>
          <w:rFonts w:ascii="Times New Roman" w:hAnsi="Times New Roman"/>
          <w:b/>
          <w:szCs w:val="24"/>
        </w:rPr>
        <w:t>Business Leader Focus Group</w:t>
      </w:r>
      <w:r w:rsidR="004839E6">
        <w:rPr>
          <w:rFonts w:ascii="Times New Roman" w:hAnsi="Times New Roman"/>
          <w:b/>
          <w:szCs w:val="24"/>
        </w:rPr>
        <w:t xml:space="preserve"> Summary</w:t>
      </w:r>
    </w:p>
    <w:p w:rsidR="00652A13" w:rsidRDefault="00652A13" w:rsidP="00652A13">
      <w:pPr>
        <w:pStyle w:val="Body1"/>
        <w:jc w:val="center"/>
        <w:rPr>
          <w:rFonts w:ascii="Times New Roman" w:hAnsi="Times New Roman"/>
          <w:b/>
          <w:szCs w:val="24"/>
        </w:rPr>
      </w:pPr>
      <w:r w:rsidRPr="001D7C34">
        <w:rPr>
          <w:rFonts w:ascii="Times New Roman" w:hAnsi="Times New Roman"/>
          <w:b/>
          <w:szCs w:val="24"/>
        </w:rPr>
        <w:t>March 28, 2012</w:t>
      </w:r>
    </w:p>
    <w:p w:rsidR="007E0D01" w:rsidRDefault="007E0D01" w:rsidP="007E0D01">
      <w:pPr>
        <w:pStyle w:val="Body1"/>
        <w:rPr>
          <w:rFonts w:ascii="Times New Roman" w:hAnsi="Times New Roman"/>
          <w:b/>
          <w:szCs w:val="24"/>
        </w:rPr>
      </w:pPr>
    </w:p>
    <w:p w:rsidR="007E0D01" w:rsidRPr="001D7C34" w:rsidRDefault="007E0D01" w:rsidP="007E0D01">
      <w:pPr>
        <w:pStyle w:val="Body1"/>
        <w:rPr>
          <w:rFonts w:ascii="Times New Roman" w:hAnsi="Times New Roman"/>
          <w:b/>
          <w:szCs w:val="24"/>
        </w:rPr>
      </w:pPr>
      <w:r>
        <w:rPr>
          <w:rFonts w:ascii="Times New Roman" w:hAnsi="Times New Roman"/>
          <w:b/>
          <w:szCs w:val="24"/>
        </w:rPr>
        <w:t>Note:  This summary includes contributions from three executives not able to attend the group discussion.</w:t>
      </w:r>
    </w:p>
    <w:p w:rsidR="00652A13" w:rsidRPr="001D7C34" w:rsidRDefault="00652A13" w:rsidP="00652A13">
      <w:pPr>
        <w:pStyle w:val="Body1"/>
        <w:jc w:val="center"/>
        <w:rPr>
          <w:rFonts w:ascii="Times New Roman" w:hAnsi="Times New Roman"/>
          <w:b/>
          <w:szCs w:val="24"/>
        </w:rPr>
      </w:pPr>
    </w:p>
    <w:p w:rsidR="00652A13" w:rsidRPr="001D7C34" w:rsidRDefault="00652A13" w:rsidP="00652A13">
      <w:pPr>
        <w:pStyle w:val="Body1"/>
        <w:rPr>
          <w:rFonts w:ascii="Times New Roman" w:hAnsi="Times New Roman"/>
          <w:b/>
          <w:szCs w:val="24"/>
        </w:rPr>
      </w:pPr>
      <w:r w:rsidRPr="001D7C34">
        <w:rPr>
          <w:rFonts w:ascii="Times New Roman" w:hAnsi="Times New Roman"/>
          <w:b/>
          <w:szCs w:val="24"/>
        </w:rPr>
        <w:t xml:space="preserve">Purpose: </w:t>
      </w:r>
      <w:r w:rsidRPr="001D7C34">
        <w:rPr>
          <w:rFonts w:ascii="Times New Roman" w:hAnsi="Times New Roman"/>
          <w:szCs w:val="24"/>
        </w:rPr>
        <w:t xml:space="preserve">Engage selected leaders in different areas (business, health care, education, law, etc.) in the process of evaluating the University of Central Arkansas (UCA) graduates' abilities to participate and contribute in the work environment. The focus </w:t>
      </w:r>
      <w:r w:rsidR="00151C3E">
        <w:rPr>
          <w:rFonts w:ascii="Times New Roman" w:hAnsi="Times New Roman"/>
          <w:szCs w:val="24"/>
        </w:rPr>
        <w:t>was</w:t>
      </w:r>
      <w:r w:rsidRPr="001D7C34">
        <w:rPr>
          <w:rFonts w:ascii="Times New Roman" w:hAnsi="Times New Roman"/>
          <w:szCs w:val="24"/>
        </w:rPr>
        <w:t xml:space="preserve"> on the basic skills (as opposed to specialized knowledge) graduates need to succeed in these areas.</w:t>
      </w:r>
    </w:p>
    <w:p w:rsidR="00652A13" w:rsidRPr="001D7C34" w:rsidRDefault="00652A13" w:rsidP="00652A13">
      <w:pPr>
        <w:pStyle w:val="Body1"/>
        <w:rPr>
          <w:rFonts w:ascii="Times New Roman" w:hAnsi="Times New Roman"/>
          <w:b/>
          <w:szCs w:val="24"/>
        </w:rPr>
      </w:pPr>
    </w:p>
    <w:p w:rsidR="00652A13" w:rsidRPr="001D7C34" w:rsidRDefault="00652A13" w:rsidP="00652A13">
      <w:pPr>
        <w:pStyle w:val="Body1"/>
        <w:rPr>
          <w:rFonts w:ascii="Times New Roman" w:hAnsi="Times New Roman"/>
          <w:szCs w:val="24"/>
        </w:rPr>
      </w:pPr>
    </w:p>
    <w:p w:rsidR="00652A13" w:rsidRPr="001D7C34" w:rsidRDefault="00652A13" w:rsidP="00652A13">
      <w:pPr>
        <w:pStyle w:val="Body1"/>
        <w:rPr>
          <w:rFonts w:ascii="Times New Roman" w:hAnsi="Times New Roman"/>
          <w:b/>
          <w:szCs w:val="24"/>
          <w:u w:val="single"/>
        </w:rPr>
      </w:pPr>
      <w:r w:rsidRPr="001D7C34">
        <w:rPr>
          <w:rFonts w:ascii="Times New Roman" w:hAnsi="Times New Roman"/>
          <w:b/>
          <w:szCs w:val="24"/>
          <w:u w:val="single"/>
        </w:rPr>
        <w:t>Focus Group Discussion Topics</w:t>
      </w:r>
    </w:p>
    <w:p w:rsidR="00652A13" w:rsidRPr="001D7C34" w:rsidRDefault="00652A13" w:rsidP="00652A13">
      <w:pPr>
        <w:pStyle w:val="Body1"/>
        <w:rPr>
          <w:rFonts w:ascii="Times New Roman" w:hAnsi="Times New Roman"/>
          <w:b/>
          <w:szCs w:val="24"/>
          <w:u w:val="single"/>
        </w:rPr>
      </w:pPr>
    </w:p>
    <w:p w:rsidR="00652A13" w:rsidRPr="001D7C34" w:rsidRDefault="00652A13" w:rsidP="00652A13">
      <w:pPr>
        <w:pStyle w:val="Body1"/>
        <w:rPr>
          <w:rFonts w:ascii="Times New Roman" w:hAnsi="Times New Roman"/>
          <w:b/>
          <w:szCs w:val="24"/>
        </w:rPr>
      </w:pPr>
      <w:r w:rsidRPr="001D7C34">
        <w:rPr>
          <w:rFonts w:ascii="Times New Roman" w:hAnsi="Times New Roman"/>
          <w:b/>
          <w:szCs w:val="24"/>
        </w:rPr>
        <w:t>Discuss participant expectations of UCA graduate skills in the following categories:</w:t>
      </w:r>
    </w:p>
    <w:p w:rsidR="00652A13" w:rsidRPr="001D7C34" w:rsidRDefault="00652A13" w:rsidP="00652A13">
      <w:pPr>
        <w:pStyle w:val="Body1"/>
        <w:rPr>
          <w:rFonts w:ascii="Times New Roman" w:hAnsi="Times New Roman"/>
          <w:b/>
          <w:szCs w:val="24"/>
        </w:rPr>
      </w:pPr>
    </w:p>
    <w:p w:rsidR="00652A13" w:rsidRPr="001D7C34" w:rsidRDefault="00652A13" w:rsidP="00652A13">
      <w:pPr>
        <w:pStyle w:val="Body1"/>
        <w:rPr>
          <w:rFonts w:ascii="Times New Roman" w:hAnsi="Times New Roman"/>
          <w:b/>
          <w:szCs w:val="24"/>
          <w:u w:val="single"/>
        </w:rPr>
      </w:pPr>
      <w:r w:rsidRPr="001D7C34">
        <w:rPr>
          <w:rFonts w:ascii="Times New Roman" w:hAnsi="Times New Roman"/>
          <w:b/>
          <w:szCs w:val="24"/>
        </w:rPr>
        <w:tab/>
      </w:r>
      <w:r w:rsidRPr="001D7C34">
        <w:rPr>
          <w:rFonts w:ascii="Times New Roman" w:hAnsi="Times New Roman"/>
          <w:b/>
          <w:szCs w:val="24"/>
          <w:u w:val="single"/>
        </w:rPr>
        <w:t>Communication</w:t>
      </w:r>
    </w:p>
    <w:p w:rsidR="00652A13" w:rsidRPr="001D7C34" w:rsidRDefault="00652A13" w:rsidP="00652A13">
      <w:pPr>
        <w:pStyle w:val="Body1"/>
        <w:rPr>
          <w:rFonts w:ascii="Times New Roman" w:hAnsi="Times New Roman"/>
          <w:b/>
          <w:szCs w:val="24"/>
          <w:u w:val="single"/>
        </w:rPr>
      </w:pPr>
    </w:p>
    <w:p w:rsidR="007124BF" w:rsidRPr="007124BF" w:rsidRDefault="00652A13" w:rsidP="007124BF">
      <w:pPr>
        <w:pStyle w:val="BodyBullet"/>
        <w:numPr>
          <w:ilvl w:val="0"/>
          <w:numId w:val="2"/>
        </w:numPr>
        <w:ind w:hanging="180"/>
        <w:rPr>
          <w:rFonts w:ascii="Times New Roman" w:hAnsi="Times New Roman"/>
          <w:szCs w:val="24"/>
        </w:rPr>
      </w:pPr>
      <w:r w:rsidRPr="001D7C34">
        <w:rPr>
          <w:rFonts w:ascii="Times New Roman" w:hAnsi="Times New Roman"/>
          <w:szCs w:val="24"/>
        </w:rPr>
        <w:t>Participant</w:t>
      </w:r>
      <w:r w:rsidR="00151C3E">
        <w:rPr>
          <w:rFonts w:ascii="Times New Roman" w:hAnsi="Times New Roman"/>
          <w:szCs w:val="24"/>
        </w:rPr>
        <w:t>s</w:t>
      </w:r>
      <w:r w:rsidRPr="001D7C34">
        <w:rPr>
          <w:rFonts w:ascii="Times New Roman" w:hAnsi="Times New Roman"/>
          <w:szCs w:val="24"/>
        </w:rPr>
        <w:t xml:space="preserve"> </w:t>
      </w:r>
      <w:r w:rsidR="00151C3E">
        <w:rPr>
          <w:rFonts w:ascii="Times New Roman" w:hAnsi="Times New Roman"/>
          <w:szCs w:val="24"/>
        </w:rPr>
        <w:t>agreed</w:t>
      </w:r>
      <w:r w:rsidRPr="001D7C34">
        <w:rPr>
          <w:rFonts w:ascii="Times New Roman" w:hAnsi="Times New Roman"/>
          <w:szCs w:val="24"/>
        </w:rPr>
        <w:t xml:space="preserve"> that Communication is "a real issue." Specifically, </w:t>
      </w:r>
      <w:r w:rsidR="00151C3E">
        <w:rPr>
          <w:rFonts w:ascii="Times New Roman" w:hAnsi="Times New Roman"/>
          <w:szCs w:val="24"/>
        </w:rPr>
        <w:t xml:space="preserve">students must </w:t>
      </w:r>
      <w:r w:rsidRPr="001D7C34">
        <w:rPr>
          <w:rFonts w:ascii="Times New Roman" w:hAnsi="Times New Roman"/>
          <w:szCs w:val="24"/>
        </w:rPr>
        <w:t>understand how to communicate professionally both in person and via email.</w:t>
      </w:r>
      <w:r w:rsidR="00151C3E">
        <w:rPr>
          <w:rFonts w:ascii="Times New Roman" w:hAnsi="Times New Roman"/>
          <w:szCs w:val="24"/>
        </w:rPr>
        <w:t xml:space="preserve">  The participants saw a lack of face-to face communication skills and reported that college graduates often lack “basic people skills.”  The amount of time they spend using electronic media (e.g. cell phones, texting, Facebook) leaves them unprepared for development in their field, which requires facility in writing and in giving oral presentations.</w:t>
      </w:r>
      <w:r w:rsidR="007124BF">
        <w:rPr>
          <w:rFonts w:ascii="Times New Roman" w:hAnsi="Times New Roman"/>
          <w:szCs w:val="24"/>
        </w:rPr>
        <w:t xml:space="preserve"> This depends on</w:t>
      </w:r>
      <w:r w:rsidR="007124BF" w:rsidRPr="007124BF">
        <w:rPr>
          <w:rFonts w:ascii="Times New Roman" w:hAnsi="Times New Roman"/>
          <w:szCs w:val="24"/>
        </w:rPr>
        <w:t xml:space="preserve"> "traditional" oral and written communication skills.</w:t>
      </w:r>
    </w:p>
    <w:p w:rsidR="00D35244" w:rsidRPr="001D7C34" w:rsidRDefault="00D35244" w:rsidP="00652A13">
      <w:pPr>
        <w:pStyle w:val="BodyBullet"/>
        <w:numPr>
          <w:ilvl w:val="0"/>
          <w:numId w:val="2"/>
        </w:numPr>
        <w:ind w:hanging="180"/>
        <w:rPr>
          <w:rFonts w:ascii="Times New Roman" w:hAnsi="Times New Roman"/>
          <w:position w:val="-2"/>
          <w:szCs w:val="24"/>
        </w:rPr>
      </w:pPr>
    </w:p>
    <w:p w:rsidR="007124BF" w:rsidRPr="007124BF" w:rsidRDefault="00151C3E" w:rsidP="007124BF">
      <w:pPr>
        <w:pStyle w:val="BodyBullet"/>
        <w:numPr>
          <w:ilvl w:val="0"/>
          <w:numId w:val="2"/>
        </w:numPr>
        <w:ind w:hanging="180"/>
        <w:rPr>
          <w:rFonts w:ascii="Times New Roman" w:hAnsi="Times New Roman"/>
          <w:szCs w:val="24"/>
        </w:rPr>
      </w:pPr>
      <w:r>
        <w:rPr>
          <w:rFonts w:ascii="Times New Roman" w:hAnsi="Times New Roman"/>
          <w:szCs w:val="24"/>
        </w:rPr>
        <w:t xml:space="preserve">In addition, </w:t>
      </w:r>
      <w:r w:rsidR="007124BF">
        <w:rPr>
          <w:rFonts w:ascii="Times New Roman" w:hAnsi="Times New Roman"/>
          <w:szCs w:val="24"/>
        </w:rPr>
        <w:t>different</w:t>
      </w:r>
      <w:r w:rsidR="00652A13" w:rsidRPr="001D7C34">
        <w:rPr>
          <w:rFonts w:ascii="Times New Roman" w:hAnsi="Times New Roman"/>
          <w:szCs w:val="24"/>
        </w:rPr>
        <w:t xml:space="preserve"> forms of nonverbal communication are also a problem for many graduates (e.g. personal appearance at job interviews; efficiently communicating information in resumes)</w:t>
      </w:r>
      <w:r w:rsidR="00D35244">
        <w:rPr>
          <w:rFonts w:ascii="Times New Roman" w:hAnsi="Times New Roman"/>
          <w:szCs w:val="24"/>
        </w:rPr>
        <w:t>.</w:t>
      </w:r>
      <w:r>
        <w:rPr>
          <w:rFonts w:ascii="Times New Roman" w:hAnsi="Times New Roman"/>
          <w:szCs w:val="24"/>
        </w:rPr>
        <w:t xml:space="preserve">  While students should keep up with available technology, they need to understand better how to use it to present facts clearly and effectively.</w:t>
      </w:r>
      <w:r w:rsidR="007124BF">
        <w:rPr>
          <w:rFonts w:ascii="Times New Roman" w:hAnsi="Times New Roman"/>
          <w:szCs w:val="24"/>
        </w:rPr>
        <w:t xml:space="preserve">  </w:t>
      </w:r>
      <w:r w:rsidR="007124BF" w:rsidRPr="007124BF">
        <w:rPr>
          <w:rFonts w:ascii="Times New Roman" w:hAnsi="Times New Roman"/>
          <w:szCs w:val="24"/>
        </w:rPr>
        <w:t xml:space="preserve">Computing intelligence should be tied to </w:t>
      </w:r>
      <w:r w:rsidR="007124BF">
        <w:rPr>
          <w:rFonts w:ascii="Times New Roman" w:hAnsi="Times New Roman"/>
          <w:szCs w:val="24"/>
        </w:rPr>
        <w:t>formal communication skills; students should know to</w:t>
      </w:r>
      <w:r w:rsidR="007124BF" w:rsidRPr="007124BF">
        <w:rPr>
          <w:rFonts w:ascii="Times New Roman" w:hAnsi="Times New Roman"/>
          <w:szCs w:val="24"/>
        </w:rPr>
        <w:t xml:space="preserve"> "think before you write."</w:t>
      </w:r>
    </w:p>
    <w:p w:rsidR="00D35244" w:rsidRPr="00151C3E" w:rsidRDefault="00D35244" w:rsidP="00D35244">
      <w:pPr>
        <w:pStyle w:val="BodyBullet"/>
        <w:numPr>
          <w:ilvl w:val="0"/>
          <w:numId w:val="2"/>
        </w:numPr>
        <w:ind w:hanging="180"/>
        <w:rPr>
          <w:rFonts w:ascii="Times New Roman" w:hAnsi="Times New Roman"/>
          <w:position w:val="-2"/>
          <w:szCs w:val="24"/>
        </w:rPr>
      </w:pPr>
    </w:p>
    <w:p w:rsidR="00652A13" w:rsidRPr="001D7C34" w:rsidRDefault="00652A13" w:rsidP="00652A13">
      <w:pPr>
        <w:pStyle w:val="BodyBullet"/>
        <w:rPr>
          <w:rFonts w:ascii="Times New Roman" w:hAnsi="Times New Roman"/>
          <w:szCs w:val="24"/>
        </w:rPr>
      </w:pPr>
    </w:p>
    <w:p w:rsidR="00652A13" w:rsidRDefault="00652A13" w:rsidP="001D7C34">
      <w:pPr>
        <w:pStyle w:val="BodyBullet"/>
        <w:ind w:firstLine="720"/>
        <w:rPr>
          <w:rFonts w:ascii="Times New Roman" w:hAnsi="Times New Roman"/>
          <w:b/>
          <w:szCs w:val="24"/>
          <w:u w:val="single"/>
        </w:rPr>
      </w:pPr>
      <w:r w:rsidRPr="001D7C34">
        <w:rPr>
          <w:rFonts w:ascii="Times New Roman" w:hAnsi="Times New Roman"/>
          <w:b/>
          <w:szCs w:val="24"/>
          <w:u w:val="single"/>
        </w:rPr>
        <w:t>Collaboration</w:t>
      </w:r>
      <w:r w:rsidR="004B1273">
        <w:rPr>
          <w:rFonts w:ascii="Times New Roman" w:hAnsi="Times New Roman"/>
          <w:b/>
          <w:szCs w:val="24"/>
          <w:u w:val="single"/>
        </w:rPr>
        <w:t xml:space="preserve"> </w:t>
      </w:r>
    </w:p>
    <w:p w:rsidR="00FE0515" w:rsidRPr="001D7C34" w:rsidRDefault="00FE0515" w:rsidP="001D7C34">
      <w:pPr>
        <w:pStyle w:val="BodyBullet"/>
        <w:ind w:firstLine="720"/>
        <w:rPr>
          <w:rFonts w:ascii="Times New Roman" w:hAnsi="Times New Roman"/>
          <w:szCs w:val="24"/>
        </w:rPr>
      </w:pPr>
    </w:p>
    <w:p w:rsidR="00FE0515" w:rsidRDefault="00151C3E" w:rsidP="00FE0515">
      <w:pPr>
        <w:pStyle w:val="BodyBullet"/>
        <w:rPr>
          <w:rFonts w:ascii="Times New Roman" w:hAnsi="Times New Roman"/>
          <w:szCs w:val="24"/>
        </w:rPr>
      </w:pPr>
      <w:r>
        <w:rPr>
          <w:rFonts w:ascii="Times New Roman" w:hAnsi="Times New Roman"/>
          <w:szCs w:val="24"/>
        </w:rPr>
        <w:t>Participants agreed that c</w:t>
      </w:r>
      <w:r w:rsidR="00652A13" w:rsidRPr="004B1273">
        <w:rPr>
          <w:rFonts w:ascii="Times New Roman" w:hAnsi="Times New Roman"/>
          <w:szCs w:val="24"/>
        </w:rPr>
        <w:t xml:space="preserve">ollaboration is very important: graduates will likely be asked to work on teams </w:t>
      </w:r>
      <w:r>
        <w:rPr>
          <w:rFonts w:ascii="Times New Roman" w:hAnsi="Times New Roman"/>
          <w:szCs w:val="24"/>
        </w:rPr>
        <w:t>and/</w:t>
      </w:r>
      <w:r w:rsidR="00652A13" w:rsidRPr="004B1273">
        <w:rPr>
          <w:rFonts w:ascii="Times New Roman" w:hAnsi="Times New Roman"/>
          <w:szCs w:val="24"/>
        </w:rPr>
        <w:t>or serve on</w:t>
      </w:r>
      <w:r w:rsidR="00FE0515">
        <w:rPr>
          <w:rFonts w:ascii="Times New Roman" w:hAnsi="Times New Roman"/>
          <w:szCs w:val="24"/>
        </w:rPr>
        <w:t xml:space="preserve"> </w:t>
      </w:r>
      <w:r w:rsidR="007E0D01">
        <w:rPr>
          <w:rFonts w:ascii="Times New Roman" w:hAnsi="Times New Roman"/>
          <w:szCs w:val="24"/>
        </w:rPr>
        <w:t>c</w:t>
      </w:r>
      <w:r w:rsidR="007E0D01" w:rsidRPr="004B1273">
        <w:rPr>
          <w:rFonts w:ascii="Times New Roman" w:hAnsi="Times New Roman"/>
          <w:szCs w:val="24"/>
        </w:rPr>
        <w:t>ommittees</w:t>
      </w:r>
      <w:r w:rsidR="00FB41A8">
        <w:rPr>
          <w:rFonts w:ascii="Times New Roman" w:hAnsi="Times New Roman"/>
          <w:szCs w:val="24"/>
        </w:rPr>
        <w:t>, and “</w:t>
      </w:r>
      <w:r w:rsidR="00652A13" w:rsidRPr="004B1273">
        <w:rPr>
          <w:rFonts w:ascii="Times New Roman" w:hAnsi="Times New Roman"/>
          <w:szCs w:val="24"/>
        </w:rPr>
        <w:t xml:space="preserve">problems with collaboration lead to lost opportunities and </w:t>
      </w:r>
      <w:r w:rsidR="00FB41A8">
        <w:rPr>
          <w:rFonts w:ascii="Times New Roman" w:hAnsi="Times New Roman"/>
          <w:szCs w:val="24"/>
        </w:rPr>
        <w:t>‘</w:t>
      </w:r>
      <w:r w:rsidR="00652A13" w:rsidRPr="004B1273">
        <w:rPr>
          <w:rFonts w:ascii="Times New Roman" w:hAnsi="Times New Roman"/>
          <w:szCs w:val="24"/>
        </w:rPr>
        <w:t xml:space="preserve">burnt </w:t>
      </w:r>
      <w:r w:rsidR="00FE0515">
        <w:rPr>
          <w:rFonts w:ascii="Times New Roman" w:hAnsi="Times New Roman"/>
          <w:szCs w:val="24"/>
        </w:rPr>
        <w:t>b</w:t>
      </w:r>
      <w:r w:rsidR="00652A13" w:rsidRPr="004B1273">
        <w:rPr>
          <w:rFonts w:ascii="Times New Roman" w:hAnsi="Times New Roman"/>
          <w:szCs w:val="24"/>
        </w:rPr>
        <w:t>ridges.</w:t>
      </w:r>
      <w:r w:rsidR="00FB41A8">
        <w:rPr>
          <w:rFonts w:ascii="Times New Roman" w:hAnsi="Times New Roman"/>
          <w:szCs w:val="24"/>
        </w:rPr>
        <w:t>’</w:t>
      </w:r>
      <w:r w:rsidR="00652A13" w:rsidRPr="004B1273">
        <w:rPr>
          <w:rFonts w:ascii="Times New Roman" w:hAnsi="Times New Roman"/>
          <w:szCs w:val="24"/>
        </w:rPr>
        <w:t>"</w:t>
      </w:r>
      <w:r w:rsidR="00FB41A8">
        <w:rPr>
          <w:rFonts w:ascii="Times New Roman" w:hAnsi="Times New Roman"/>
          <w:szCs w:val="24"/>
        </w:rPr>
        <w:t xml:space="preserve">  Students need to think beyond what they can do as individuals, understand team objectives, and use communication effectively to work toward the team’s goals.</w:t>
      </w:r>
    </w:p>
    <w:p w:rsidR="00D35244" w:rsidRDefault="00D35244" w:rsidP="00FE0515">
      <w:pPr>
        <w:pStyle w:val="BodyBullet"/>
        <w:rPr>
          <w:rFonts w:ascii="Times New Roman" w:hAnsi="Times New Roman"/>
          <w:szCs w:val="24"/>
        </w:rPr>
      </w:pPr>
    </w:p>
    <w:p w:rsidR="00652A13" w:rsidRPr="001D7C34" w:rsidRDefault="00652A13" w:rsidP="00652A13">
      <w:pPr>
        <w:pStyle w:val="BodyBullet"/>
        <w:rPr>
          <w:rFonts w:ascii="Times New Roman" w:hAnsi="Times New Roman"/>
          <w:szCs w:val="24"/>
        </w:rPr>
      </w:pPr>
    </w:p>
    <w:p w:rsidR="00652A13" w:rsidRPr="001D7C34" w:rsidRDefault="00652A13" w:rsidP="00652A13">
      <w:pPr>
        <w:pStyle w:val="BodyBullet"/>
        <w:rPr>
          <w:rFonts w:ascii="Times New Roman" w:hAnsi="Times New Roman"/>
          <w:b/>
          <w:szCs w:val="24"/>
          <w:u w:val="single"/>
        </w:rPr>
      </w:pPr>
      <w:r w:rsidRPr="001D7C34">
        <w:rPr>
          <w:rFonts w:ascii="Times New Roman" w:hAnsi="Times New Roman"/>
          <w:szCs w:val="24"/>
        </w:rPr>
        <w:tab/>
      </w:r>
      <w:r w:rsidRPr="001D7C34">
        <w:rPr>
          <w:rFonts w:ascii="Times New Roman" w:hAnsi="Times New Roman"/>
          <w:b/>
          <w:szCs w:val="24"/>
          <w:u w:val="single"/>
        </w:rPr>
        <w:t>Critical Thinking</w:t>
      </w:r>
    </w:p>
    <w:p w:rsidR="00652A13" w:rsidRPr="001D7C34" w:rsidRDefault="00652A13" w:rsidP="00652A13">
      <w:pPr>
        <w:pStyle w:val="BodyBullet"/>
        <w:rPr>
          <w:rFonts w:ascii="Times New Roman" w:hAnsi="Times New Roman"/>
          <w:szCs w:val="24"/>
        </w:rPr>
      </w:pPr>
    </w:p>
    <w:p w:rsidR="00B70BF7" w:rsidRPr="00B70BF7" w:rsidRDefault="00652A13" w:rsidP="00B70BF7">
      <w:pPr>
        <w:pStyle w:val="BodyBullet"/>
        <w:numPr>
          <w:ilvl w:val="0"/>
          <w:numId w:val="7"/>
        </w:numPr>
        <w:ind w:hanging="180"/>
        <w:rPr>
          <w:rFonts w:ascii="Times New Roman" w:hAnsi="Times New Roman"/>
          <w:position w:val="-2"/>
          <w:szCs w:val="24"/>
        </w:rPr>
      </w:pPr>
      <w:r w:rsidRPr="001D7C34">
        <w:rPr>
          <w:rFonts w:ascii="Times New Roman" w:hAnsi="Times New Roman"/>
          <w:szCs w:val="24"/>
        </w:rPr>
        <w:lastRenderedPageBreak/>
        <w:t xml:space="preserve">Many participants commented on </w:t>
      </w:r>
      <w:r w:rsidR="00F1167A">
        <w:rPr>
          <w:rFonts w:ascii="Times New Roman" w:hAnsi="Times New Roman"/>
          <w:szCs w:val="24"/>
        </w:rPr>
        <w:t xml:space="preserve">some </w:t>
      </w:r>
      <w:r w:rsidRPr="001D7C34">
        <w:rPr>
          <w:rFonts w:ascii="Times New Roman" w:hAnsi="Times New Roman"/>
          <w:szCs w:val="24"/>
        </w:rPr>
        <w:t xml:space="preserve">students' lack of </w:t>
      </w:r>
      <w:r w:rsidR="00FB41A8">
        <w:rPr>
          <w:rFonts w:ascii="Times New Roman" w:hAnsi="Times New Roman"/>
          <w:szCs w:val="24"/>
        </w:rPr>
        <w:t xml:space="preserve">maturity, which they further defined as a lack of </w:t>
      </w:r>
      <w:r w:rsidRPr="001D7C34">
        <w:rPr>
          <w:rFonts w:ascii="Times New Roman" w:hAnsi="Times New Roman"/>
          <w:szCs w:val="24"/>
        </w:rPr>
        <w:t>self-awareness or self-assessment. Students appear to be fulfilling expectations of their parents</w:t>
      </w:r>
      <w:r w:rsidR="00FB41A8">
        <w:rPr>
          <w:rFonts w:ascii="Times New Roman" w:hAnsi="Times New Roman"/>
          <w:szCs w:val="24"/>
        </w:rPr>
        <w:t xml:space="preserve"> without having thought about their own goals. </w:t>
      </w:r>
      <w:r w:rsidRPr="001D7C34">
        <w:rPr>
          <w:rFonts w:ascii="Times New Roman" w:hAnsi="Times New Roman"/>
          <w:szCs w:val="24"/>
        </w:rPr>
        <w:t xml:space="preserve"> </w:t>
      </w:r>
      <w:r w:rsidR="00FB41A8">
        <w:rPr>
          <w:rFonts w:ascii="Times New Roman" w:hAnsi="Times New Roman"/>
          <w:szCs w:val="24"/>
        </w:rPr>
        <w:t>T</w:t>
      </w:r>
      <w:r w:rsidRPr="001D7C34">
        <w:rPr>
          <w:rFonts w:ascii="Times New Roman" w:hAnsi="Times New Roman"/>
          <w:szCs w:val="24"/>
        </w:rPr>
        <w:t xml:space="preserve">hey </w:t>
      </w:r>
      <w:r w:rsidR="00FB41A8">
        <w:rPr>
          <w:rFonts w:ascii="Times New Roman" w:hAnsi="Times New Roman"/>
          <w:szCs w:val="24"/>
        </w:rPr>
        <w:t>lack a</w:t>
      </w:r>
      <w:r w:rsidRPr="001D7C34">
        <w:rPr>
          <w:rFonts w:ascii="Times New Roman" w:hAnsi="Times New Roman"/>
          <w:szCs w:val="24"/>
        </w:rPr>
        <w:t xml:space="preserve"> sense of direction and, therefore, cannot </w:t>
      </w:r>
      <w:r w:rsidR="00FB41A8">
        <w:rPr>
          <w:rFonts w:ascii="Times New Roman" w:hAnsi="Times New Roman"/>
          <w:szCs w:val="24"/>
        </w:rPr>
        <w:t>do the kind of thinking that enables one to make</w:t>
      </w:r>
      <w:r w:rsidRPr="001D7C34">
        <w:rPr>
          <w:rFonts w:ascii="Times New Roman" w:hAnsi="Times New Roman"/>
          <w:szCs w:val="24"/>
        </w:rPr>
        <w:t xml:space="preserve"> the </w:t>
      </w:r>
      <w:r w:rsidR="00B70BF7">
        <w:rPr>
          <w:rFonts w:ascii="Times New Roman" w:hAnsi="Times New Roman"/>
          <w:szCs w:val="24"/>
        </w:rPr>
        <w:t>logical</w:t>
      </w:r>
      <w:r w:rsidRPr="001D7C34">
        <w:rPr>
          <w:rFonts w:ascii="Times New Roman" w:hAnsi="Times New Roman"/>
          <w:szCs w:val="24"/>
        </w:rPr>
        <w:t xml:space="preserve"> decisions to reach </w:t>
      </w:r>
      <w:r w:rsidR="00FB41A8">
        <w:rPr>
          <w:rFonts w:ascii="Times New Roman" w:hAnsi="Times New Roman"/>
          <w:szCs w:val="24"/>
        </w:rPr>
        <w:t>one’s</w:t>
      </w:r>
      <w:r w:rsidRPr="001D7C34">
        <w:rPr>
          <w:rFonts w:ascii="Times New Roman" w:hAnsi="Times New Roman"/>
          <w:szCs w:val="24"/>
        </w:rPr>
        <w:t xml:space="preserve"> goals.</w:t>
      </w:r>
      <w:r w:rsidR="00FB41A8">
        <w:rPr>
          <w:rFonts w:ascii="Times New Roman" w:hAnsi="Times New Roman"/>
          <w:position w:val="-2"/>
          <w:szCs w:val="24"/>
        </w:rPr>
        <w:t xml:space="preserve"> They should learn to </w:t>
      </w:r>
      <w:r w:rsidR="00B70BF7">
        <w:rPr>
          <w:rFonts w:ascii="Times New Roman" w:hAnsi="Times New Roman"/>
          <w:position w:val="-2"/>
          <w:szCs w:val="24"/>
        </w:rPr>
        <w:t xml:space="preserve">avoid being “me” oriented and learn how to contribute to an organization’s mission and goals.  </w:t>
      </w:r>
      <w:r w:rsidR="00B70BF7" w:rsidRPr="00B70BF7">
        <w:rPr>
          <w:rFonts w:ascii="Times New Roman" w:hAnsi="Times New Roman"/>
          <w:position w:val="-2"/>
          <w:szCs w:val="24"/>
        </w:rPr>
        <w:t xml:space="preserve">Critical Thinking should be </w:t>
      </w:r>
      <w:r w:rsidR="00B70BF7">
        <w:rPr>
          <w:rFonts w:ascii="Times New Roman" w:hAnsi="Times New Roman"/>
          <w:position w:val="-2"/>
          <w:szCs w:val="24"/>
        </w:rPr>
        <w:t>a goal</w:t>
      </w:r>
      <w:r w:rsidR="00B70BF7" w:rsidRPr="00B70BF7">
        <w:rPr>
          <w:rFonts w:ascii="Times New Roman" w:hAnsi="Times New Roman"/>
          <w:position w:val="-2"/>
          <w:szCs w:val="24"/>
        </w:rPr>
        <w:t xml:space="preserve"> in the teaching of skills and development of knowledge in all majors/courses.</w:t>
      </w:r>
    </w:p>
    <w:p w:rsidR="00D35244" w:rsidRDefault="00D35244" w:rsidP="00F1167A">
      <w:pPr>
        <w:pStyle w:val="BodyBullet"/>
        <w:rPr>
          <w:rFonts w:ascii="Times New Roman" w:hAnsi="Times New Roman"/>
          <w:position w:val="-2"/>
          <w:szCs w:val="24"/>
        </w:rPr>
      </w:pPr>
    </w:p>
    <w:p w:rsidR="00F1167A" w:rsidRPr="00F1167A" w:rsidRDefault="00F1167A" w:rsidP="00F1167A">
      <w:pPr>
        <w:pStyle w:val="BodyBullet"/>
        <w:rPr>
          <w:rFonts w:ascii="Times New Roman" w:hAnsi="Times New Roman"/>
          <w:position w:val="-2"/>
          <w:szCs w:val="24"/>
        </w:rPr>
      </w:pPr>
      <w:r>
        <w:rPr>
          <w:rFonts w:ascii="Times New Roman" w:hAnsi="Times New Roman"/>
          <w:position w:val="-2"/>
          <w:szCs w:val="24"/>
        </w:rPr>
        <w:t>Critical thinking skills should include the ability to organize information, e.g. to build a “tree” of information that reflects the relationship between different kinds of data.  They need to be able to understand the “core mission” of the organization (whether it’s for-profit or non-profit) and how to use information to contribute to that mission.  They should be able to use critical thinking to solve real problems within the context of the organization’s mission.</w:t>
      </w:r>
    </w:p>
    <w:p w:rsidR="00D35244" w:rsidRDefault="00D35244" w:rsidP="00D35244">
      <w:pPr>
        <w:pStyle w:val="ListParagraph"/>
        <w:rPr>
          <w:position w:val="-2"/>
          <w:szCs w:val="24"/>
        </w:rPr>
      </w:pPr>
    </w:p>
    <w:p w:rsidR="004B1273" w:rsidRPr="001D7C34" w:rsidRDefault="004B1273" w:rsidP="004B1273">
      <w:pPr>
        <w:pStyle w:val="BodyBullet"/>
        <w:ind w:left="180"/>
        <w:rPr>
          <w:rFonts w:ascii="Times New Roman" w:hAnsi="Times New Roman"/>
          <w:position w:val="-2"/>
          <w:szCs w:val="24"/>
        </w:rPr>
      </w:pPr>
    </w:p>
    <w:p w:rsidR="00652A13" w:rsidRPr="001D7C34" w:rsidRDefault="00652A13" w:rsidP="00652A13">
      <w:pPr>
        <w:pStyle w:val="BodyBullet"/>
        <w:rPr>
          <w:rFonts w:ascii="Times New Roman" w:hAnsi="Times New Roman"/>
          <w:szCs w:val="24"/>
        </w:rPr>
      </w:pPr>
      <w:r w:rsidRPr="001D7C34">
        <w:rPr>
          <w:rFonts w:ascii="Times New Roman" w:hAnsi="Times New Roman"/>
          <w:szCs w:val="24"/>
        </w:rPr>
        <w:tab/>
      </w:r>
      <w:r w:rsidRPr="001D7C34">
        <w:rPr>
          <w:rFonts w:ascii="Times New Roman" w:hAnsi="Times New Roman"/>
          <w:b/>
          <w:szCs w:val="24"/>
          <w:u w:val="single"/>
        </w:rPr>
        <w:t>Computing Intelligence</w:t>
      </w:r>
    </w:p>
    <w:p w:rsidR="00652A13" w:rsidRPr="001D7C34" w:rsidRDefault="00652A13" w:rsidP="00652A13">
      <w:pPr>
        <w:pStyle w:val="BodyBullet"/>
        <w:rPr>
          <w:rFonts w:ascii="Times New Roman" w:hAnsi="Times New Roman"/>
          <w:szCs w:val="24"/>
        </w:rPr>
      </w:pPr>
    </w:p>
    <w:p w:rsidR="00FE0515" w:rsidRPr="00F1167A" w:rsidRDefault="00652A13" w:rsidP="00652A13">
      <w:pPr>
        <w:pStyle w:val="BodyBullet"/>
        <w:numPr>
          <w:ilvl w:val="0"/>
          <w:numId w:val="9"/>
        </w:numPr>
        <w:ind w:hanging="180"/>
        <w:rPr>
          <w:rFonts w:ascii="Times New Roman" w:hAnsi="Times New Roman"/>
          <w:position w:val="-2"/>
          <w:szCs w:val="24"/>
        </w:rPr>
      </w:pPr>
      <w:r w:rsidRPr="00F1167A">
        <w:rPr>
          <w:rFonts w:ascii="Times New Roman" w:hAnsi="Times New Roman"/>
          <w:szCs w:val="24"/>
        </w:rPr>
        <w:t>Participant</w:t>
      </w:r>
      <w:r w:rsidR="00F1167A" w:rsidRPr="00F1167A">
        <w:rPr>
          <w:rFonts w:ascii="Times New Roman" w:hAnsi="Times New Roman"/>
          <w:szCs w:val="24"/>
        </w:rPr>
        <w:t>s agreed that t</w:t>
      </w:r>
      <w:r w:rsidRPr="00F1167A">
        <w:rPr>
          <w:rFonts w:ascii="Times New Roman" w:hAnsi="Times New Roman"/>
          <w:szCs w:val="24"/>
        </w:rPr>
        <w:t xml:space="preserve">he key </w:t>
      </w:r>
      <w:r w:rsidR="00F1167A" w:rsidRPr="00F1167A">
        <w:rPr>
          <w:rFonts w:ascii="Times New Roman" w:hAnsi="Times New Roman"/>
          <w:szCs w:val="24"/>
        </w:rPr>
        <w:t xml:space="preserve">to the use of technology </w:t>
      </w:r>
      <w:r w:rsidRPr="00F1167A">
        <w:rPr>
          <w:rFonts w:ascii="Times New Roman" w:hAnsi="Times New Roman"/>
          <w:szCs w:val="24"/>
        </w:rPr>
        <w:t>is to be able to use computing intelligence as a tool, not as a replacement for communication skills.</w:t>
      </w:r>
      <w:r w:rsidR="00F1167A" w:rsidRPr="00F1167A">
        <w:rPr>
          <w:rFonts w:ascii="Times New Roman" w:hAnsi="Times New Roman"/>
          <w:szCs w:val="24"/>
        </w:rPr>
        <w:t xml:space="preserve">  Technology should be seen as a tool to create a new framework, </w:t>
      </w:r>
      <w:r w:rsidR="00FE0515" w:rsidRPr="00F1167A">
        <w:rPr>
          <w:rFonts w:ascii="Times New Roman" w:hAnsi="Times New Roman"/>
          <w:szCs w:val="24"/>
        </w:rPr>
        <w:t xml:space="preserve">not </w:t>
      </w:r>
      <w:r w:rsidR="00F1167A" w:rsidRPr="00F1167A">
        <w:rPr>
          <w:rFonts w:ascii="Times New Roman" w:hAnsi="Times New Roman"/>
          <w:szCs w:val="24"/>
        </w:rPr>
        <w:t xml:space="preserve">as </w:t>
      </w:r>
      <w:r w:rsidR="00FE0515" w:rsidRPr="00F1167A">
        <w:rPr>
          <w:rFonts w:ascii="Times New Roman" w:hAnsi="Times New Roman"/>
          <w:szCs w:val="24"/>
        </w:rPr>
        <w:t>a crutch</w:t>
      </w:r>
      <w:r w:rsidR="00F1167A" w:rsidRPr="00F1167A">
        <w:rPr>
          <w:rFonts w:ascii="Times New Roman" w:hAnsi="Times New Roman"/>
          <w:szCs w:val="24"/>
        </w:rPr>
        <w:t xml:space="preserve">, and </w:t>
      </w:r>
      <w:r w:rsidR="00F1167A">
        <w:rPr>
          <w:rFonts w:ascii="Times New Roman" w:hAnsi="Times New Roman"/>
          <w:szCs w:val="24"/>
        </w:rPr>
        <w:t xml:space="preserve">students </w:t>
      </w:r>
      <w:r w:rsidR="00F1167A" w:rsidRPr="00F1167A">
        <w:rPr>
          <w:rFonts w:ascii="Times New Roman" w:hAnsi="Times New Roman"/>
          <w:szCs w:val="24"/>
        </w:rPr>
        <w:t xml:space="preserve">should avoid </w:t>
      </w:r>
      <w:r w:rsidR="00163B63">
        <w:rPr>
          <w:rFonts w:ascii="Times New Roman" w:hAnsi="Times New Roman"/>
          <w:szCs w:val="24"/>
        </w:rPr>
        <w:t>responding to</w:t>
      </w:r>
      <w:r w:rsidR="00FE0515" w:rsidRPr="00F1167A">
        <w:rPr>
          <w:rFonts w:ascii="Times New Roman" w:hAnsi="Times New Roman"/>
          <w:szCs w:val="24"/>
        </w:rPr>
        <w:t xml:space="preserve"> questions by “</w:t>
      </w:r>
      <w:proofErr w:type="spellStart"/>
      <w:r w:rsidR="00FE0515" w:rsidRPr="00F1167A">
        <w:rPr>
          <w:rFonts w:ascii="Times New Roman" w:hAnsi="Times New Roman"/>
          <w:szCs w:val="24"/>
        </w:rPr>
        <w:t>Googling</w:t>
      </w:r>
      <w:proofErr w:type="spellEnd"/>
      <w:r w:rsidR="00FE0515" w:rsidRPr="00F1167A">
        <w:rPr>
          <w:rFonts w:ascii="Times New Roman" w:hAnsi="Times New Roman"/>
          <w:szCs w:val="24"/>
        </w:rPr>
        <w:t>” for the answer</w:t>
      </w:r>
      <w:r w:rsidR="00F1167A">
        <w:rPr>
          <w:rFonts w:ascii="Times New Roman" w:hAnsi="Times New Roman"/>
          <w:szCs w:val="24"/>
        </w:rPr>
        <w:t xml:space="preserve">.  Access to the internet is not a substitute for the kind of thinking that considers and anticipates possible scenarios, the “what ifs” that lead to creative approaches.  They should understand that having technology is </w:t>
      </w:r>
      <w:r w:rsidR="00163B63">
        <w:rPr>
          <w:rFonts w:ascii="Times New Roman" w:hAnsi="Times New Roman"/>
          <w:szCs w:val="24"/>
        </w:rPr>
        <w:t xml:space="preserve">also </w:t>
      </w:r>
      <w:r w:rsidR="00F1167A">
        <w:rPr>
          <w:rFonts w:ascii="Times New Roman" w:hAnsi="Times New Roman"/>
          <w:szCs w:val="24"/>
        </w:rPr>
        <w:t xml:space="preserve">no substitute for the hard work that </w:t>
      </w:r>
      <w:r w:rsidR="00543271">
        <w:rPr>
          <w:rFonts w:ascii="Times New Roman" w:hAnsi="Times New Roman"/>
          <w:szCs w:val="24"/>
        </w:rPr>
        <w:t>real education entails and</w:t>
      </w:r>
      <w:r w:rsidR="00163B63">
        <w:rPr>
          <w:rFonts w:ascii="Times New Roman" w:hAnsi="Times New Roman"/>
          <w:szCs w:val="24"/>
        </w:rPr>
        <w:t xml:space="preserve"> should</w:t>
      </w:r>
      <w:r w:rsidR="00543271">
        <w:rPr>
          <w:rFonts w:ascii="Times New Roman" w:hAnsi="Times New Roman"/>
          <w:szCs w:val="24"/>
        </w:rPr>
        <w:t xml:space="preserve"> have a sense of what computers can’t do as well as what they can do.</w:t>
      </w:r>
    </w:p>
    <w:p w:rsidR="00D35244" w:rsidRDefault="00D35244" w:rsidP="00D35244">
      <w:pPr>
        <w:pStyle w:val="ListParagraph"/>
        <w:rPr>
          <w:position w:val="-2"/>
          <w:szCs w:val="24"/>
        </w:rPr>
      </w:pPr>
    </w:p>
    <w:p w:rsidR="004839E6" w:rsidRDefault="004839E6" w:rsidP="004839E6">
      <w:pPr>
        <w:pStyle w:val="ListParagraph"/>
        <w:rPr>
          <w:position w:val="-2"/>
          <w:szCs w:val="24"/>
        </w:rPr>
      </w:pPr>
    </w:p>
    <w:p w:rsidR="00652A13" w:rsidRPr="001D7C34" w:rsidRDefault="00652A13" w:rsidP="00CB2C63">
      <w:pPr>
        <w:pStyle w:val="Body1"/>
        <w:rPr>
          <w:rFonts w:ascii="Times New Roman" w:hAnsi="Times New Roman"/>
          <w:b/>
          <w:position w:val="-2"/>
          <w:szCs w:val="24"/>
          <w:u w:val="single"/>
        </w:rPr>
      </w:pPr>
      <w:r w:rsidRPr="001D7C34">
        <w:rPr>
          <w:rFonts w:ascii="Times New Roman" w:hAnsi="Times New Roman"/>
          <w:b/>
          <w:szCs w:val="24"/>
        </w:rPr>
        <w:t>Identify other skills or knowledge that participants expect graduates to possess.</w:t>
      </w:r>
    </w:p>
    <w:p w:rsidR="00652A13" w:rsidRPr="001D7C34" w:rsidRDefault="00652A13" w:rsidP="00652A13">
      <w:pPr>
        <w:pStyle w:val="Body1"/>
        <w:rPr>
          <w:rFonts w:ascii="Times New Roman" w:hAnsi="Times New Roman"/>
          <w:b/>
          <w:szCs w:val="24"/>
        </w:rPr>
      </w:pPr>
    </w:p>
    <w:p w:rsidR="004839E6" w:rsidRPr="004839E6" w:rsidRDefault="00543271" w:rsidP="00652A13">
      <w:pPr>
        <w:pStyle w:val="BodyBullet"/>
        <w:numPr>
          <w:ilvl w:val="0"/>
          <w:numId w:val="11"/>
        </w:numPr>
        <w:ind w:hanging="180"/>
        <w:rPr>
          <w:rFonts w:ascii="Times New Roman" w:hAnsi="Times New Roman"/>
          <w:position w:val="-2"/>
          <w:szCs w:val="24"/>
        </w:rPr>
      </w:pPr>
      <w:r>
        <w:rPr>
          <w:rFonts w:ascii="Times New Roman" w:hAnsi="Times New Roman"/>
          <w:position w:val="-2"/>
          <w:szCs w:val="24"/>
        </w:rPr>
        <w:t>The ability to use</w:t>
      </w:r>
      <w:r w:rsidR="004839E6">
        <w:rPr>
          <w:rFonts w:ascii="Times New Roman" w:hAnsi="Times New Roman"/>
          <w:position w:val="-2"/>
          <w:szCs w:val="24"/>
        </w:rPr>
        <w:t xml:space="preserve"> communication, collaborati</w:t>
      </w:r>
      <w:r>
        <w:rPr>
          <w:rFonts w:ascii="Times New Roman" w:hAnsi="Times New Roman"/>
          <w:position w:val="-2"/>
          <w:szCs w:val="24"/>
        </w:rPr>
        <w:t>on</w:t>
      </w:r>
      <w:r w:rsidR="004839E6">
        <w:rPr>
          <w:rFonts w:ascii="Times New Roman" w:hAnsi="Times New Roman"/>
          <w:position w:val="-2"/>
          <w:szCs w:val="24"/>
        </w:rPr>
        <w:t xml:space="preserve">, critical thinking, and computing intelligence skills </w:t>
      </w:r>
      <w:r>
        <w:rPr>
          <w:rFonts w:ascii="Times New Roman" w:hAnsi="Times New Roman"/>
          <w:position w:val="-2"/>
          <w:szCs w:val="24"/>
        </w:rPr>
        <w:t>in combination</w:t>
      </w:r>
      <w:r w:rsidR="004839E6">
        <w:rPr>
          <w:rFonts w:ascii="Times New Roman" w:hAnsi="Times New Roman"/>
          <w:position w:val="-2"/>
          <w:szCs w:val="24"/>
        </w:rPr>
        <w:t xml:space="preserve"> to “get the job done.”</w:t>
      </w:r>
    </w:p>
    <w:p w:rsidR="004839E6" w:rsidRPr="004839E6" w:rsidRDefault="004839E6" w:rsidP="00652A13">
      <w:pPr>
        <w:pStyle w:val="BodyBullet"/>
        <w:numPr>
          <w:ilvl w:val="0"/>
          <w:numId w:val="11"/>
        </w:numPr>
        <w:ind w:hanging="180"/>
        <w:rPr>
          <w:rFonts w:ascii="Times New Roman" w:hAnsi="Times New Roman"/>
          <w:position w:val="-2"/>
          <w:szCs w:val="24"/>
        </w:rPr>
      </w:pPr>
    </w:p>
    <w:p w:rsidR="00652A13" w:rsidRPr="00D35244" w:rsidRDefault="00543271" w:rsidP="00652A13">
      <w:pPr>
        <w:pStyle w:val="BodyBullet"/>
        <w:numPr>
          <w:ilvl w:val="0"/>
          <w:numId w:val="11"/>
        </w:numPr>
        <w:ind w:hanging="180"/>
        <w:rPr>
          <w:rFonts w:ascii="Times New Roman" w:hAnsi="Times New Roman"/>
          <w:position w:val="-2"/>
          <w:szCs w:val="24"/>
        </w:rPr>
      </w:pPr>
      <w:r>
        <w:rPr>
          <w:rFonts w:ascii="Times New Roman" w:hAnsi="Times New Roman"/>
          <w:szCs w:val="24"/>
        </w:rPr>
        <w:t>S</w:t>
      </w:r>
      <w:r w:rsidR="00652A13" w:rsidRPr="001D7C34">
        <w:rPr>
          <w:rFonts w:ascii="Times New Roman" w:hAnsi="Times New Roman"/>
          <w:szCs w:val="24"/>
        </w:rPr>
        <w:t>trong work ethic.</w:t>
      </w:r>
    </w:p>
    <w:p w:rsidR="00D35244" w:rsidRPr="001D7C34" w:rsidRDefault="00D35244" w:rsidP="00652A13">
      <w:pPr>
        <w:pStyle w:val="BodyBullet"/>
        <w:numPr>
          <w:ilvl w:val="0"/>
          <w:numId w:val="11"/>
        </w:numPr>
        <w:ind w:hanging="180"/>
        <w:rPr>
          <w:rFonts w:ascii="Times New Roman" w:hAnsi="Times New Roman"/>
          <w:position w:val="-2"/>
          <w:szCs w:val="24"/>
        </w:rPr>
      </w:pPr>
    </w:p>
    <w:p w:rsidR="00652A13" w:rsidRPr="00D35244" w:rsidRDefault="00652A13" w:rsidP="00652A13">
      <w:pPr>
        <w:pStyle w:val="BodyBullet"/>
        <w:numPr>
          <w:ilvl w:val="0"/>
          <w:numId w:val="12"/>
        </w:numPr>
        <w:ind w:hanging="180"/>
        <w:rPr>
          <w:rFonts w:ascii="Times New Roman" w:hAnsi="Times New Roman"/>
          <w:position w:val="-2"/>
          <w:szCs w:val="24"/>
        </w:rPr>
      </w:pPr>
      <w:r w:rsidRPr="001D7C34">
        <w:rPr>
          <w:rFonts w:ascii="Times New Roman" w:hAnsi="Times New Roman"/>
          <w:szCs w:val="24"/>
        </w:rPr>
        <w:t>The ability to make adjustments, especially in managing different projects.</w:t>
      </w:r>
      <w:r w:rsidR="005D33A5">
        <w:rPr>
          <w:rFonts w:ascii="Times New Roman" w:hAnsi="Times New Roman"/>
          <w:szCs w:val="24"/>
        </w:rPr>
        <w:t xml:space="preserve"> Students should be willing to take responsibility for mistakes and learn from experience.</w:t>
      </w:r>
    </w:p>
    <w:p w:rsidR="00D35244" w:rsidRPr="001D7C34" w:rsidRDefault="00D35244" w:rsidP="00652A13">
      <w:pPr>
        <w:pStyle w:val="BodyBullet"/>
        <w:numPr>
          <w:ilvl w:val="0"/>
          <w:numId w:val="12"/>
        </w:numPr>
        <w:ind w:hanging="180"/>
        <w:rPr>
          <w:rFonts w:ascii="Times New Roman" w:hAnsi="Times New Roman"/>
          <w:position w:val="-2"/>
          <w:szCs w:val="24"/>
        </w:rPr>
      </w:pPr>
    </w:p>
    <w:p w:rsidR="00652A13" w:rsidRPr="00D35244" w:rsidRDefault="00543271" w:rsidP="00652A13">
      <w:pPr>
        <w:pStyle w:val="BodyBullet"/>
        <w:numPr>
          <w:ilvl w:val="0"/>
          <w:numId w:val="13"/>
        </w:numPr>
        <w:ind w:hanging="180"/>
        <w:rPr>
          <w:rFonts w:ascii="Times New Roman" w:hAnsi="Times New Roman"/>
          <w:position w:val="-2"/>
          <w:szCs w:val="24"/>
        </w:rPr>
      </w:pPr>
      <w:r>
        <w:rPr>
          <w:rFonts w:ascii="Times New Roman" w:hAnsi="Times New Roman"/>
          <w:szCs w:val="24"/>
        </w:rPr>
        <w:t xml:space="preserve">The ability </w:t>
      </w:r>
      <w:r w:rsidR="00652A13" w:rsidRPr="001D7C34">
        <w:rPr>
          <w:rFonts w:ascii="Times New Roman" w:hAnsi="Times New Roman"/>
          <w:szCs w:val="24"/>
        </w:rPr>
        <w:t xml:space="preserve">to offer solutions to problems, not just point out the problem. For this, they need a system for </w:t>
      </w:r>
      <w:r w:rsidR="00163B63">
        <w:rPr>
          <w:rFonts w:ascii="Times New Roman" w:hAnsi="Times New Roman"/>
          <w:szCs w:val="24"/>
        </w:rPr>
        <w:t>p</w:t>
      </w:r>
      <w:r w:rsidR="00652A13" w:rsidRPr="001D7C34">
        <w:rPr>
          <w:rFonts w:ascii="Times New Roman" w:hAnsi="Times New Roman"/>
          <w:szCs w:val="24"/>
        </w:rPr>
        <w:t xml:space="preserve">roblem </w:t>
      </w:r>
      <w:r w:rsidR="00163B63">
        <w:rPr>
          <w:rFonts w:ascii="Times New Roman" w:hAnsi="Times New Roman"/>
          <w:szCs w:val="24"/>
        </w:rPr>
        <w:t>s</w:t>
      </w:r>
      <w:r w:rsidR="00652A13" w:rsidRPr="001D7C34">
        <w:rPr>
          <w:rFonts w:ascii="Times New Roman" w:hAnsi="Times New Roman"/>
          <w:szCs w:val="24"/>
        </w:rPr>
        <w:t>olving: "what is the right tool for this problem, and then how do you get that tool?"</w:t>
      </w:r>
    </w:p>
    <w:p w:rsidR="00D35244" w:rsidRPr="001D7C34" w:rsidRDefault="00D35244" w:rsidP="00652A13">
      <w:pPr>
        <w:pStyle w:val="BodyBullet"/>
        <w:numPr>
          <w:ilvl w:val="0"/>
          <w:numId w:val="13"/>
        </w:numPr>
        <w:ind w:hanging="180"/>
        <w:rPr>
          <w:rFonts w:ascii="Times New Roman" w:hAnsi="Times New Roman"/>
          <w:position w:val="-2"/>
          <w:szCs w:val="24"/>
        </w:rPr>
      </w:pPr>
    </w:p>
    <w:p w:rsidR="00652A13" w:rsidRPr="00D35244" w:rsidRDefault="00543271" w:rsidP="00652A13">
      <w:pPr>
        <w:pStyle w:val="BodyBullet"/>
        <w:numPr>
          <w:ilvl w:val="0"/>
          <w:numId w:val="14"/>
        </w:numPr>
        <w:ind w:hanging="180"/>
        <w:rPr>
          <w:rFonts w:ascii="Times New Roman" w:hAnsi="Times New Roman"/>
          <w:position w:val="-2"/>
          <w:szCs w:val="24"/>
        </w:rPr>
      </w:pPr>
      <w:r>
        <w:rPr>
          <w:rFonts w:ascii="Times New Roman" w:hAnsi="Times New Roman"/>
          <w:szCs w:val="24"/>
        </w:rPr>
        <w:t>A</w:t>
      </w:r>
      <w:r w:rsidR="00652A13" w:rsidRPr="001D7C34">
        <w:rPr>
          <w:rFonts w:ascii="Times New Roman" w:hAnsi="Times New Roman"/>
          <w:szCs w:val="24"/>
        </w:rPr>
        <w:t xml:space="preserve"> sense of self-awareness and a passion for what they are doing. This needs to be brought up very early in the college experience because the University has "the greatest opportunity to mold students."</w:t>
      </w:r>
    </w:p>
    <w:p w:rsidR="00D35244" w:rsidRPr="001D7C34" w:rsidRDefault="00D35244" w:rsidP="00652A13">
      <w:pPr>
        <w:pStyle w:val="BodyBullet"/>
        <w:numPr>
          <w:ilvl w:val="0"/>
          <w:numId w:val="14"/>
        </w:numPr>
        <w:ind w:hanging="180"/>
        <w:rPr>
          <w:rFonts w:ascii="Times New Roman" w:hAnsi="Times New Roman"/>
          <w:position w:val="-2"/>
          <w:szCs w:val="24"/>
        </w:rPr>
      </w:pPr>
    </w:p>
    <w:p w:rsidR="00D35244" w:rsidRPr="00543271" w:rsidRDefault="00543271" w:rsidP="00652A13">
      <w:pPr>
        <w:pStyle w:val="BodyBullet"/>
        <w:numPr>
          <w:ilvl w:val="0"/>
          <w:numId w:val="15"/>
        </w:numPr>
        <w:ind w:hanging="180"/>
        <w:rPr>
          <w:rFonts w:ascii="Times New Roman" w:hAnsi="Times New Roman"/>
          <w:position w:val="-2"/>
          <w:szCs w:val="24"/>
        </w:rPr>
      </w:pPr>
      <w:r>
        <w:rPr>
          <w:rFonts w:ascii="Times New Roman" w:hAnsi="Times New Roman"/>
          <w:szCs w:val="24"/>
        </w:rPr>
        <w:lastRenderedPageBreak/>
        <w:t xml:space="preserve">Internships that </w:t>
      </w:r>
      <w:r w:rsidR="00652A13" w:rsidRPr="00543271">
        <w:rPr>
          <w:rFonts w:ascii="Times New Roman" w:hAnsi="Times New Roman"/>
          <w:szCs w:val="24"/>
        </w:rPr>
        <w:t>allow student</w:t>
      </w:r>
      <w:r>
        <w:rPr>
          <w:rFonts w:ascii="Times New Roman" w:hAnsi="Times New Roman"/>
          <w:szCs w:val="24"/>
        </w:rPr>
        <w:t>s</w:t>
      </w:r>
      <w:r w:rsidR="00652A13" w:rsidRPr="00543271">
        <w:rPr>
          <w:rFonts w:ascii="Times New Roman" w:hAnsi="Times New Roman"/>
          <w:szCs w:val="24"/>
        </w:rPr>
        <w:t xml:space="preserve"> to see the expectations in a particular field. Requiring internships would be great, </w:t>
      </w:r>
      <w:r w:rsidRPr="00543271">
        <w:rPr>
          <w:rFonts w:ascii="Times New Roman" w:hAnsi="Times New Roman"/>
          <w:szCs w:val="24"/>
        </w:rPr>
        <w:t>if enough opportunities can be found, but it would be better if they came earlier in the students</w:t>
      </w:r>
      <w:r>
        <w:rPr>
          <w:rFonts w:ascii="Times New Roman" w:hAnsi="Times New Roman"/>
          <w:szCs w:val="24"/>
        </w:rPr>
        <w:t>’</w:t>
      </w:r>
      <w:r w:rsidRPr="00543271">
        <w:rPr>
          <w:rFonts w:ascii="Times New Roman" w:hAnsi="Times New Roman"/>
          <w:szCs w:val="24"/>
        </w:rPr>
        <w:t xml:space="preserve"> university career so they can change course if they find that they aren’t really suited to the field.</w:t>
      </w:r>
      <w:r w:rsidR="00652A13" w:rsidRPr="00543271">
        <w:rPr>
          <w:rFonts w:ascii="Times New Roman" w:hAnsi="Times New Roman"/>
          <w:szCs w:val="24"/>
        </w:rPr>
        <w:t xml:space="preserve"> </w:t>
      </w:r>
    </w:p>
    <w:p w:rsidR="00543271" w:rsidRPr="00543271" w:rsidRDefault="00543271" w:rsidP="00652A13">
      <w:pPr>
        <w:pStyle w:val="BodyBullet"/>
        <w:numPr>
          <w:ilvl w:val="0"/>
          <w:numId w:val="15"/>
        </w:numPr>
        <w:ind w:hanging="180"/>
        <w:rPr>
          <w:rFonts w:ascii="Times New Roman" w:hAnsi="Times New Roman"/>
          <w:position w:val="-2"/>
          <w:szCs w:val="24"/>
        </w:rPr>
      </w:pPr>
    </w:p>
    <w:p w:rsidR="00652A13" w:rsidRPr="00543271" w:rsidRDefault="00543271" w:rsidP="00652A13">
      <w:pPr>
        <w:pStyle w:val="BodyBullet"/>
        <w:numPr>
          <w:ilvl w:val="0"/>
          <w:numId w:val="17"/>
        </w:numPr>
        <w:ind w:hanging="180"/>
        <w:rPr>
          <w:rFonts w:ascii="Times New Roman" w:hAnsi="Times New Roman"/>
          <w:position w:val="-2"/>
          <w:szCs w:val="24"/>
        </w:rPr>
      </w:pPr>
      <w:r w:rsidRPr="00543271">
        <w:rPr>
          <w:rFonts w:ascii="Times New Roman" w:hAnsi="Times New Roman"/>
          <w:szCs w:val="24"/>
        </w:rPr>
        <w:t>Efforts by the university to establish a connection</w:t>
      </w:r>
      <w:r w:rsidR="00652A13" w:rsidRPr="00543271">
        <w:rPr>
          <w:rFonts w:ascii="Times New Roman" w:hAnsi="Times New Roman"/>
          <w:szCs w:val="24"/>
        </w:rPr>
        <w:t xml:space="preserve"> between curriculum and application</w:t>
      </w:r>
      <w:r w:rsidRPr="00543271">
        <w:rPr>
          <w:rFonts w:ascii="Times New Roman" w:hAnsi="Times New Roman"/>
          <w:szCs w:val="24"/>
        </w:rPr>
        <w:t xml:space="preserve">; </w:t>
      </w:r>
      <w:r w:rsidR="00652A13" w:rsidRPr="00543271">
        <w:rPr>
          <w:rFonts w:ascii="Times New Roman" w:hAnsi="Times New Roman"/>
          <w:szCs w:val="24"/>
        </w:rPr>
        <w:t xml:space="preserve">the use of "Real World Application" </w:t>
      </w:r>
      <w:r>
        <w:rPr>
          <w:rFonts w:ascii="Times New Roman" w:hAnsi="Times New Roman"/>
          <w:szCs w:val="24"/>
        </w:rPr>
        <w:t xml:space="preserve">and the opportunity to develop “experiential knowledge” </w:t>
      </w:r>
      <w:r w:rsidR="00652A13" w:rsidRPr="00543271">
        <w:rPr>
          <w:rFonts w:ascii="Times New Roman" w:hAnsi="Times New Roman"/>
          <w:szCs w:val="24"/>
        </w:rPr>
        <w:t>in</w:t>
      </w:r>
      <w:r>
        <w:rPr>
          <w:rFonts w:ascii="Times New Roman" w:hAnsi="Times New Roman"/>
          <w:szCs w:val="24"/>
        </w:rPr>
        <w:t xml:space="preserve"> the</w:t>
      </w:r>
      <w:r w:rsidR="00652A13" w:rsidRPr="00543271">
        <w:rPr>
          <w:rFonts w:ascii="Times New Roman" w:hAnsi="Times New Roman"/>
          <w:szCs w:val="24"/>
        </w:rPr>
        <w:t xml:space="preserve"> curriculum.</w:t>
      </w:r>
    </w:p>
    <w:p w:rsidR="00D35244" w:rsidRPr="001D7C34" w:rsidRDefault="00D35244" w:rsidP="00652A13">
      <w:pPr>
        <w:pStyle w:val="BodyBullet"/>
        <w:numPr>
          <w:ilvl w:val="0"/>
          <w:numId w:val="17"/>
        </w:numPr>
        <w:ind w:hanging="180"/>
        <w:rPr>
          <w:rFonts w:ascii="Times New Roman" w:hAnsi="Times New Roman"/>
          <w:position w:val="-2"/>
          <w:szCs w:val="24"/>
        </w:rPr>
      </w:pPr>
    </w:p>
    <w:p w:rsidR="00652A13" w:rsidRPr="00D35244" w:rsidRDefault="00652A13" w:rsidP="00652A13">
      <w:pPr>
        <w:pStyle w:val="BodyBullet"/>
        <w:numPr>
          <w:ilvl w:val="0"/>
          <w:numId w:val="18"/>
        </w:numPr>
        <w:ind w:hanging="180"/>
        <w:rPr>
          <w:rFonts w:ascii="Times New Roman" w:hAnsi="Times New Roman"/>
          <w:position w:val="-2"/>
          <w:szCs w:val="24"/>
        </w:rPr>
      </w:pPr>
      <w:r w:rsidRPr="001D7C34">
        <w:rPr>
          <w:rFonts w:ascii="Times New Roman" w:hAnsi="Times New Roman"/>
          <w:szCs w:val="24"/>
        </w:rPr>
        <w:t>Faculty passion and focus to continue growing in their field.</w:t>
      </w:r>
    </w:p>
    <w:p w:rsidR="00D35244" w:rsidRPr="001D7C34" w:rsidRDefault="00D35244" w:rsidP="00652A13">
      <w:pPr>
        <w:pStyle w:val="BodyBullet"/>
        <w:numPr>
          <w:ilvl w:val="0"/>
          <w:numId w:val="18"/>
        </w:numPr>
        <w:ind w:hanging="180"/>
        <w:rPr>
          <w:rFonts w:ascii="Times New Roman" w:hAnsi="Times New Roman"/>
          <w:position w:val="-2"/>
          <w:szCs w:val="24"/>
        </w:rPr>
      </w:pPr>
    </w:p>
    <w:p w:rsidR="00652A13" w:rsidRPr="00D35244" w:rsidRDefault="00543271" w:rsidP="00652A13">
      <w:pPr>
        <w:pStyle w:val="BodyBullet"/>
        <w:numPr>
          <w:ilvl w:val="0"/>
          <w:numId w:val="19"/>
        </w:numPr>
        <w:ind w:hanging="180"/>
        <w:rPr>
          <w:rFonts w:ascii="Times New Roman" w:hAnsi="Times New Roman"/>
          <w:position w:val="-2"/>
          <w:szCs w:val="24"/>
        </w:rPr>
      </w:pPr>
      <w:r>
        <w:rPr>
          <w:rFonts w:ascii="Times New Roman" w:hAnsi="Times New Roman"/>
          <w:szCs w:val="24"/>
        </w:rPr>
        <w:t>T</w:t>
      </w:r>
      <w:r w:rsidR="00652A13" w:rsidRPr="001D7C34">
        <w:rPr>
          <w:rFonts w:ascii="Times New Roman" w:hAnsi="Times New Roman"/>
          <w:szCs w:val="24"/>
        </w:rPr>
        <w:t>he promotion of involvement in on-campus affairs (Student Government, Campus Leadership, Student Affairs) as an opportunity to develop leadership qualities, networking skills, personal connections: an invaluable experience.</w:t>
      </w:r>
    </w:p>
    <w:p w:rsidR="00D35244" w:rsidRPr="001D7C34" w:rsidRDefault="00D35244" w:rsidP="00652A13">
      <w:pPr>
        <w:pStyle w:val="BodyBullet"/>
        <w:numPr>
          <w:ilvl w:val="0"/>
          <w:numId w:val="19"/>
        </w:numPr>
        <w:ind w:hanging="180"/>
        <w:rPr>
          <w:rFonts w:ascii="Times New Roman" w:hAnsi="Times New Roman"/>
          <w:position w:val="-2"/>
          <w:szCs w:val="24"/>
        </w:rPr>
      </w:pPr>
    </w:p>
    <w:p w:rsidR="00FE0515" w:rsidRPr="00D35244" w:rsidRDefault="005D33A5" w:rsidP="00652A13">
      <w:pPr>
        <w:pStyle w:val="BodyBullet"/>
        <w:numPr>
          <w:ilvl w:val="0"/>
          <w:numId w:val="20"/>
        </w:numPr>
        <w:ind w:hanging="180"/>
        <w:rPr>
          <w:rFonts w:ascii="Times New Roman" w:hAnsi="Times New Roman"/>
          <w:position w:val="-2"/>
          <w:szCs w:val="24"/>
        </w:rPr>
      </w:pPr>
      <w:r>
        <w:rPr>
          <w:rFonts w:ascii="Times New Roman" w:hAnsi="Times New Roman"/>
          <w:szCs w:val="24"/>
        </w:rPr>
        <w:t>The development of realistic expectations and an understanding that a degree is the entry to opportunities, not a ticket to success.</w:t>
      </w:r>
    </w:p>
    <w:p w:rsidR="00D35244" w:rsidRDefault="00D35244" w:rsidP="00D35244">
      <w:pPr>
        <w:pStyle w:val="ListParagraph"/>
        <w:rPr>
          <w:position w:val="-2"/>
          <w:szCs w:val="24"/>
        </w:rPr>
      </w:pPr>
    </w:p>
    <w:p w:rsidR="007124BF" w:rsidRPr="007124BF" w:rsidRDefault="005D33A5" w:rsidP="007124BF">
      <w:pPr>
        <w:pStyle w:val="BodyBullet"/>
        <w:numPr>
          <w:ilvl w:val="0"/>
          <w:numId w:val="20"/>
        </w:numPr>
        <w:ind w:hanging="180"/>
        <w:rPr>
          <w:rFonts w:ascii="Times New Roman" w:hAnsi="Times New Roman"/>
          <w:position w:val="-2"/>
          <w:szCs w:val="24"/>
        </w:rPr>
      </w:pPr>
      <w:r w:rsidRPr="005D33A5">
        <w:rPr>
          <w:rFonts w:ascii="Times New Roman" w:hAnsi="Times New Roman"/>
          <w:position w:val="-2"/>
          <w:szCs w:val="24"/>
        </w:rPr>
        <w:t xml:space="preserve">The ability to integrate public and private lives and interact with </w:t>
      </w:r>
      <w:r>
        <w:rPr>
          <w:rFonts w:ascii="Times New Roman" w:hAnsi="Times New Roman"/>
          <w:position w:val="-2"/>
          <w:szCs w:val="24"/>
        </w:rPr>
        <w:t xml:space="preserve">the </w:t>
      </w:r>
      <w:r w:rsidRPr="005D33A5">
        <w:rPr>
          <w:rFonts w:ascii="Times New Roman" w:hAnsi="Times New Roman"/>
          <w:position w:val="-2"/>
          <w:szCs w:val="24"/>
        </w:rPr>
        <w:t>civic community</w:t>
      </w:r>
      <w:r>
        <w:rPr>
          <w:rFonts w:ascii="Times New Roman" w:hAnsi="Times New Roman"/>
          <w:position w:val="-2"/>
          <w:szCs w:val="24"/>
        </w:rPr>
        <w:t xml:space="preserve">, both in terms of </w:t>
      </w:r>
      <w:r w:rsidRPr="005D33A5">
        <w:rPr>
          <w:rFonts w:ascii="Times New Roman" w:hAnsi="Times New Roman"/>
          <w:position w:val="-2"/>
          <w:szCs w:val="24"/>
        </w:rPr>
        <w:t>business and personal</w:t>
      </w:r>
      <w:r>
        <w:rPr>
          <w:rFonts w:ascii="Times New Roman" w:hAnsi="Times New Roman"/>
          <w:position w:val="-2"/>
          <w:szCs w:val="24"/>
        </w:rPr>
        <w:t xml:space="preserve"> relationships</w:t>
      </w:r>
      <w:r w:rsidRPr="005D33A5">
        <w:rPr>
          <w:rFonts w:ascii="Times New Roman" w:hAnsi="Times New Roman"/>
          <w:position w:val="-2"/>
          <w:szCs w:val="24"/>
        </w:rPr>
        <w:t>.</w:t>
      </w:r>
      <w:r w:rsidR="007124BF">
        <w:rPr>
          <w:rFonts w:ascii="Times New Roman" w:hAnsi="Times New Roman"/>
          <w:position w:val="-2"/>
          <w:szCs w:val="24"/>
        </w:rPr>
        <w:t xml:space="preserve">  </w:t>
      </w:r>
      <w:r w:rsidR="007124BF" w:rsidRPr="007124BF">
        <w:rPr>
          <w:rFonts w:ascii="Times New Roman" w:hAnsi="Times New Roman"/>
          <w:position w:val="-2"/>
          <w:szCs w:val="24"/>
        </w:rPr>
        <w:t>Social skills and involvement</w:t>
      </w:r>
      <w:r w:rsidR="007124BF">
        <w:rPr>
          <w:rFonts w:ascii="Times New Roman" w:hAnsi="Times New Roman"/>
          <w:position w:val="-2"/>
          <w:szCs w:val="24"/>
        </w:rPr>
        <w:t xml:space="preserve"> with the community enable students to know</w:t>
      </w:r>
      <w:r w:rsidR="007124BF" w:rsidRPr="007124BF">
        <w:rPr>
          <w:rFonts w:ascii="Times New Roman" w:hAnsi="Times New Roman"/>
          <w:position w:val="-2"/>
          <w:szCs w:val="24"/>
        </w:rPr>
        <w:t xml:space="preserve"> "</w:t>
      </w:r>
      <w:r w:rsidR="007124BF">
        <w:rPr>
          <w:rFonts w:ascii="Times New Roman" w:hAnsi="Times New Roman"/>
          <w:position w:val="-2"/>
          <w:szCs w:val="24"/>
        </w:rPr>
        <w:t>w</w:t>
      </w:r>
      <w:r w:rsidR="007124BF" w:rsidRPr="007124BF">
        <w:rPr>
          <w:rFonts w:ascii="Times New Roman" w:hAnsi="Times New Roman"/>
          <w:position w:val="-2"/>
          <w:szCs w:val="24"/>
        </w:rPr>
        <w:t>hat's going on in the business environment</w:t>
      </w:r>
      <w:r w:rsidR="007124BF">
        <w:rPr>
          <w:rFonts w:ascii="Times New Roman" w:hAnsi="Times New Roman"/>
          <w:position w:val="-2"/>
          <w:szCs w:val="24"/>
        </w:rPr>
        <w:t>.</w:t>
      </w:r>
      <w:r w:rsidR="007124BF" w:rsidRPr="007124BF">
        <w:rPr>
          <w:rFonts w:ascii="Times New Roman" w:hAnsi="Times New Roman"/>
          <w:position w:val="-2"/>
          <w:szCs w:val="24"/>
        </w:rPr>
        <w:t>"</w:t>
      </w:r>
    </w:p>
    <w:p w:rsidR="005D33A5" w:rsidRPr="005D33A5" w:rsidRDefault="005D33A5" w:rsidP="005D33A5">
      <w:pPr>
        <w:pStyle w:val="BodyBullet"/>
        <w:numPr>
          <w:ilvl w:val="0"/>
          <w:numId w:val="20"/>
        </w:numPr>
        <w:ind w:hanging="180"/>
        <w:rPr>
          <w:rFonts w:ascii="Times New Roman" w:hAnsi="Times New Roman"/>
          <w:position w:val="-2"/>
          <w:szCs w:val="24"/>
        </w:rPr>
      </w:pPr>
    </w:p>
    <w:p w:rsidR="00D35244" w:rsidRDefault="00D35244" w:rsidP="00D35244">
      <w:pPr>
        <w:pStyle w:val="ListParagraph"/>
        <w:rPr>
          <w:position w:val="-2"/>
          <w:szCs w:val="24"/>
        </w:rPr>
      </w:pPr>
    </w:p>
    <w:p w:rsidR="00652A13" w:rsidRPr="001D7C34" w:rsidRDefault="00652A13" w:rsidP="00652A13">
      <w:pPr>
        <w:pStyle w:val="Body1"/>
        <w:rPr>
          <w:rFonts w:ascii="Times New Roman" w:hAnsi="Times New Roman"/>
          <w:b/>
          <w:szCs w:val="24"/>
        </w:rPr>
      </w:pPr>
    </w:p>
    <w:p w:rsidR="00652A13" w:rsidRPr="001D7C34" w:rsidRDefault="00652A13" w:rsidP="00CB2C63">
      <w:pPr>
        <w:pStyle w:val="Body1"/>
        <w:rPr>
          <w:rFonts w:ascii="Times New Roman" w:hAnsi="Times New Roman"/>
          <w:b/>
          <w:position w:val="-2"/>
          <w:szCs w:val="24"/>
        </w:rPr>
      </w:pPr>
      <w:r w:rsidRPr="001D7C34">
        <w:rPr>
          <w:rFonts w:ascii="Times New Roman" w:hAnsi="Times New Roman"/>
          <w:b/>
          <w:szCs w:val="24"/>
        </w:rPr>
        <w:t>What is the individual participant and group evaluation of UCA graduates' preparation for success as employees in central Arkansas?</w:t>
      </w:r>
    </w:p>
    <w:p w:rsidR="00652A13" w:rsidRPr="001D7C34" w:rsidRDefault="00652A13" w:rsidP="00652A13">
      <w:pPr>
        <w:pStyle w:val="Body1"/>
        <w:rPr>
          <w:rFonts w:ascii="Times New Roman" w:hAnsi="Times New Roman"/>
          <w:b/>
          <w:szCs w:val="24"/>
        </w:rPr>
      </w:pPr>
    </w:p>
    <w:p w:rsidR="00652A13" w:rsidRPr="00D35244" w:rsidRDefault="00652A13" w:rsidP="00652A13">
      <w:pPr>
        <w:pStyle w:val="BodyBullet"/>
        <w:numPr>
          <w:ilvl w:val="0"/>
          <w:numId w:val="22"/>
        </w:numPr>
        <w:ind w:hanging="180"/>
        <w:rPr>
          <w:rFonts w:ascii="Times New Roman" w:hAnsi="Times New Roman"/>
          <w:position w:val="-2"/>
          <w:szCs w:val="24"/>
        </w:rPr>
      </w:pPr>
      <w:r w:rsidRPr="001D7C34">
        <w:rPr>
          <w:rFonts w:ascii="Times New Roman" w:hAnsi="Times New Roman"/>
          <w:szCs w:val="24"/>
        </w:rPr>
        <w:t>Participants are very positive about the University and UCA graduates.</w:t>
      </w:r>
    </w:p>
    <w:p w:rsidR="00D35244" w:rsidRPr="001D7C34" w:rsidRDefault="00D35244" w:rsidP="00652A13">
      <w:pPr>
        <w:pStyle w:val="BodyBullet"/>
        <w:numPr>
          <w:ilvl w:val="0"/>
          <w:numId w:val="22"/>
        </w:numPr>
        <w:ind w:hanging="180"/>
        <w:rPr>
          <w:rFonts w:ascii="Times New Roman" w:hAnsi="Times New Roman"/>
          <w:position w:val="-2"/>
          <w:szCs w:val="24"/>
        </w:rPr>
      </w:pPr>
    </w:p>
    <w:p w:rsidR="00652A13" w:rsidRPr="00D35244" w:rsidRDefault="00652A13" w:rsidP="00652A13">
      <w:pPr>
        <w:pStyle w:val="BodyBullet"/>
        <w:numPr>
          <w:ilvl w:val="0"/>
          <w:numId w:val="23"/>
        </w:numPr>
        <w:ind w:hanging="180"/>
        <w:rPr>
          <w:rFonts w:ascii="Times New Roman" w:hAnsi="Times New Roman"/>
          <w:position w:val="-2"/>
          <w:szCs w:val="24"/>
        </w:rPr>
      </w:pPr>
      <w:r w:rsidRPr="001D7C34">
        <w:rPr>
          <w:rFonts w:ascii="Times New Roman" w:hAnsi="Times New Roman"/>
          <w:szCs w:val="24"/>
        </w:rPr>
        <w:t>Interns from UCA possess many of the skills discussed during the focus group.</w:t>
      </w:r>
    </w:p>
    <w:p w:rsidR="00D35244" w:rsidRPr="001D7C34" w:rsidRDefault="00D35244" w:rsidP="00652A13">
      <w:pPr>
        <w:pStyle w:val="BodyBullet"/>
        <w:numPr>
          <w:ilvl w:val="0"/>
          <w:numId w:val="23"/>
        </w:numPr>
        <w:ind w:hanging="180"/>
        <w:rPr>
          <w:rFonts w:ascii="Times New Roman" w:hAnsi="Times New Roman"/>
          <w:position w:val="-2"/>
          <w:szCs w:val="24"/>
        </w:rPr>
      </w:pPr>
    </w:p>
    <w:p w:rsidR="00652A13" w:rsidRPr="00D35244" w:rsidRDefault="00652A13" w:rsidP="00652A13">
      <w:pPr>
        <w:pStyle w:val="BodyBullet"/>
        <w:numPr>
          <w:ilvl w:val="0"/>
          <w:numId w:val="24"/>
        </w:numPr>
        <w:ind w:hanging="180"/>
        <w:rPr>
          <w:rFonts w:ascii="Times New Roman" w:hAnsi="Times New Roman"/>
          <w:position w:val="-2"/>
          <w:szCs w:val="24"/>
        </w:rPr>
      </w:pPr>
      <w:r w:rsidRPr="001D7C34">
        <w:rPr>
          <w:rFonts w:ascii="Times New Roman" w:hAnsi="Times New Roman"/>
          <w:szCs w:val="24"/>
        </w:rPr>
        <w:t>Graduates are well-prepared.</w:t>
      </w:r>
    </w:p>
    <w:p w:rsidR="00D35244" w:rsidRPr="00A02DD6" w:rsidRDefault="00D35244" w:rsidP="00652A13">
      <w:pPr>
        <w:pStyle w:val="BodyBullet"/>
        <w:numPr>
          <w:ilvl w:val="0"/>
          <w:numId w:val="24"/>
        </w:numPr>
        <w:ind w:hanging="180"/>
        <w:rPr>
          <w:rFonts w:ascii="Times New Roman" w:hAnsi="Times New Roman"/>
          <w:position w:val="-2"/>
          <w:szCs w:val="24"/>
        </w:rPr>
      </w:pPr>
    </w:p>
    <w:p w:rsidR="00A02DD6" w:rsidRPr="00D35244" w:rsidRDefault="007124BF" w:rsidP="00652A13">
      <w:pPr>
        <w:pStyle w:val="BodyBullet"/>
        <w:numPr>
          <w:ilvl w:val="0"/>
          <w:numId w:val="24"/>
        </w:numPr>
        <w:ind w:hanging="180"/>
        <w:rPr>
          <w:rFonts w:ascii="Times New Roman" w:hAnsi="Times New Roman"/>
          <w:position w:val="-2"/>
          <w:szCs w:val="24"/>
        </w:rPr>
      </w:pPr>
      <w:r>
        <w:rPr>
          <w:rFonts w:ascii="Times New Roman" w:hAnsi="Times New Roman"/>
          <w:szCs w:val="24"/>
        </w:rPr>
        <w:t>G</w:t>
      </w:r>
      <w:r w:rsidR="00A02DD6">
        <w:rPr>
          <w:rFonts w:ascii="Times New Roman" w:hAnsi="Times New Roman"/>
          <w:szCs w:val="24"/>
        </w:rPr>
        <w:t>raduation rates</w:t>
      </w:r>
      <w:r>
        <w:rPr>
          <w:rFonts w:ascii="Times New Roman" w:hAnsi="Times New Roman"/>
          <w:szCs w:val="24"/>
        </w:rPr>
        <w:t xml:space="preserve"> are disappointing</w:t>
      </w:r>
      <w:r w:rsidR="00D35244">
        <w:rPr>
          <w:rFonts w:ascii="Times New Roman" w:hAnsi="Times New Roman"/>
          <w:szCs w:val="24"/>
        </w:rPr>
        <w:t>.</w:t>
      </w:r>
    </w:p>
    <w:p w:rsidR="00D35244" w:rsidRDefault="00D35244" w:rsidP="00D35244">
      <w:pPr>
        <w:pStyle w:val="ListParagraph"/>
        <w:rPr>
          <w:position w:val="-2"/>
          <w:szCs w:val="24"/>
        </w:rPr>
      </w:pPr>
    </w:p>
    <w:p w:rsidR="00A02DD6" w:rsidRPr="00A02DD6" w:rsidRDefault="00A02DD6" w:rsidP="00652A13">
      <w:pPr>
        <w:pStyle w:val="BodyBullet"/>
        <w:numPr>
          <w:ilvl w:val="0"/>
          <w:numId w:val="24"/>
        </w:numPr>
        <w:ind w:hanging="180"/>
        <w:rPr>
          <w:rFonts w:ascii="Times New Roman" w:hAnsi="Times New Roman"/>
          <w:position w:val="-2"/>
          <w:szCs w:val="24"/>
        </w:rPr>
      </w:pPr>
      <w:r>
        <w:rPr>
          <w:rFonts w:ascii="Times New Roman" w:hAnsi="Times New Roman"/>
          <w:szCs w:val="24"/>
        </w:rPr>
        <w:t xml:space="preserve">Branding of UCA </w:t>
      </w:r>
      <w:r w:rsidR="007E0D01">
        <w:rPr>
          <w:rFonts w:ascii="Times New Roman" w:hAnsi="Times New Roman"/>
          <w:szCs w:val="24"/>
        </w:rPr>
        <w:t>vs.</w:t>
      </w:r>
      <w:r>
        <w:rPr>
          <w:rFonts w:ascii="Times New Roman" w:hAnsi="Times New Roman"/>
          <w:szCs w:val="24"/>
        </w:rPr>
        <w:t xml:space="preserve"> UALR gives UALR an edge</w:t>
      </w:r>
      <w:r w:rsidR="00D35244">
        <w:rPr>
          <w:rFonts w:ascii="Times New Roman" w:hAnsi="Times New Roman"/>
          <w:szCs w:val="24"/>
        </w:rPr>
        <w:t>.</w:t>
      </w:r>
    </w:p>
    <w:p w:rsidR="00652A13" w:rsidRPr="001D7C34" w:rsidRDefault="00652A13" w:rsidP="00652A13">
      <w:pPr>
        <w:pStyle w:val="BodyBullet"/>
        <w:rPr>
          <w:rFonts w:ascii="Times New Roman" w:hAnsi="Times New Roman"/>
          <w:szCs w:val="24"/>
        </w:rPr>
      </w:pPr>
    </w:p>
    <w:p w:rsidR="007E0D01" w:rsidRDefault="007E0D01" w:rsidP="00652A13">
      <w:pPr>
        <w:pStyle w:val="BodyBullet"/>
        <w:rPr>
          <w:rFonts w:ascii="Times New Roman" w:hAnsi="Times New Roman"/>
          <w:b/>
          <w:szCs w:val="24"/>
        </w:rPr>
      </w:pPr>
    </w:p>
    <w:p w:rsidR="007E0D01" w:rsidRDefault="007E0D01" w:rsidP="00652A13">
      <w:pPr>
        <w:pStyle w:val="BodyBullet"/>
        <w:rPr>
          <w:rFonts w:ascii="Times New Roman" w:hAnsi="Times New Roman"/>
          <w:b/>
          <w:szCs w:val="24"/>
        </w:rPr>
      </w:pPr>
    </w:p>
    <w:p w:rsidR="00652A13" w:rsidRPr="001D7C34" w:rsidRDefault="00652A13" w:rsidP="00652A13">
      <w:pPr>
        <w:pStyle w:val="BodyBullet"/>
        <w:rPr>
          <w:rFonts w:ascii="Times New Roman" w:hAnsi="Times New Roman"/>
          <w:b/>
          <w:szCs w:val="24"/>
        </w:rPr>
      </w:pPr>
      <w:r w:rsidRPr="001D7C34">
        <w:rPr>
          <w:rFonts w:ascii="Times New Roman" w:hAnsi="Times New Roman"/>
          <w:b/>
          <w:szCs w:val="24"/>
        </w:rPr>
        <w:t>Final Comments</w:t>
      </w:r>
    </w:p>
    <w:p w:rsidR="00652A13" w:rsidRPr="001D7C34" w:rsidRDefault="00652A13" w:rsidP="00652A13">
      <w:pPr>
        <w:pStyle w:val="BodyBullet"/>
        <w:rPr>
          <w:rFonts w:ascii="Times New Roman" w:hAnsi="Times New Roman"/>
          <w:b/>
          <w:szCs w:val="24"/>
        </w:rPr>
      </w:pPr>
    </w:p>
    <w:p w:rsidR="00652A13" w:rsidRPr="00D35244" w:rsidRDefault="005D33A5" w:rsidP="00652A13">
      <w:pPr>
        <w:pStyle w:val="BodyBullet"/>
        <w:numPr>
          <w:ilvl w:val="0"/>
          <w:numId w:val="25"/>
        </w:numPr>
        <w:ind w:hanging="180"/>
        <w:rPr>
          <w:rFonts w:ascii="Times New Roman" w:hAnsi="Times New Roman"/>
          <w:position w:val="-2"/>
          <w:szCs w:val="24"/>
        </w:rPr>
      </w:pPr>
      <w:r>
        <w:rPr>
          <w:rFonts w:ascii="Times New Roman" w:hAnsi="Times New Roman"/>
          <w:szCs w:val="24"/>
        </w:rPr>
        <w:t>The p</w:t>
      </w:r>
      <w:r w:rsidR="00652A13" w:rsidRPr="001D7C34">
        <w:rPr>
          <w:rFonts w:ascii="Times New Roman" w:hAnsi="Times New Roman"/>
          <w:szCs w:val="24"/>
        </w:rPr>
        <w:t>articipant</w:t>
      </w:r>
      <w:r>
        <w:rPr>
          <w:rFonts w:ascii="Times New Roman" w:hAnsi="Times New Roman"/>
          <w:szCs w:val="24"/>
        </w:rPr>
        <w:t>s</w:t>
      </w:r>
      <w:r w:rsidR="00652A13" w:rsidRPr="001D7C34">
        <w:rPr>
          <w:rFonts w:ascii="Times New Roman" w:hAnsi="Times New Roman"/>
          <w:szCs w:val="24"/>
        </w:rPr>
        <w:t xml:space="preserve"> do not expect UCA to teach student</w:t>
      </w:r>
      <w:r>
        <w:rPr>
          <w:rFonts w:ascii="Times New Roman" w:hAnsi="Times New Roman"/>
          <w:szCs w:val="24"/>
        </w:rPr>
        <w:t>s</w:t>
      </w:r>
      <w:r w:rsidR="00652A13" w:rsidRPr="001D7C34">
        <w:rPr>
          <w:rFonts w:ascii="Times New Roman" w:hAnsi="Times New Roman"/>
          <w:szCs w:val="24"/>
        </w:rPr>
        <w:t xml:space="preserve"> everything they will need to know. But students should be taught how to learn, adapt, </w:t>
      </w:r>
      <w:r w:rsidR="007E0D01" w:rsidRPr="001D7C34">
        <w:rPr>
          <w:rFonts w:ascii="Times New Roman" w:hAnsi="Times New Roman"/>
          <w:szCs w:val="24"/>
        </w:rPr>
        <w:t>and grow</w:t>
      </w:r>
      <w:r w:rsidR="00652A13" w:rsidRPr="001D7C34">
        <w:rPr>
          <w:rFonts w:ascii="Times New Roman" w:hAnsi="Times New Roman"/>
          <w:szCs w:val="24"/>
        </w:rPr>
        <w:t>. UCA must provide the impetus for students to keep learning. The goal should be to inspire students with a passion for learning.</w:t>
      </w:r>
    </w:p>
    <w:p w:rsidR="00D35244" w:rsidRPr="001D7C34" w:rsidRDefault="00D35244" w:rsidP="00652A13">
      <w:pPr>
        <w:pStyle w:val="BodyBullet"/>
        <w:numPr>
          <w:ilvl w:val="0"/>
          <w:numId w:val="25"/>
        </w:numPr>
        <w:ind w:hanging="180"/>
        <w:rPr>
          <w:rFonts w:ascii="Times New Roman" w:hAnsi="Times New Roman"/>
          <w:position w:val="-2"/>
          <w:szCs w:val="24"/>
        </w:rPr>
      </w:pPr>
    </w:p>
    <w:p w:rsidR="00652A13" w:rsidRPr="00D35244" w:rsidRDefault="00652A13" w:rsidP="00652A13">
      <w:pPr>
        <w:pStyle w:val="BodyBullet"/>
        <w:numPr>
          <w:ilvl w:val="0"/>
          <w:numId w:val="26"/>
        </w:numPr>
        <w:ind w:hanging="180"/>
        <w:rPr>
          <w:rFonts w:ascii="Times New Roman" w:hAnsi="Times New Roman"/>
          <w:position w:val="-2"/>
          <w:szCs w:val="24"/>
        </w:rPr>
      </w:pPr>
      <w:r w:rsidRPr="001D7C34">
        <w:rPr>
          <w:rFonts w:ascii="Times New Roman" w:hAnsi="Times New Roman"/>
          <w:szCs w:val="24"/>
        </w:rPr>
        <w:lastRenderedPageBreak/>
        <w:t>Participant</w:t>
      </w:r>
      <w:r w:rsidR="005D33A5">
        <w:rPr>
          <w:rFonts w:ascii="Times New Roman" w:hAnsi="Times New Roman"/>
          <w:szCs w:val="24"/>
        </w:rPr>
        <w:t>s</w:t>
      </w:r>
      <w:r w:rsidRPr="001D7C34">
        <w:rPr>
          <w:rFonts w:ascii="Times New Roman" w:hAnsi="Times New Roman"/>
          <w:szCs w:val="24"/>
        </w:rPr>
        <w:t xml:space="preserve"> would like to see students taking more personal initiative to go beyond what is asked of them. Let students know that they can bring new ideas to the table; that they can make mistakes and not be afraid to learn from them.</w:t>
      </w:r>
    </w:p>
    <w:p w:rsidR="00D35244" w:rsidRPr="001D7C34" w:rsidRDefault="00D35244" w:rsidP="00652A13">
      <w:pPr>
        <w:pStyle w:val="BodyBullet"/>
        <w:numPr>
          <w:ilvl w:val="0"/>
          <w:numId w:val="26"/>
        </w:numPr>
        <w:ind w:hanging="180"/>
        <w:rPr>
          <w:rFonts w:ascii="Times New Roman" w:hAnsi="Times New Roman"/>
          <w:position w:val="-2"/>
          <w:szCs w:val="24"/>
        </w:rPr>
      </w:pPr>
    </w:p>
    <w:p w:rsidR="00652A13" w:rsidRPr="00D35244" w:rsidRDefault="00652A13" w:rsidP="00652A13">
      <w:pPr>
        <w:pStyle w:val="BodyBullet"/>
        <w:numPr>
          <w:ilvl w:val="0"/>
          <w:numId w:val="27"/>
        </w:numPr>
        <w:ind w:hanging="180"/>
        <w:rPr>
          <w:rFonts w:ascii="Times New Roman" w:hAnsi="Times New Roman"/>
          <w:position w:val="-2"/>
          <w:szCs w:val="24"/>
        </w:rPr>
      </w:pPr>
      <w:r w:rsidRPr="001D7C34">
        <w:rPr>
          <w:rFonts w:ascii="Times New Roman" w:hAnsi="Times New Roman"/>
          <w:szCs w:val="24"/>
        </w:rPr>
        <w:t>Students need to understand that technology is a tool; it is not what drives things.</w:t>
      </w:r>
    </w:p>
    <w:p w:rsidR="00D35244" w:rsidRPr="001D7C34" w:rsidRDefault="00D35244" w:rsidP="00652A13">
      <w:pPr>
        <w:pStyle w:val="BodyBullet"/>
        <w:numPr>
          <w:ilvl w:val="0"/>
          <w:numId w:val="27"/>
        </w:numPr>
        <w:ind w:hanging="180"/>
        <w:rPr>
          <w:rFonts w:ascii="Times New Roman" w:hAnsi="Times New Roman"/>
          <w:position w:val="-2"/>
          <w:szCs w:val="24"/>
        </w:rPr>
      </w:pPr>
    </w:p>
    <w:p w:rsidR="00652A13" w:rsidRPr="00D35244" w:rsidRDefault="00652A13" w:rsidP="00652A13">
      <w:pPr>
        <w:pStyle w:val="BodyBullet"/>
        <w:numPr>
          <w:ilvl w:val="0"/>
          <w:numId w:val="28"/>
        </w:numPr>
        <w:ind w:hanging="180"/>
        <w:rPr>
          <w:rFonts w:ascii="Times New Roman" w:hAnsi="Times New Roman"/>
          <w:position w:val="-2"/>
          <w:szCs w:val="24"/>
        </w:rPr>
      </w:pPr>
      <w:r w:rsidRPr="001D7C34">
        <w:rPr>
          <w:rFonts w:ascii="Times New Roman" w:hAnsi="Times New Roman"/>
          <w:szCs w:val="24"/>
        </w:rPr>
        <w:t>Participants expressed mixed emotions about the idea of online education. More value is placed on face to face communication in the classroom.</w:t>
      </w:r>
    </w:p>
    <w:p w:rsidR="00D35244" w:rsidRPr="001D7C34" w:rsidRDefault="00D35244" w:rsidP="00652A13">
      <w:pPr>
        <w:pStyle w:val="BodyBullet"/>
        <w:numPr>
          <w:ilvl w:val="0"/>
          <w:numId w:val="28"/>
        </w:numPr>
        <w:ind w:hanging="180"/>
        <w:rPr>
          <w:rFonts w:ascii="Times New Roman" w:hAnsi="Times New Roman"/>
          <w:position w:val="-2"/>
          <w:szCs w:val="24"/>
        </w:rPr>
      </w:pPr>
    </w:p>
    <w:p w:rsidR="00652A13" w:rsidRPr="00D35244" w:rsidRDefault="00652A13" w:rsidP="00652A13">
      <w:pPr>
        <w:pStyle w:val="BodyBullet"/>
        <w:numPr>
          <w:ilvl w:val="0"/>
          <w:numId w:val="29"/>
        </w:numPr>
        <w:ind w:hanging="180"/>
        <w:rPr>
          <w:rFonts w:ascii="Times New Roman" w:hAnsi="Times New Roman"/>
          <w:position w:val="-2"/>
          <w:szCs w:val="24"/>
        </w:rPr>
      </w:pPr>
      <w:r w:rsidRPr="001D7C34">
        <w:rPr>
          <w:rFonts w:ascii="Times New Roman" w:hAnsi="Times New Roman"/>
          <w:szCs w:val="24"/>
        </w:rPr>
        <w:t>One participant stated that they hoped online education does not replace the classroom; when hiring new employees, online degrees "are not considered to be real degrees."</w:t>
      </w:r>
    </w:p>
    <w:p w:rsidR="00D35244" w:rsidRPr="00A02DD6" w:rsidRDefault="00D35244" w:rsidP="00652A13">
      <w:pPr>
        <w:pStyle w:val="BodyBullet"/>
        <w:numPr>
          <w:ilvl w:val="0"/>
          <w:numId w:val="29"/>
        </w:numPr>
        <w:ind w:hanging="180"/>
        <w:rPr>
          <w:rFonts w:ascii="Times New Roman" w:hAnsi="Times New Roman"/>
          <w:position w:val="-2"/>
          <w:szCs w:val="24"/>
        </w:rPr>
      </w:pPr>
    </w:p>
    <w:p w:rsidR="00A02DD6" w:rsidRPr="00D35244" w:rsidRDefault="007124BF" w:rsidP="00652A13">
      <w:pPr>
        <w:pStyle w:val="BodyBullet"/>
        <w:numPr>
          <w:ilvl w:val="0"/>
          <w:numId w:val="29"/>
        </w:numPr>
        <w:ind w:hanging="180"/>
        <w:rPr>
          <w:rFonts w:ascii="Times New Roman" w:hAnsi="Times New Roman"/>
          <w:position w:val="-2"/>
          <w:szCs w:val="24"/>
        </w:rPr>
      </w:pPr>
      <w:r>
        <w:rPr>
          <w:rFonts w:ascii="Times New Roman" w:hAnsi="Times New Roman"/>
          <w:szCs w:val="24"/>
        </w:rPr>
        <w:t>We should i</w:t>
      </w:r>
      <w:r w:rsidR="00A02DD6">
        <w:rPr>
          <w:rFonts w:ascii="Times New Roman" w:hAnsi="Times New Roman"/>
          <w:szCs w:val="24"/>
        </w:rPr>
        <w:t>ncrease the number/percent of graduates</w:t>
      </w:r>
      <w:r w:rsidR="00D35244">
        <w:rPr>
          <w:rFonts w:ascii="Times New Roman" w:hAnsi="Times New Roman"/>
          <w:szCs w:val="24"/>
        </w:rPr>
        <w:t>.</w:t>
      </w:r>
    </w:p>
    <w:p w:rsidR="00D35244" w:rsidRDefault="00D35244" w:rsidP="00D35244">
      <w:pPr>
        <w:pStyle w:val="ListParagraph"/>
        <w:rPr>
          <w:position w:val="-2"/>
          <w:szCs w:val="24"/>
        </w:rPr>
      </w:pPr>
    </w:p>
    <w:p w:rsidR="00A02DD6" w:rsidRPr="00D35244" w:rsidRDefault="007124BF" w:rsidP="00652A13">
      <w:pPr>
        <w:pStyle w:val="BodyBullet"/>
        <w:numPr>
          <w:ilvl w:val="0"/>
          <w:numId w:val="29"/>
        </w:numPr>
        <w:ind w:hanging="180"/>
        <w:rPr>
          <w:rFonts w:ascii="Times New Roman" w:hAnsi="Times New Roman"/>
          <w:position w:val="-2"/>
          <w:szCs w:val="24"/>
        </w:rPr>
      </w:pPr>
      <w:r>
        <w:rPr>
          <w:rFonts w:ascii="Times New Roman" w:hAnsi="Times New Roman"/>
          <w:szCs w:val="24"/>
        </w:rPr>
        <w:t>The university should d</w:t>
      </w:r>
      <w:r w:rsidR="00A02DD6">
        <w:rPr>
          <w:rFonts w:ascii="Times New Roman" w:hAnsi="Times New Roman"/>
          <w:szCs w:val="24"/>
        </w:rPr>
        <w:t xml:space="preserve">evelop an </w:t>
      </w:r>
      <w:r>
        <w:rPr>
          <w:rFonts w:ascii="Times New Roman" w:hAnsi="Times New Roman"/>
          <w:szCs w:val="24"/>
        </w:rPr>
        <w:t>“</w:t>
      </w:r>
      <w:r w:rsidR="00A02DD6">
        <w:rPr>
          <w:rFonts w:ascii="Times New Roman" w:hAnsi="Times New Roman"/>
          <w:szCs w:val="24"/>
        </w:rPr>
        <w:t>entrepreneurial perspective</w:t>
      </w:r>
      <w:r>
        <w:rPr>
          <w:rFonts w:ascii="Times New Roman" w:hAnsi="Times New Roman"/>
          <w:szCs w:val="24"/>
        </w:rPr>
        <w:t>”</w:t>
      </w:r>
      <w:r w:rsidR="00A02DD6">
        <w:rPr>
          <w:rFonts w:ascii="Times New Roman" w:hAnsi="Times New Roman"/>
          <w:szCs w:val="24"/>
        </w:rPr>
        <w:t xml:space="preserve"> in graduates</w:t>
      </w:r>
      <w:r>
        <w:rPr>
          <w:rFonts w:ascii="Times New Roman" w:hAnsi="Times New Roman"/>
          <w:szCs w:val="24"/>
        </w:rPr>
        <w:t>, teaching them to understand that “</w:t>
      </w:r>
      <w:r w:rsidR="00A02DD6">
        <w:rPr>
          <w:rFonts w:ascii="Times New Roman" w:hAnsi="Times New Roman"/>
          <w:szCs w:val="24"/>
        </w:rPr>
        <w:t>knowledge begets knowledge</w:t>
      </w:r>
      <w:r w:rsidR="00D35244">
        <w:rPr>
          <w:rFonts w:ascii="Times New Roman" w:hAnsi="Times New Roman"/>
          <w:szCs w:val="24"/>
        </w:rPr>
        <w:t>.</w:t>
      </w:r>
      <w:r w:rsidR="00CB2C63">
        <w:rPr>
          <w:rFonts w:ascii="Times New Roman" w:hAnsi="Times New Roman"/>
          <w:szCs w:val="24"/>
        </w:rPr>
        <w:t>”</w:t>
      </w:r>
    </w:p>
    <w:p w:rsidR="00D35244" w:rsidRDefault="00D35244" w:rsidP="00D35244">
      <w:pPr>
        <w:pStyle w:val="ListParagraph"/>
        <w:rPr>
          <w:position w:val="-2"/>
          <w:szCs w:val="24"/>
        </w:rPr>
      </w:pPr>
    </w:p>
    <w:p w:rsidR="00A44D87" w:rsidRDefault="007124BF" w:rsidP="00D35244">
      <w:pPr>
        <w:pStyle w:val="BodyBullet"/>
        <w:numPr>
          <w:ilvl w:val="0"/>
          <w:numId w:val="29"/>
        </w:numPr>
        <w:ind w:hanging="180"/>
        <w:rPr>
          <w:szCs w:val="24"/>
        </w:rPr>
      </w:pPr>
      <w:r>
        <w:rPr>
          <w:rFonts w:ascii="Times New Roman" w:hAnsi="Times New Roman"/>
          <w:szCs w:val="24"/>
        </w:rPr>
        <w:t>UCA should provide</w:t>
      </w:r>
      <w:r w:rsidR="00CB2C63">
        <w:rPr>
          <w:rFonts w:ascii="Times New Roman" w:hAnsi="Times New Roman"/>
          <w:szCs w:val="24"/>
        </w:rPr>
        <w:t xml:space="preserve"> the right “pool of people” for organizations to choose from</w:t>
      </w:r>
      <w:r w:rsidR="00D35244">
        <w:rPr>
          <w:rFonts w:ascii="Times New Roman" w:hAnsi="Times New Roman"/>
          <w:szCs w:val="24"/>
        </w:rPr>
        <w:t>.</w:t>
      </w:r>
      <w:r w:rsidR="00D35244" w:rsidRPr="001D7C34">
        <w:rPr>
          <w:szCs w:val="24"/>
        </w:rPr>
        <w:t xml:space="preserve"> </w:t>
      </w:r>
    </w:p>
    <w:p w:rsidR="00093050" w:rsidRDefault="00093050" w:rsidP="00093050">
      <w:pPr>
        <w:pStyle w:val="BodyBullet"/>
        <w:rPr>
          <w:szCs w:val="24"/>
        </w:rPr>
      </w:pPr>
    </w:p>
    <w:p w:rsidR="00093050" w:rsidRPr="00093050" w:rsidRDefault="007124BF" w:rsidP="00093050">
      <w:pPr>
        <w:pStyle w:val="BodyBullet"/>
        <w:rPr>
          <w:rFonts w:ascii="Times New Roman" w:hAnsi="Times New Roman"/>
          <w:szCs w:val="24"/>
        </w:rPr>
      </w:pPr>
      <w:r>
        <w:rPr>
          <w:rFonts w:ascii="Times New Roman" w:hAnsi="Times New Roman"/>
          <w:szCs w:val="24"/>
        </w:rPr>
        <w:t>Students should u</w:t>
      </w:r>
      <w:r w:rsidR="00093050" w:rsidRPr="00093050">
        <w:rPr>
          <w:rFonts w:ascii="Times New Roman" w:hAnsi="Times New Roman"/>
          <w:szCs w:val="24"/>
        </w:rPr>
        <w:t xml:space="preserve">nderstand the difference between "knowing the rules and their application."  </w:t>
      </w:r>
    </w:p>
    <w:p w:rsidR="00093050" w:rsidRPr="00093050" w:rsidRDefault="00093050" w:rsidP="00093050">
      <w:pPr>
        <w:pStyle w:val="BodyBullet"/>
        <w:rPr>
          <w:rFonts w:ascii="Times New Roman" w:hAnsi="Times New Roman"/>
          <w:szCs w:val="24"/>
        </w:rPr>
      </w:pPr>
      <w:r w:rsidRPr="00093050">
        <w:rPr>
          <w:rFonts w:ascii="Times New Roman" w:hAnsi="Times New Roman"/>
          <w:szCs w:val="24"/>
        </w:rPr>
        <w:t> </w:t>
      </w:r>
    </w:p>
    <w:p w:rsidR="00093050" w:rsidRPr="00093050" w:rsidRDefault="00093050" w:rsidP="00093050">
      <w:pPr>
        <w:pStyle w:val="BodyBullet"/>
        <w:rPr>
          <w:rFonts w:ascii="Times New Roman" w:hAnsi="Times New Roman"/>
          <w:szCs w:val="24"/>
        </w:rPr>
      </w:pPr>
      <w:r w:rsidRPr="00093050">
        <w:rPr>
          <w:rFonts w:ascii="Times New Roman" w:hAnsi="Times New Roman"/>
          <w:szCs w:val="24"/>
        </w:rPr>
        <w:t>Leadership must be practiced in the classroom.</w:t>
      </w:r>
    </w:p>
    <w:p w:rsidR="00093050" w:rsidRPr="00093050" w:rsidRDefault="00093050" w:rsidP="00093050">
      <w:pPr>
        <w:pStyle w:val="BodyBullet"/>
        <w:rPr>
          <w:szCs w:val="24"/>
        </w:rPr>
      </w:pPr>
      <w:r w:rsidRPr="00093050">
        <w:rPr>
          <w:szCs w:val="24"/>
        </w:rPr>
        <w:t> </w:t>
      </w:r>
    </w:p>
    <w:p w:rsidR="00093050" w:rsidRPr="00093050" w:rsidRDefault="00093050" w:rsidP="00093050">
      <w:pPr>
        <w:pStyle w:val="BodyBullet"/>
        <w:rPr>
          <w:rFonts w:ascii="Times New Roman" w:hAnsi="Times New Roman"/>
          <w:szCs w:val="24"/>
        </w:rPr>
      </w:pPr>
    </w:p>
    <w:sectPr w:rsidR="00093050" w:rsidRPr="00093050" w:rsidSect="00117380">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3">
    <w:nsid w:val="00000004"/>
    <w:multiLevelType w:val="multilevel"/>
    <w:tmpl w:val="894EE876"/>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236A0"/>
    <w:multiLevelType w:val="hybridMultilevel"/>
    <w:tmpl w:val="A17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2A13"/>
    <w:rsid w:val="00082E70"/>
    <w:rsid w:val="00093050"/>
    <w:rsid w:val="00117380"/>
    <w:rsid w:val="00151C3E"/>
    <w:rsid w:val="00163B63"/>
    <w:rsid w:val="001B3D96"/>
    <w:rsid w:val="001D7C34"/>
    <w:rsid w:val="001E3990"/>
    <w:rsid w:val="00317865"/>
    <w:rsid w:val="003B4949"/>
    <w:rsid w:val="003B50B0"/>
    <w:rsid w:val="00427D0C"/>
    <w:rsid w:val="004839E6"/>
    <w:rsid w:val="004B1273"/>
    <w:rsid w:val="00543271"/>
    <w:rsid w:val="005D33A5"/>
    <w:rsid w:val="00652A13"/>
    <w:rsid w:val="007124BF"/>
    <w:rsid w:val="007E0D01"/>
    <w:rsid w:val="00847860"/>
    <w:rsid w:val="00A02DD6"/>
    <w:rsid w:val="00A44D87"/>
    <w:rsid w:val="00B70BF7"/>
    <w:rsid w:val="00C56E90"/>
    <w:rsid w:val="00C74C38"/>
    <w:rsid w:val="00CB2C63"/>
    <w:rsid w:val="00D26D9B"/>
    <w:rsid w:val="00D35244"/>
    <w:rsid w:val="00DD0E8B"/>
    <w:rsid w:val="00DD4FA0"/>
    <w:rsid w:val="00F1167A"/>
    <w:rsid w:val="00F35D52"/>
    <w:rsid w:val="00FB41A8"/>
    <w:rsid w:val="00FE0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652A13"/>
    <w:rPr>
      <w:rFonts w:ascii="Helvetica" w:eastAsia="Arial Unicode MS" w:hAnsi="Helvetica"/>
      <w:color w:val="000000"/>
      <w:szCs w:val="20"/>
    </w:rPr>
  </w:style>
  <w:style w:type="paragraph" w:customStyle="1" w:styleId="BodyBullet">
    <w:name w:val="Body Bullet"/>
    <w:rsid w:val="00652A13"/>
    <w:rPr>
      <w:rFonts w:ascii="Helvetica" w:eastAsia="Arial Unicode MS" w:hAnsi="Helvetica"/>
      <w:color w:val="000000"/>
      <w:szCs w:val="20"/>
    </w:rPr>
  </w:style>
  <w:style w:type="paragraph" w:customStyle="1" w:styleId="Bullet">
    <w:name w:val="Bullet"/>
    <w:rsid w:val="00652A13"/>
    <w:pPr>
      <w:numPr>
        <w:numId w:val="1"/>
      </w:numPr>
    </w:pPr>
    <w:rPr>
      <w:rFonts w:eastAsia="Times New Roman"/>
      <w:sz w:val="20"/>
      <w:szCs w:val="20"/>
    </w:rPr>
  </w:style>
  <w:style w:type="paragraph" w:styleId="ListParagraph">
    <w:name w:val="List Paragraph"/>
    <w:basedOn w:val="Normal"/>
    <w:uiPriority w:val="34"/>
    <w:qFormat/>
    <w:rsid w:val="00D35244"/>
    <w:pPr>
      <w:ind w:left="720"/>
      <w:contextualSpacing/>
    </w:pPr>
  </w:style>
</w:styles>
</file>

<file path=word/webSettings.xml><?xml version="1.0" encoding="utf-8"?>
<w:webSettings xmlns:r="http://schemas.openxmlformats.org/officeDocument/2006/relationships" xmlns:w="http://schemas.openxmlformats.org/wordprocessingml/2006/main">
  <w:divs>
    <w:div w:id="257565327">
      <w:bodyDiv w:val="1"/>
      <w:marLeft w:val="80"/>
      <w:marRight w:val="80"/>
      <w:marTop w:val="80"/>
      <w:marBottom w:val="20"/>
      <w:divBdr>
        <w:top w:val="none" w:sz="0" w:space="0" w:color="auto"/>
        <w:left w:val="none" w:sz="0" w:space="0" w:color="auto"/>
        <w:bottom w:val="none" w:sz="0" w:space="0" w:color="auto"/>
        <w:right w:val="none" w:sz="0" w:space="0" w:color="auto"/>
      </w:divBdr>
      <w:divsChild>
        <w:div w:id="2045864189">
          <w:marLeft w:val="0"/>
          <w:marRight w:val="0"/>
          <w:marTop w:val="0"/>
          <w:marBottom w:val="0"/>
          <w:divBdr>
            <w:top w:val="none" w:sz="0" w:space="0" w:color="auto"/>
            <w:left w:val="none" w:sz="0" w:space="0" w:color="auto"/>
            <w:bottom w:val="none" w:sz="0" w:space="0" w:color="auto"/>
            <w:right w:val="none" w:sz="0" w:space="0" w:color="auto"/>
          </w:divBdr>
        </w:div>
        <w:div w:id="1483931723">
          <w:marLeft w:val="0"/>
          <w:marRight w:val="0"/>
          <w:marTop w:val="0"/>
          <w:marBottom w:val="0"/>
          <w:divBdr>
            <w:top w:val="none" w:sz="0" w:space="0" w:color="auto"/>
            <w:left w:val="none" w:sz="0" w:space="0" w:color="auto"/>
            <w:bottom w:val="none" w:sz="0" w:space="0" w:color="auto"/>
            <w:right w:val="none" w:sz="0" w:space="0" w:color="auto"/>
          </w:divBdr>
        </w:div>
        <w:div w:id="989140255">
          <w:marLeft w:val="0"/>
          <w:marRight w:val="0"/>
          <w:marTop w:val="0"/>
          <w:marBottom w:val="0"/>
          <w:divBdr>
            <w:top w:val="none" w:sz="0" w:space="0" w:color="auto"/>
            <w:left w:val="none" w:sz="0" w:space="0" w:color="auto"/>
            <w:bottom w:val="none" w:sz="0" w:space="0" w:color="auto"/>
            <w:right w:val="none" w:sz="0" w:space="0" w:color="auto"/>
          </w:divBdr>
        </w:div>
        <w:div w:id="1700860919">
          <w:marLeft w:val="0"/>
          <w:marRight w:val="0"/>
          <w:marTop w:val="0"/>
          <w:marBottom w:val="0"/>
          <w:divBdr>
            <w:top w:val="none" w:sz="0" w:space="0" w:color="auto"/>
            <w:left w:val="none" w:sz="0" w:space="0" w:color="auto"/>
            <w:bottom w:val="none" w:sz="0" w:space="0" w:color="auto"/>
            <w:right w:val="none" w:sz="0" w:space="0" w:color="auto"/>
          </w:divBdr>
        </w:div>
        <w:div w:id="1943217454">
          <w:marLeft w:val="0"/>
          <w:marRight w:val="0"/>
          <w:marTop w:val="0"/>
          <w:marBottom w:val="0"/>
          <w:divBdr>
            <w:top w:val="none" w:sz="0" w:space="0" w:color="auto"/>
            <w:left w:val="none" w:sz="0" w:space="0" w:color="auto"/>
            <w:bottom w:val="none" w:sz="0" w:space="0" w:color="auto"/>
            <w:right w:val="none" w:sz="0" w:space="0" w:color="auto"/>
          </w:divBdr>
        </w:div>
        <w:div w:id="1648700067">
          <w:marLeft w:val="0"/>
          <w:marRight w:val="0"/>
          <w:marTop w:val="0"/>
          <w:marBottom w:val="0"/>
          <w:divBdr>
            <w:top w:val="none" w:sz="0" w:space="0" w:color="auto"/>
            <w:left w:val="none" w:sz="0" w:space="0" w:color="auto"/>
            <w:bottom w:val="none" w:sz="0" w:space="0" w:color="auto"/>
            <w:right w:val="none" w:sz="0" w:space="0" w:color="auto"/>
          </w:divBdr>
        </w:div>
        <w:div w:id="1041587483">
          <w:marLeft w:val="0"/>
          <w:marRight w:val="0"/>
          <w:marTop w:val="0"/>
          <w:marBottom w:val="0"/>
          <w:divBdr>
            <w:top w:val="none" w:sz="0" w:space="0" w:color="auto"/>
            <w:left w:val="none" w:sz="0" w:space="0" w:color="auto"/>
            <w:bottom w:val="none" w:sz="0" w:space="0" w:color="auto"/>
            <w:right w:val="none" w:sz="0" w:space="0" w:color="auto"/>
          </w:divBdr>
        </w:div>
        <w:div w:id="1704984593">
          <w:marLeft w:val="0"/>
          <w:marRight w:val="0"/>
          <w:marTop w:val="0"/>
          <w:marBottom w:val="0"/>
          <w:divBdr>
            <w:top w:val="none" w:sz="0" w:space="0" w:color="auto"/>
            <w:left w:val="none" w:sz="0" w:space="0" w:color="auto"/>
            <w:bottom w:val="none" w:sz="0" w:space="0" w:color="auto"/>
            <w:right w:val="none" w:sz="0" w:space="0" w:color="auto"/>
          </w:divBdr>
        </w:div>
        <w:div w:id="410978125">
          <w:marLeft w:val="0"/>
          <w:marRight w:val="0"/>
          <w:marTop w:val="0"/>
          <w:marBottom w:val="0"/>
          <w:divBdr>
            <w:top w:val="none" w:sz="0" w:space="0" w:color="auto"/>
            <w:left w:val="none" w:sz="0" w:space="0" w:color="auto"/>
            <w:bottom w:val="none" w:sz="0" w:space="0" w:color="auto"/>
            <w:right w:val="none" w:sz="0" w:space="0" w:color="auto"/>
          </w:divBdr>
        </w:div>
        <w:div w:id="552499918">
          <w:marLeft w:val="0"/>
          <w:marRight w:val="0"/>
          <w:marTop w:val="0"/>
          <w:marBottom w:val="0"/>
          <w:divBdr>
            <w:top w:val="none" w:sz="0" w:space="0" w:color="auto"/>
            <w:left w:val="none" w:sz="0" w:space="0" w:color="auto"/>
            <w:bottom w:val="none" w:sz="0" w:space="0" w:color="auto"/>
            <w:right w:val="none" w:sz="0" w:space="0" w:color="auto"/>
          </w:divBdr>
        </w:div>
        <w:div w:id="1832675514">
          <w:marLeft w:val="0"/>
          <w:marRight w:val="0"/>
          <w:marTop w:val="0"/>
          <w:marBottom w:val="0"/>
          <w:divBdr>
            <w:top w:val="none" w:sz="0" w:space="0" w:color="auto"/>
            <w:left w:val="none" w:sz="0" w:space="0" w:color="auto"/>
            <w:bottom w:val="none" w:sz="0" w:space="0" w:color="auto"/>
            <w:right w:val="none" w:sz="0" w:space="0" w:color="auto"/>
          </w:divBdr>
        </w:div>
        <w:div w:id="1164053212">
          <w:marLeft w:val="0"/>
          <w:marRight w:val="0"/>
          <w:marTop w:val="0"/>
          <w:marBottom w:val="0"/>
          <w:divBdr>
            <w:top w:val="none" w:sz="0" w:space="0" w:color="auto"/>
            <w:left w:val="none" w:sz="0" w:space="0" w:color="auto"/>
            <w:bottom w:val="none" w:sz="0" w:space="0" w:color="auto"/>
            <w:right w:val="none" w:sz="0" w:space="0" w:color="auto"/>
          </w:divBdr>
        </w:div>
        <w:div w:id="863202633">
          <w:marLeft w:val="0"/>
          <w:marRight w:val="0"/>
          <w:marTop w:val="0"/>
          <w:marBottom w:val="0"/>
          <w:divBdr>
            <w:top w:val="none" w:sz="0" w:space="0" w:color="auto"/>
            <w:left w:val="none" w:sz="0" w:space="0" w:color="auto"/>
            <w:bottom w:val="none" w:sz="0" w:space="0" w:color="auto"/>
            <w:right w:val="none" w:sz="0" w:space="0" w:color="auto"/>
          </w:divBdr>
        </w:div>
        <w:div w:id="971058880">
          <w:marLeft w:val="0"/>
          <w:marRight w:val="0"/>
          <w:marTop w:val="0"/>
          <w:marBottom w:val="0"/>
          <w:divBdr>
            <w:top w:val="none" w:sz="0" w:space="0" w:color="auto"/>
            <w:left w:val="none" w:sz="0" w:space="0" w:color="auto"/>
            <w:bottom w:val="none" w:sz="0" w:space="0" w:color="auto"/>
            <w:right w:val="none" w:sz="0" w:space="0" w:color="auto"/>
          </w:divBdr>
        </w:div>
      </w:divsChild>
    </w:div>
    <w:div w:id="1523130140">
      <w:bodyDiv w:val="1"/>
      <w:marLeft w:val="80"/>
      <w:marRight w:val="80"/>
      <w:marTop w:val="80"/>
      <w:marBottom w:val="20"/>
      <w:divBdr>
        <w:top w:val="none" w:sz="0" w:space="0" w:color="auto"/>
        <w:left w:val="none" w:sz="0" w:space="0" w:color="auto"/>
        <w:bottom w:val="none" w:sz="0" w:space="0" w:color="auto"/>
        <w:right w:val="none" w:sz="0" w:space="0" w:color="auto"/>
      </w:divBdr>
      <w:divsChild>
        <w:div w:id="1550188819">
          <w:marLeft w:val="0"/>
          <w:marRight w:val="0"/>
          <w:marTop w:val="0"/>
          <w:marBottom w:val="0"/>
          <w:divBdr>
            <w:top w:val="none" w:sz="0" w:space="0" w:color="auto"/>
            <w:left w:val="none" w:sz="0" w:space="0" w:color="auto"/>
            <w:bottom w:val="none" w:sz="0" w:space="0" w:color="auto"/>
            <w:right w:val="none" w:sz="0" w:space="0" w:color="auto"/>
          </w:divBdr>
        </w:div>
        <w:div w:id="976572547">
          <w:marLeft w:val="0"/>
          <w:marRight w:val="0"/>
          <w:marTop w:val="0"/>
          <w:marBottom w:val="0"/>
          <w:divBdr>
            <w:top w:val="none" w:sz="0" w:space="0" w:color="auto"/>
            <w:left w:val="none" w:sz="0" w:space="0" w:color="auto"/>
            <w:bottom w:val="none" w:sz="0" w:space="0" w:color="auto"/>
            <w:right w:val="none" w:sz="0" w:space="0" w:color="auto"/>
          </w:divBdr>
        </w:div>
        <w:div w:id="1414283227">
          <w:marLeft w:val="0"/>
          <w:marRight w:val="0"/>
          <w:marTop w:val="0"/>
          <w:marBottom w:val="0"/>
          <w:divBdr>
            <w:top w:val="none" w:sz="0" w:space="0" w:color="auto"/>
            <w:left w:val="none" w:sz="0" w:space="0" w:color="auto"/>
            <w:bottom w:val="none" w:sz="0" w:space="0" w:color="auto"/>
            <w:right w:val="none" w:sz="0" w:space="0" w:color="auto"/>
          </w:divBdr>
        </w:div>
        <w:div w:id="1276906949">
          <w:marLeft w:val="0"/>
          <w:marRight w:val="0"/>
          <w:marTop w:val="0"/>
          <w:marBottom w:val="0"/>
          <w:divBdr>
            <w:top w:val="none" w:sz="0" w:space="0" w:color="auto"/>
            <w:left w:val="none" w:sz="0" w:space="0" w:color="auto"/>
            <w:bottom w:val="none" w:sz="0" w:space="0" w:color="auto"/>
            <w:right w:val="none" w:sz="0" w:space="0" w:color="auto"/>
          </w:divBdr>
        </w:div>
        <w:div w:id="995378320">
          <w:marLeft w:val="0"/>
          <w:marRight w:val="0"/>
          <w:marTop w:val="0"/>
          <w:marBottom w:val="0"/>
          <w:divBdr>
            <w:top w:val="none" w:sz="0" w:space="0" w:color="auto"/>
            <w:left w:val="none" w:sz="0" w:space="0" w:color="auto"/>
            <w:bottom w:val="none" w:sz="0" w:space="0" w:color="auto"/>
            <w:right w:val="none" w:sz="0" w:space="0" w:color="auto"/>
          </w:divBdr>
        </w:div>
        <w:div w:id="1577588651">
          <w:marLeft w:val="0"/>
          <w:marRight w:val="0"/>
          <w:marTop w:val="0"/>
          <w:marBottom w:val="0"/>
          <w:divBdr>
            <w:top w:val="none" w:sz="0" w:space="0" w:color="auto"/>
            <w:left w:val="none" w:sz="0" w:space="0" w:color="auto"/>
            <w:bottom w:val="none" w:sz="0" w:space="0" w:color="auto"/>
            <w:right w:val="none" w:sz="0" w:space="0" w:color="auto"/>
          </w:divBdr>
        </w:div>
        <w:div w:id="2030182383">
          <w:marLeft w:val="0"/>
          <w:marRight w:val="0"/>
          <w:marTop w:val="0"/>
          <w:marBottom w:val="0"/>
          <w:divBdr>
            <w:top w:val="none" w:sz="0" w:space="0" w:color="auto"/>
            <w:left w:val="none" w:sz="0" w:space="0" w:color="auto"/>
            <w:bottom w:val="none" w:sz="0" w:space="0" w:color="auto"/>
            <w:right w:val="none" w:sz="0" w:space="0" w:color="auto"/>
          </w:divBdr>
        </w:div>
        <w:div w:id="704334141">
          <w:marLeft w:val="0"/>
          <w:marRight w:val="0"/>
          <w:marTop w:val="0"/>
          <w:marBottom w:val="0"/>
          <w:divBdr>
            <w:top w:val="none" w:sz="0" w:space="0" w:color="auto"/>
            <w:left w:val="none" w:sz="0" w:space="0" w:color="auto"/>
            <w:bottom w:val="none" w:sz="0" w:space="0" w:color="auto"/>
            <w:right w:val="none" w:sz="0" w:space="0" w:color="auto"/>
          </w:divBdr>
        </w:div>
        <w:div w:id="1019041273">
          <w:marLeft w:val="0"/>
          <w:marRight w:val="0"/>
          <w:marTop w:val="0"/>
          <w:marBottom w:val="0"/>
          <w:divBdr>
            <w:top w:val="none" w:sz="0" w:space="0" w:color="auto"/>
            <w:left w:val="none" w:sz="0" w:space="0" w:color="auto"/>
            <w:bottom w:val="none" w:sz="0" w:space="0" w:color="auto"/>
            <w:right w:val="none" w:sz="0" w:space="0" w:color="auto"/>
          </w:divBdr>
        </w:div>
        <w:div w:id="1554076940">
          <w:marLeft w:val="0"/>
          <w:marRight w:val="0"/>
          <w:marTop w:val="0"/>
          <w:marBottom w:val="0"/>
          <w:divBdr>
            <w:top w:val="none" w:sz="0" w:space="0" w:color="auto"/>
            <w:left w:val="none" w:sz="0" w:space="0" w:color="auto"/>
            <w:bottom w:val="none" w:sz="0" w:space="0" w:color="auto"/>
            <w:right w:val="none" w:sz="0" w:space="0" w:color="auto"/>
          </w:divBdr>
        </w:div>
        <w:div w:id="1461142652">
          <w:marLeft w:val="0"/>
          <w:marRight w:val="0"/>
          <w:marTop w:val="0"/>
          <w:marBottom w:val="0"/>
          <w:divBdr>
            <w:top w:val="none" w:sz="0" w:space="0" w:color="auto"/>
            <w:left w:val="none" w:sz="0" w:space="0" w:color="auto"/>
            <w:bottom w:val="none" w:sz="0" w:space="0" w:color="auto"/>
            <w:right w:val="none" w:sz="0" w:space="0" w:color="auto"/>
          </w:divBdr>
        </w:div>
        <w:div w:id="1556576881">
          <w:marLeft w:val="0"/>
          <w:marRight w:val="0"/>
          <w:marTop w:val="0"/>
          <w:marBottom w:val="0"/>
          <w:divBdr>
            <w:top w:val="none" w:sz="0" w:space="0" w:color="auto"/>
            <w:left w:val="none" w:sz="0" w:space="0" w:color="auto"/>
            <w:bottom w:val="none" w:sz="0" w:space="0" w:color="auto"/>
            <w:right w:val="none" w:sz="0" w:space="0" w:color="auto"/>
          </w:divBdr>
        </w:div>
        <w:div w:id="1634631611">
          <w:marLeft w:val="0"/>
          <w:marRight w:val="0"/>
          <w:marTop w:val="0"/>
          <w:marBottom w:val="0"/>
          <w:divBdr>
            <w:top w:val="none" w:sz="0" w:space="0" w:color="auto"/>
            <w:left w:val="none" w:sz="0" w:space="0" w:color="auto"/>
            <w:bottom w:val="none" w:sz="0" w:space="0" w:color="auto"/>
            <w:right w:val="none" w:sz="0" w:space="0" w:color="auto"/>
          </w:divBdr>
        </w:div>
        <w:div w:id="1551528630">
          <w:marLeft w:val="0"/>
          <w:marRight w:val="0"/>
          <w:marTop w:val="0"/>
          <w:marBottom w:val="0"/>
          <w:divBdr>
            <w:top w:val="none" w:sz="0" w:space="0" w:color="auto"/>
            <w:left w:val="none" w:sz="0" w:space="0" w:color="auto"/>
            <w:bottom w:val="none" w:sz="0" w:space="0" w:color="auto"/>
            <w:right w:val="none" w:sz="0" w:space="0" w:color="auto"/>
          </w:divBdr>
        </w:div>
      </w:divsChild>
    </w:div>
    <w:div w:id="2062052535">
      <w:bodyDiv w:val="1"/>
      <w:marLeft w:val="60"/>
      <w:marRight w:val="60"/>
      <w:marTop w:val="60"/>
      <w:marBottom w:val="15"/>
      <w:divBdr>
        <w:top w:val="none" w:sz="0" w:space="0" w:color="auto"/>
        <w:left w:val="none" w:sz="0" w:space="0" w:color="auto"/>
        <w:bottom w:val="none" w:sz="0" w:space="0" w:color="auto"/>
        <w:right w:val="none" w:sz="0" w:space="0" w:color="auto"/>
      </w:divBdr>
      <w:divsChild>
        <w:div w:id="1722316100">
          <w:marLeft w:val="0"/>
          <w:marRight w:val="0"/>
          <w:marTop w:val="0"/>
          <w:marBottom w:val="0"/>
          <w:divBdr>
            <w:top w:val="none" w:sz="0" w:space="0" w:color="auto"/>
            <w:left w:val="none" w:sz="0" w:space="0" w:color="auto"/>
            <w:bottom w:val="none" w:sz="0" w:space="0" w:color="auto"/>
            <w:right w:val="none" w:sz="0" w:space="0" w:color="auto"/>
          </w:divBdr>
        </w:div>
        <w:div w:id="1870333235">
          <w:marLeft w:val="0"/>
          <w:marRight w:val="0"/>
          <w:marTop w:val="0"/>
          <w:marBottom w:val="0"/>
          <w:divBdr>
            <w:top w:val="none" w:sz="0" w:space="0" w:color="auto"/>
            <w:left w:val="none" w:sz="0" w:space="0" w:color="auto"/>
            <w:bottom w:val="none" w:sz="0" w:space="0" w:color="auto"/>
            <w:right w:val="none" w:sz="0" w:space="0" w:color="auto"/>
          </w:divBdr>
        </w:div>
        <w:div w:id="206794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Carol Daves</cp:lastModifiedBy>
  <cp:revision>2</cp:revision>
  <cp:lastPrinted>2012-05-08T13:57:00Z</cp:lastPrinted>
  <dcterms:created xsi:type="dcterms:W3CDTF">2013-02-02T00:10:00Z</dcterms:created>
  <dcterms:modified xsi:type="dcterms:W3CDTF">2013-02-02T00:10:00Z</dcterms:modified>
</cp:coreProperties>
</file>