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6C" w:rsidRPr="00AD31EC" w:rsidRDefault="00186226" w:rsidP="00AD31EC">
      <w:pPr>
        <w:rPr>
          <w:b/>
        </w:rPr>
      </w:pPr>
      <w:r>
        <w:rPr>
          <w:b/>
        </w:rPr>
        <w:t xml:space="preserve">Undergraduate </w:t>
      </w:r>
      <w:r w:rsidR="004A56AC">
        <w:rPr>
          <w:b/>
        </w:rPr>
        <w:t xml:space="preserve">Admission </w:t>
      </w:r>
      <w:r w:rsidR="00564D11">
        <w:rPr>
          <w:b/>
        </w:rPr>
        <w:t>Criteria</w:t>
      </w:r>
      <w:r>
        <w:rPr>
          <w:b/>
        </w:rPr>
        <w:t xml:space="preserve"> for Traditional</w:t>
      </w:r>
      <w:r w:rsidR="005004B2">
        <w:rPr>
          <w:b/>
        </w:rPr>
        <w:t xml:space="preserve"> and Non-Traditional</w:t>
      </w:r>
      <w:r>
        <w:rPr>
          <w:b/>
        </w:rPr>
        <w:t xml:space="preserve"> Students </w:t>
      </w:r>
    </w:p>
    <w:p w:rsidR="00F1166C" w:rsidRDefault="00F1166C"/>
    <w:p w:rsidR="005004B2" w:rsidRDefault="004A56AC" w:rsidP="004A56AC">
      <w:r>
        <w:t>Among UCA’s initiatives to increase retention</w:t>
      </w:r>
      <w:r w:rsidR="00564D11">
        <w:t>, persistence,</w:t>
      </w:r>
      <w:r>
        <w:t xml:space="preserve"> and graduation rates are </w:t>
      </w:r>
      <w:r w:rsidR="00564D11">
        <w:t>proposals</w:t>
      </w:r>
      <w:r>
        <w:t xml:space="preserve"> to raise admission </w:t>
      </w:r>
      <w:r w:rsidR="00564D11">
        <w:t>criteria</w:t>
      </w:r>
      <w:r>
        <w:t xml:space="preserve"> for </w:t>
      </w:r>
      <w:r w:rsidR="00252F0C">
        <w:t xml:space="preserve">undergraduate </w:t>
      </w:r>
      <w:r>
        <w:t>students.</w:t>
      </w:r>
    </w:p>
    <w:p w:rsidR="005004B2" w:rsidRDefault="005004B2" w:rsidP="004A56AC"/>
    <w:p w:rsidR="00F1166C" w:rsidRPr="00F965F7" w:rsidRDefault="005004B2" w:rsidP="004A56AC">
      <w:r>
        <w:t>P</w:t>
      </w:r>
      <w:r w:rsidR="004A56AC">
        <w:t xml:space="preserve">roposed changes to the admission </w:t>
      </w:r>
      <w:r w:rsidR="00564D11">
        <w:t>criteria redefine the terms “traditional student” and “non-traditional student” for the purposes of admission and</w:t>
      </w:r>
      <w:r w:rsidR="004A56AC">
        <w:t xml:space="preserve"> </w:t>
      </w:r>
      <w:r>
        <w:t>increase the minimum ACT (or equivalent) score requirements</w:t>
      </w:r>
      <w:r w:rsidR="00000293" w:rsidRPr="00F965F7">
        <w:t xml:space="preserve"> for unconditional admission</w:t>
      </w:r>
      <w:r>
        <w:t xml:space="preserve"> and </w:t>
      </w:r>
      <w:r w:rsidR="006F6A5D">
        <w:t>the</w:t>
      </w:r>
      <w:r>
        <w:t xml:space="preserve"> high school GPA score requirement for conditional admission.</w:t>
      </w:r>
      <w:r w:rsidR="004A56AC" w:rsidRPr="00F965F7">
        <w:t xml:space="preserve"> </w:t>
      </w:r>
      <w:r w:rsidR="00FB567D">
        <w:t>Both t</w:t>
      </w:r>
      <w:r w:rsidR="004A56AC" w:rsidRPr="00F965F7">
        <w:t>raditional</w:t>
      </w:r>
      <w:r>
        <w:t xml:space="preserve"> and non-traditional</w:t>
      </w:r>
      <w:r w:rsidR="00564D11">
        <w:t>,</w:t>
      </w:r>
      <w:r>
        <w:t xml:space="preserve"> </w:t>
      </w:r>
      <w:r w:rsidR="004A56AC" w:rsidRPr="00F965F7">
        <w:t xml:space="preserve">new, first-time students who do not </w:t>
      </w:r>
      <w:r w:rsidR="00F568D2" w:rsidRPr="00F965F7">
        <w:t xml:space="preserve">meet minimum score requirements </w:t>
      </w:r>
      <w:r w:rsidR="00686CBF" w:rsidRPr="00F965F7">
        <w:t xml:space="preserve">in </w:t>
      </w:r>
      <w:r>
        <w:t>ACT</w:t>
      </w:r>
      <w:r w:rsidR="00686CBF" w:rsidRPr="00F965F7">
        <w:t xml:space="preserve"> subject areas </w:t>
      </w:r>
      <w:r w:rsidR="004A56AC" w:rsidRPr="00F965F7">
        <w:t>must be</w:t>
      </w:r>
      <w:r w:rsidR="00686CBF" w:rsidRPr="00F965F7">
        <w:t xml:space="preserve">gin to satisfy </w:t>
      </w:r>
      <w:r w:rsidR="00564D11">
        <w:t>required</w:t>
      </w:r>
      <w:r w:rsidR="00686CBF" w:rsidRPr="00F965F7">
        <w:t xml:space="preserve"> remediation by enrolling</w:t>
      </w:r>
      <w:r w:rsidR="004A56AC" w:rsidRPr="00F965F7">
        <w:t xml:space="preserve"> in transitional courses </w:t>
      </w:r>
      <w:r w:rsidR="00686CBF" w:rsidRPr="00F965F7">
        <w:t xml:space="preserve">during the first and every subsequent semester until </w:t>
      </w:r>
      <w:r w:rsidR="00F568D2" w:rsidRPr="00F965F7">
        <w:t xml:space="preserve">these requirements are </w:t>
      </w:r>
      <w:r w:rsidR="00686CBF" w:rsidRPr="00F965F7">
        <w:t>completed. All transitional coursework must be compl</w:t>
      </w:r>
      <w:r w:rsidR="00483F3D">
        <w:t>eted within the first 30 hours</w:t>
      </w:r>
      <w:r w:rsidR="00AA5C56">
        <w:t xml:space="preserve"> of enrollment</w:t>
      </w:r>
      <w:r w:rsidR="00483F3D">
        <w:t>.</w:t>
      </w:r>
    </w:p>
    <w:p w:rsidR="004A56AC" w:rsidRDefault="004A56AC" w:rsidP="004A56AC"/>
    <w:p w:rsidR="004A56AC" w:rsidRDefault="004A56AC" w:rsidP="005004B2">
      <w:r>
        <w:t>The proposed admission standards, presented on the following page</w:t>
      </w:r>
      <w:r w:rsidR="005004B2">
        <w:t>s</w:t>
      </w:r>
      <w:r>
        <w:t xml:space="preserve">, </w:t>
      </w:r>
      <w:r w:rsidR="00FB567D">
        <w:t>will</w:t>
      </w:r>
      <w:r>
        <w:t xml:space="preserve"> </w:t>
      </w:r>
      <w:r w:rsidR="005004B2">
        <w:t>i</w:t>
      </w:r>
      <w:r>
        <w:t>ncrease the academic quality of the student population</w:t>
      </w:r>
      <w:r w:rsidR="005004B2">
        <w:t xml:space="preserve"> and, therefore, contribute to increasing retention, persistence, and graduation rates.</w:t>
      </w:r>
    </w:p>
    <w:p w:rsidR="004A56AC" w:rsidRDefault="004A56AC"/>
    <w:p w:rsidR="00AD31EC" w:rsidRDefault="00DC541E">
      <w:r>
        <w:t>The University Admissions Committee and all appropriate</w:t>
      </w:r>
      <w:r w:rsidR="00AD31EC">
        <w:t xml:space="preserve"> administrators have recommended approval of the </w:t>
      </w:r>
      <w:r w:rsidR="004A56AC">
        <w:t>proposed admission standards.</w:t>
      </w:r>
    </w:p>
    <w:p w:rsidR="00AD31EC" w:rsidRDefault="00AD31EC"/>
    <w:p w:rsidR="00F1166C" w:rsidRDefault="00F1166C" w:rsidP="00AD31EC">
      <w:r>
        <w:t>Therefore, the President recommends to the Board of Trustees the following resolution:</w:t>
      </w:r>
    </w:p>
    <w:p w:rsidR="00AD31EC" w:rsidRDefault="00AD31EC" w:rsidP="00AD31EC"/>
    <w:p w:rsidR="00F1166C" w:rsidRDefault="009A09F3" w:rsidP="00AD31EC">
      <w:pPr>
        <w:rPr>
          <w:b/>
        </w:rPr>
      </w:pPr>
      <w:r>
        <w:rPr>
          <w:b/>
        </w:rPr>
        <w:t>BE IT RESOLVED</w:t>
      </w:r>
      <w:r w:rsidR="00F1166C" w:rsidRPr="00AD31EC">
        <w:rPr>
          <w:b/>
        </w:rPr>
        <w:t xml:space="preserve">: that the Board of </w:t>
      </w:r>
      <w:r w:rsidR="00AD31EC">
        <w:rPr>
          <w:b/>
        </w:rPr>
        <w:t>T</w:t>
      </w:r>
      <w:r w:rsidR="00F1166C" w:rsidRPr="00AD31EC">
        <w:rPr>
          <w:b/>
        </w:rPr>
        <w:t xml:space="preserve">rustees hereby approves the </w:t>
      </w:r>
      <w:r w:rsidR="004A56AC">
        <w:rPr>
          <w:b/>
        </w:rPr>
        <w:t xml:space="preserve">proposed admission </w:t>
      </w:r>
      <w:r w:rsidR="00564D11">
        <w:rPr>
          <w:b/>
        </w:rPr>
        <w:t>criteria</w:t>
      </w:r>
      <w:r w:rsidR="00AD31EC">
        <w:rPr>
          <w:b/>
        </w:rPr>
        <w:t>.</w:t>
      </w:r>
    </w:p>
    <w:p w:rsidR="004B14C6" w:rsidRPr="004B14C6" w:rsidRDefault="004B14C6" w:rsidP="00AD31EC">
      <w:pPr>
        <w:rPr>
          <w:b/>
          <w:u w:val="single"/>
        </w:rPr>
      </w:pPr>
      <w:r>
        <w:br w:type="page"/>
      </w:r>
      <w:r w:rsidR="00564D11" w:rsidRPr="00564D11">
        <w:rPr>
          <w:b/>
          <w:u w:val="single"/>
        </w:rPr>
        <w:lastRenderedPageBreak/>
        <w:t xml:space="preserve">Undergraduate </w:t>
      </w:r>
      <w:r w:rsidRPr="004B14C6">
        <w:rPr>
          <w:b/>
          <w:u w:val="single"/>
        </w:rPr>
        <w:t>Admissions Policy Proposal</w:t>
      </w:r>
      <w:r w:rsidR="00FB567D">
        <w:rPr>
          <w:b/>
          <w:u w:val="single"/>
        </w:rPr>
        <w:t>: Traditional Students</w:t>
      </w:r>
    </w:p>
    <w:p w:rsidR="004B14C6" w:rsidRDefault="004B14C6" w:rsidP="00AD31EC"/>
    <w:p w:rsidR="00564D11" w:rsidRDefault="00564D11" w:rsidP="00AD31EC">
      <w:r>
        <w:t>In this context, “traditional student” refers to a student under 25 years of age who is a U.S. citizen or a resident alien.</w:t>
      </w:r>
    </w:p>
    <w:p w:rsidR="00564D11" w:rsidRDefault="00564D11" w:rsidP="00AD31EC"/>
    <w:p w:rsidR="004B14C6" w:rsidRDefault="004B14C6" w:rsidP="004B14C6">
      <w:r>
        <w:t>UCA makes admission decisions based</w:t>
      </w:r>
      <w:r w:rsidR="00F0426D">
        <w:t xml:space="preserve"> in part</w:t>
      </w:r>
      <w:r>
        <w:t xml:space="preserve"> upon sixth-semester high school grade point average and ACT/SAT scores. Below is a comparison of the current</w:t>
      </w:r>
      <w:r w:rsidR="00B94F7D">
        <w:t xml:space="preserve"> (Fall 2015)</w:t>
      </w:r>
      <w:r>
        <w:t xml:space="preserve"> admission </w:t>
      </w:r>
      <w:r w:rsidR="00B94F7D">
        <w:t>criteria</w:t>
      </w:r>
      <w:r>
        <w:t xml:space="preserve"> and proposed</w:t>
      </w:r>
      <w:r w:rsidR="00FB567D">
        <w:t xml:space="preserve"> (Fall 2016)</w:t>
      </w:r>
      <w:r>
        <w:t xml:space="preserve"> changes to the admission </w:t>
      </w:r>
      <w:r w:rsidR="00FB567D">
        <w:t xml:space="preserve">criteria for traditional </w:t>
      </w:r>
      <w:r>
        <w:t>.</w:t>
      </w:r>
    </w:p>
    <w:p w:rsidR="004B14C6" w:rsidRDefault="004B14C6" w:rsidP="004B14C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3"/>
        <w:gridCol w:w="4767"/>
      </w:tblGrid>
      <w:tr w:rsidR="006F6A5D" w:rsidRPr="006F6A5D" w:rsidTr="006F6A5D">
        <w:tc>
          <w:tcPr>
            <w:tcW w:w="2451" w:type="pct"/>
          </w:tcPr>
          <w:p w:rsidR="006F6A5D" w:rsidRPr="006F6A5D" w:rsidRDefault="006F6A5D" w:rsidP="006F6A5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A5D">
              <w:rPr>
                <w:rFonts w:ascii="Times New Roman" w:hAnsi="Times New Roman"/>
                <w:b/>
                <w:sz w:val="24"/>
                <w:szCs w:val="24"/>
              </w:rPr>
              <w:t>CURRENT (FALL 2015) CRITERIA</w:t>
            </w:r>
          </w:p>
        </w:tc>
        <w:tc>
          <w:tcPr>
            <w:tcW w:w="2549" w:type="pct"/>
          </w:tcPr>
          <w:p w:rsidR="006F6A5D" w:rsidRPr="006F6A5D" w:rsidRDefault="006F6A5D" w:rsidP="006F6A5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A5D">
              <w:rPr>
                <w:rFonts w:ascii="Times New Roman" w:hAnsi="Times New Roman"/>
                <w:b/>
                <w:sz w:val="24"/>
                <w:szCs w:val="24"/>
              </w:rPr>
              <w:t>PROPOSED (FALL 2016) CRITERIA</w:t>
            </w:r>
          </w:p>
        </w:tc>
      </w:tr>
      <w:tr w:rsidR="006F6A5D" w:rsidRPr="006F6A5D" w:rsidTr="006F6A5D">
        <w:tc>
          <w:tcPr>
            <w:tcW w:w="2451" w:type="pct"/>
          </w:tcPr>
          <w:p w:rsidR="006F6A5D" w:rsidRPr="006F6A5D" w:rsidRDefault="006F6A5D" w:rsidP="00A65E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A5D">
              <w:rPr>
                <w:rFonts w:ascii="Times New Roman" w:hAnsi="Times New Roman"/>
                <w:sz w:val="24"/>
                <w:szCs w:val="24"/>
              </w:rPr>
              <w:t>To be considered for admission to UCA, prospective students must meet these minimum requirements:</w:t>
            </w:r>
          </w:p>
          <w:p w:rsidR="006F6A5D" w:rsidRPr="006F6A5D" w:rsidRDefault="006F6A5D" w:rsidP="00A65E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F6A5D" w:rsidRDefault="006F6A5D" w:rsidP="00564D11">
            <w:pPr>
              <w:pStyle w:val="ListParagraph"/>
              <w:pBdr>
                <w:bottom w:val="single" w:sz="4" w:space="1" w:color="auto"/>
              </w:pBd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D11">
              <w:rPr>
                <w:rFonts w:ascii="Times New Roman" w:hAnsi="Times New Roman"/>
                <w:sz w:val="24"/>
                <w:szCs w:val="24"/>
              </w:rPr>
              <w:t>Unconditional Admission</w:t>
            </w:r>
            <w:r w:rsidRPr="006F6A5D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F6A5D" w:rsidRPr="006F6A5D" w:rsidRDefault="006F6A5D" w:rsidP="00FB567D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Times New Roman" w:hAnsi="Times New Roman"/>
                <w:sz w:val="24"/>
                <w:szCs w:val="24"/>
              </w:rPr>
            </w:pPr>
            <w:r w:rsidRPr="006F6A5D">
              <w:rPr>
                <w:rFonts w:ascii="Times New Roman" w:hAnsi="Times New Roman"/>
                <w:sz w:val="24"/>
                <w:szCs w:val="24"/>
              </w:rPr>
              <w:t>2.75 high school GPA</w:t>
            </w:r>
          </w:p>
          <w:p w:rsidR="006F6A5D" w:rsidRPr="006F6A5D" w:rsidRDefault="006F6A5D" w:rsidP="00FB567D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Times New Roman" w:hAnsi="Times New Roman"/>
                <w:sz w:val="24"/>
                <w:szCs w:val="24"/>
              </w:rPr>
            </w:pPr>
            <w:r w:rsidRPr="006F6A5D">
              <w:rPr>
                <w:rFonts w:ascii="Times New Roman" w:hAnsi="Times New Roman"/>
                <w:sz w:val="24"/>
                <w:szCs w:val="24"/>
              </w:rPr>
              <w:t>20 ACT Composite/1390 SAT combined (Critical Reading/Math/Writing)</w:t>
            </w:r>
          </w:p>
          <w:p w:rsidR="006F6A5D" w:rsidRPr="006F6A5D" w:rsidRDefault="006F6A5D" w:rsidP="00FB567D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Times New Roman" w:hAnsi="Times New Roman"/>
                <w:sz w:val="24"/>
                <w:szCs w:val="24"/>
              </w:rPr>
            </w:pPr>
            <w:r w:rsidRPr="006F6A5D">
              <w:rPr>
                <w:rFonts w:ascii="Times New Roman" w:hAnsi="Times New Roman"/>
                <w:sz w:val="24"/>
                <w:szCs w:val="24"/>
              </w:rPr>
              <w:t>Individual subject sub-scores that exempt a student from required remediation</w:t>
            </w:r>
          </w:p>
          <w:p w:rsidR="006F6A5D" w:rsidRPr="006F6A5D" w:rsidRDefault="006F6A5D" w:rsidP="00FB567D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Times New Roman" w:hAnsi="Times New Roman"/>
                <w:sz w:val="24"/>
                <w:szCs w:val="24"/>
              </w:rPr>
            </w:pPr>
            <w:r w:rsidRPr="006F6A5D">
              <w:rPr>
                <w:rFonts w:ascii="Times New Roman" w:hAnsi="Times New Roman"/>
                <w:sz w:val="24"/>
                <w:szCs w:val="24"/>
              </w:rPr>
              <w:t xml:space="preserve">Other requirements as outlined in the </w:t>
            </w:r>
            <w:r w:rsidRPr="00FB567D">
              <w:rPr>
                <w:rFonts w:ascii="Times New Roman" w:hAnsi="Times New Roman"/>
                <w:i/>
                <w:sz w:val="24"/>
                <w:szCs w:val="24"/>
              </w:rPr>
              <w:t>Undergraduate Bulletin</w:t>
            </w:r>
          </w:p>
          <w:p w:rsidR="006F6A5D" w:rsidRPr="006F6A5D" w:rsidRDefault="006F6A5D" w:rsidP="00A65E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F6A5D" w:rsidRDefault="006F6A5D" w:rsidP="00564D11">
            <w:pPr>
              <w:pStyle w:val="ListParagraph"/>
              <w:pBdr>
                <w:bottom w:val="single" w:sz="4" w:space="1" w:color="auto"/>
              </w:pBd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A5D">
              <w:rPr>
                <w:rFonts w:ascii="Times New Roman" w:hAnsi="Times New Roman"/>
                <w:sz w:val="24"/>
                <w:szCs w:val="24"/>
              </w:rPr>
              <w:t>Conditional Admission*</w:t>
            </w:r>
          </w:p>
          <w:p w:rsidR="006F6A5D" w:rsidRPr="006F6A5D" w:rsidRDefault="006F6A5D" w:rsidP="00FB567D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Times New Roman" w:hAnsi="Times New Roman"/>
                <w:sz w:val="24"/>
                <w:szCs w:val="24"/>
              </w:rPr>
            </w:pPr>
            <w:r w:rsidRPr="006F6A5D">
              <w:rPr>
                <w:rFonts w:ascii="Times New Roman" w:hAnsi="Times New Roman"/>
                <w:sz w:val="24"/>
                <w:szCs w:val="24"/>
              </w:rPr>
              <w:t>2.30 high school GPA</w:t>
            </w:r>
          </w:p>
          <w:p w:rsidR="006F6A5D" w:rsidRPr="006F6A5D" w:rsidRDefault="006F6A5D" w:rsidP="00FB567D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Times New Roman" w:hAnsi="Times New Roman"/>
                <w:sz w:val="24"/>
                <w:szCs w:val="24"/>
              </w:rPr>
            </w:pPr>
            <w:r w:rsidRPr="006F6A5D">
              <w:rPr>
                <w:rFonts w:ascii="Times New Roman" w:hAnsi="Times New Roman"/>
                <w:sz w:val="24"/>
                <w:szCs w:val="24"/>
              </w:rPr>
              <w:t>17 ACT Composite/1210 SAT combined (Critical Reading/Math/Writing)</w:t>
            </w:r>
          </w:p>
        </w:tc>
        <w:tc>
          <w:tcPr>
            <w:tcW w:w="2549" w:type="pct"/>
          </w:tcPr>
          <w:p w:rsidR="006F6A5D" w:rsidRPr="006F6A5D" w:rsidRDefault="006F6A5D" w:rsidP="00A65E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A5D">
              <w:rPr>
                <w:rFonts w:ascii="Times New Roman" w:hAnsi="Times New Roman"/>
                <w:sz w:val="24"/>
                <w:szCs w:val="24"/>
              </w:rPr>
              <w:t>To be considered for admission to UCA, prospective students must meet these minimum requirements:</w:t>
            </w:r>
          </w:p>
          <w:p w:rsidR="006F6A5D" w:rsidRPr="006F6A5D" w:rsidRDefault="006F6A5D" w:rsidP="00A65E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F6A5D" w:rsidRDefault="006F6A5D" w:rsidP="00564D11">
            <w:pPr>
              <w:pStyle w:val="ListParagraph"/>
              <w:pBdr>
                <w:bottom w:val="single" w:sz="4" w:space="1" w:color="auto"/>
              </w:pBd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A5D">
              <w:rPr>
                <w:rFonts w:ascii="Times New Roman" w:hAnsi="Times New Roman"/>
                <w:sz w:val="24"/>
                <w:szCs w:val="24"/>
              </w:rPr>
              <w:t>Unconditional Admission*</w:t>
            </w:r>
          </w:p>
          <w:p w:rsidR="006F6A5D" w:rsidRPr="006F6A5D" w:rsidRDefault="006F6A5D" w:rsidP="00FB567D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Times New Roman" w:hAnsi="Times New Roman"/>
                <w:sz w:val="24"/>
                <w:szCs w:val="24"/>
              </w:rPr>
            </w:pPr>
            <w:r w:rsidRPr="006F6A5D">
              <w:rPr>
                <w:rFonts w:ascii="Times New Roman" w:hAnsi="Times New Roman"/>
                <w:sz w:val="24"/>
                <w:szCs w:val="24"/>
              </w:rPr>
              <w:t xml:space="preserve">2.75 high school GPA </w:t>
            </w:r>
          </w:p>
          <w:p w:rsidR="006F6A5D" w:rsidRPr="006F6A5D" w:rsidRDefault="006F6A5D" w:rsidP="00FB567D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Times New Roman" w:hAnsi="Times New Roman"/>
                <w:sz w:val="24"/>
                <w:szCs w:val="24"/>
              </w:rPr>
            </w:pPr>
            <w:r w:rsidRPr="006F6A5D">
              <w:rPr>
                <w:rFonts w:ascii="Times New Roman" w:hAnsi="Times New Roman"/>
                <w:sz w:val="24"/>
                <w:szCs w:val="24"/>
              </w:rPr>
              <w:t xml:space="preserve">21 ACT Composite/1450 SAT combined (Critical Reading/Math/Writing) </w:t>
            </w:r>
          </w:p>
          <w:p w:rsidR="006F6A5D" w:rsidRPr="006F6A5D" w:rsidRDefault="006F6A5D" w:rsidP="00FB567D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Times New Roman" w:hAnsi="Times New Roman"/>
                <w:sz w:val="24"/>
                <w:szCs w:val="24"/>
              </w:rPr>
            </w:pPr>
            <w:r w:rsidRPr="006F6A5D">
              <w:rPr>
                <w:rFonts w:ascii="Times New Roman" w:hAnsi="Times New Roman"/>
                <w:sz w:val="24"/>
                <w:szCs w:val="24"/>
              </w:rPr>
              <w:t xml:space="preserve">Individual subject sub-scores that exempt a student from required remediation </w:t>
            </w:r>
          </w:p>
          <w:p w:rsidR="006F6A5D" w:rsidRPr="006F6A5D" w:rsidRDefault="006F6A5D" w:rsidP="00FB567D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Times New Roman" w:hAnsi="Times New Roman"/>
                <w:sz w:val="24"/>
                <w:szCs w:val="24"/>
              </w:rPr>
            </w:pPr>
            <w:r w:rsidRPr="006F6A5D">
              <w:rPr>
                <w:rFonts w:ascii="Times New Roman" w:hAnsi="Times New Roman"/>
                <w:sz w:val="24"/>
                <w:szCs w:val="24"/>
              </w:rPr>
              <w:t xml:space="preserve">Other requirements as outlined in the Undergraduate Bulletin </w:t>
            </w:r>
          </w:p>
          <w:p w:rsidR="006F6A5D" w:rsidRPr="006F6A5D" w:rsidRDefault="006F6A5D" w:rsidP="00A65E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F6A5D" w:rsidRDefault="00FB567D" w:rsidP="00564D11">
            <w:pPr>
              <w:pStyle w:val="ListParagraph"/>
              <w:pBdr>
                <w:bottom w:val="single" w:sz="4" w:space="1" w:color="auto"/>
              </w:pBd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Conditional Admission*</w:t>
            </w:r>
          </w:p>
          <w:p w:rsidR="006F6A5D" w:rsidRPr="006F6A5D" w:rsidRDefault="006F6A5D" w:rsidP="00FB567D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Times New Roman" w:hAnsi="Times New Roman"/>
                <w:sz w:val="24"/>
                <w:szCs w:val="24"/>
              </w:rPr>
            </w:pPr>
            <w:r w:rsidRPr="006F6A5D">
              <w:rPr>
                <w:rFonts w:ascii="Times New Roman" w:hAnsi="Times New Roman"/>
                <w:sz w:val="24"/>
                <w:szCs w:val="24"/>
              </w:rPr>
              <w:t>2.50 high school GPA</w:t>
            </w:r>
          </w:p>
          <w:p w:rsidR="006F6A5D" w:rsidRPr="006F6A5D" w:rsidRDefault="006F6A5D" w:rsidP="00FB567D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Times New Roman" w:hAnsi="Times New Roman"/>
                <w:sz w:val="24"/>
                <w:szCs w:val="24"/>
              </w:rPr>
            </w:pPr>
            <w:r w:rsidRPr="006F6A5D">
              <w:rPr>
                <w:rFonts w:ascii="Times New Roman" w:hAnsi="Times New Roman"/>
                <w:sz w:val="24"/>
                <w:szCs w:val="24"/>
              </w:rPr>
              <w:t xml:space="preserve">17 ACT Composite/1210 SAT combined (Critical Reading/Math/Writing) </w:t>
            </w:r>
          </w:p>
          <w:p w:rsidR="006F6A5D" w:rsidRPr="006F6A5D" w:rsidRDefault="006F6A5D" w:rsidP="00FB567D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Times New Roman" w:hAnsi="Times New Roman"/>
                <w:sz w:val="24"/>
                <w:szCs w:val="24"/>
              </w:rPr>
            </w:pPr>
            <w:r w:rsidRPr="006F6A5D">
              <w:rPr>
                <w:rFonts w:ascii="Times New Roman" w:hAnsi="Times New Roman"/>
                <w:sz w:val="24"/>
                <w:szCs w:val="24"/>
              </w:rPr>
              <w:t xml:space="preserve">Other requirements as outlined in the </w:t>
            </w:r>
            <w:r w:rsidRPr="00564D11">
              <w:rPr>
                <w:rFonts w:ascii="Times New Roman" w:hAnsi="Times New Roman"/>
                <w:i/>
                <w:sz w:val="24"/>
                <w:szCs w:val="24"/>
              </w:rPr>
              <w:t>Undergraduate Bulletin</w:t>
            </w:r>
          </w:p>
        </w:tc>
      </w:tr>
      <w:tr w:rsidR="006F6A5D" w:rsidRPr="006F6A5D" w:rsidTr="006F6A5D">
        <w:tc>
          <w:tcPr>
            <w:tcW w:w="2451" w:type="pct"/>
          </w:tcPr>
          <w:p w:rsidR="006F6A5D" w:rsidRPr="006F6A5D" w:rsidRDefault="006F6A5D" w:rsidP="00A65EE1">
            <w:pPr>
              <w:pStyle w:val="ListParagraph"/>
              <w:ind w:left="0"/>
              <w:rPr>
                <w:sz w:val="24"/>
                <w:szCs w:val="24"/>
              </w:rPr>
            </w:pPr>
            <w:r w:rsidRPr="006F6A5D">
              <w:rPr>
                <w:rFonts w:ascii="Times New Roman" w:hAnsi="Times New Roman"/>
                <w:sz w:val="24"/>
                <w:szCs w:val="24"/>
              </w:rPr>
              <w:t>*Applicants who have a single-digit ACT test sub-score or the equivalent in reading, mathematics, or English will not be eligible for admission.</w:t>
            </w:r>
          </w:p>
        </w:tc>
        <w:tc>
          <w:tcPr>
            <w:tcW w:w="2549" w:type="pct"/>
          </w:tcPr>
          <w:p w:rsidR="006F6A5D" w:rsidRPr="006F6A5D" w:rsidRDefault="006F6A5D" w:rsidP="00A65EE1">
            <w:pPr>
              <w:pStyle w:val="ListParagraph"/>
              <w:ind w:left="0"/>
              <w:rPr>
                <w:sz w:val="24"/>
                <w:szCs w:val="24"/>
              </w:rPr>
            </w:pPr>
            <w:r w:rsidRPr="006F6A5D">
              <w:rPr>
                <w:rFonts w:ascii="Times New Roman" w:hAnsi="Times New Roman"/>
                <w:sz w:val="24"/>
                <w:szCs w:val="24"/>
              </w:rPr>
              <w:t>*Applicants who have a</w:t>
            </w:r>
            <w:r w:rsidR="00564D11">
              <w:rPr>
                <w:rFonts w:ascii="Times New Roman" w:hAnsi="Times New Roman"/>
                <w:sz w:val="24"/>
                <w:szCs w:val="24"/>
              </w:rPr>
              <w:t>n</w:t>
            </w:r>
            <w:r w:rsidRPr="006F6A5D">
              <w:rPr>
                <w:rFonts w:ascii="Times New Roman" w:hAnsi="Times New Roman"/>
                <w:sz w:val="24"/>
                <w:szCs w:val="24"/>
              </w:rPr>
              <w:t xml:space="preserve"> ACT test sub-score less than 15 or the equivalent in reading, mathematics, science, or English will not be eligible for admission.</w:t>
            </w:r>
          </w:p>
        </w:tc>
      </w:tr>
    </w:tbl>
    <w:p w:rsidR="006F6A5D" w:rsidRDefault="006F6A5D" w:rsidP="004B14C6"/>
    <w:p w:rsidR="00FB567D" w:rsidRPr="00FB567D" w:rsidRDefault="00FB567D" w:rsidP="004B14C6">
      <w:pPr>
        <w:rPr>
          <w:u w:val="single"/>
        </w:rPr>
      </w:pPr>
      <w:r w:rsidRPr="00FB567D">
        <w:rPr>
          <w:b/>
          <w:u w:val="single"/>
        </w:rPr>
        <w:t>Admissions Policy Proposal: Non-Traditional Students</w:t>
      </w:r>
    </w:p>
    <w:p w:rsidR="00FB567D" w:rsidRDefault="00FB567D" w:rsidP="004B14C6"/>
    <w:p w:rsidR="00FB567D" w:rsidRDefault="00564D11" w:rsidP="004B14C6">
      <w:r>
        <w:t>In this context, “non-traditional student” refers to a</w:t>
      </w:r>
      <w:r w:rsidRPr="005004B2">
        <w:t xml:space="preserve"> student 25 years of age or older who is a U</w:t>
      </w:r>
      <w:r>
        <w:t>.</w:t>
      </w:r>
      <w:r w:rsidRPr="005004B2">
        <w:t>S</w:t>
      </w:r>
      <w:r>
        <w:t>.</w:t>
      </w:r>
      <w:r w:rsidRPr="005004B2">
        <w:t xml:space="preserve"> </w:t>
      </w:r>
      <w:r>
        <w:t>c</w:t>
      </w:r>
      <w:r w:rsidRPr="005004B2">
        <w:t xml:space="preserve">itizen or a resident </w:t>
      </w:r>
      <w:r>
        <w:t>a</w:t>
      </w:r>
      <w:r w:rsidRPr="005004B2">
        <w:t>lien</w:t>
      </w:r>
      <w:r>
        <w:t>.</w:t>
      </w:r>
    </w:p>
    <w:p w:rsidR="00564D11" w:rsidRDefault="00564D11" w:rsidP="004B14C6"/>
    <w:p w:rsidR="000117EF" w:rsidRDefault="000117EF" w:rsidP="000117EF">
      <w:r>
        <w:t>Non-traditional students must submit ACT or SAT scores no older than 5 years or Compass exam scores no older than 2 years and meet the following minimum requirements:</w:t>
      </w:r>
    </w:p>
    <w:p w:rsidR="000117EF" w:rsidRDefault="000117EF" w:rsidP="000117EF"/>
    <w:p w:rsidR="000117EF" w:rsidRPr="00A65EE1" w:rsidRDefault="000117EF" w:rsidP="000117EF">
      <w:pPr>
        <w:pBdr>
          <w:bottom w:val="single" w:sz="4" w:space="1" w:color="auto"/>
        </w:pBdr>
        <w:rPr>
          <w:b/>
        </w:rPr>
      </w:pPr>
      <w:r w:rsidRPr="00A65EE1">
        <w:rPr>
          <w:b/>
        </w:rPr>
        <w:t>Unconditional Admission*</w:t>
      </w:r>
    </w:p>
    <w:p w:rsidR="000117EF" w:rsidRDefault="000117EF" w:rsidP="00A65EE1">
      <w:pPr>
        <w:pStyle w:val="ListParagraph"/>
        <w:numPr>
          <w:ilvl w:val="0"/>
          <w:numId w:val="8"/>
        </w:numPr>
        <w:ind w:left="288" w:hanging="288"/>
      </w:pPr>
      <w:r>
        <w:t>High School Diploma or GED</w:t>
      </w:r>
    </w:p>
    <w:p w:rsidR="00A65EE1" w:rsidRDefault="00A65EE1" w:rsidP="00A65EE1">
      <w:pPr>
        <w:pStyle w:val="ListParagraph"/>
        <w:numPr>
          <w:ilvl w:val="0"/>
          <w:numId w:val="8"/>
        </w:numPr>
        <w:ind w:left="288" w:hanging="288"/>
      </w:pPr>
      <w:r>
        <w:t xml:space="preserve">Other requirements as outlined in the </w:t>
      </w:r>
      <w:r w:rsidRPr="00A65EE1">
        <w:rPr>
          <w:i/>
        </w:rPr>
        <w:t>Undergraduate Bulletin</w:t>
      </w:r>
    </w:p>
    <w:p w:rsidR="000117EF" w:rsidRDefault="00A65EE1" w:rsidP="00A65EE1">
      <w:pPr>
        <w:pStyle w:val="ListParagraph"/>
        <w:numPr>
          <w:ilvl w:val="0"/>
          <w:numId w:val="8"/>
        </w:numPr>
        <w:ind w:left="288" w:hanging="288"/>
      </w:pPr>
      <w:r>
        <w:t>Scores as detailed under Option 1 or Option 2</w:t>
      </w:r>
    </w:p>
    <w:p w:rsidR="000117EF" w:rsidRDefault="000117EF" w:rsidP="000C5539">
      <w:pPr>
        <w:keepNext/>
        <w:ind w:left="288"/>
      </w:pPr>
      <w:r w:rsidRPr="00A65EE1">
        <w:rPr>
          <w:b/>
        </w:rPr>
        <w:lastRenderedPageBreak/>
        <w:t>Option 1</w:t>
      </w:r>
    </w:p>
    <w:p w:rsidR="000117EF" w:rsidRDefault="000117EF" w:rsidP="000C5539">
      <w:pPr>
        <w:pStyle w:val="ListParagraph"/>
        <w:numPr>
          <w:ilvl w:val="0"/>
          <w:numId w:val="10"/>
        </w:numPr>
        <w:tabs>
          <w:tab w:val="clear" w:pos="432"/>
          <w:tab w:val="clear" w:pos="1296"/>
          <w:tab w:val="clear" w:pos="1728"/>
          <w:tab w:val="left" w:pos="2160"/>
        </w:tabs>
      </w:pPr>
      <w:r>
        <w:t>21 ACT Composite/1450 SAT combined (Critical Reading/Math/Writing)</w:t>
      </w:r>
      <w:bookmarkStart w:id="0" w:name="_GoBack"/>
      <w:bookmarkEnd w:id="0"/>
    </w:p>
    <w:p w:rsidR="000117EF" w:rsidRDefault="000117EF" w:rsidP="000C5539">
      <w:pPr>
        <w:pStyle w:val="ListParagraph"/>
        <w:numPr>
          <w:ilvl w:val="0"/>
          <w:numId w:val="10"/>
        </w:numPr>
        <w:tabs>
          <w:tab w:val="clear" w:pos="432"/>
          <w:tab w:val="clear" w:pos="1296"/>
          <w:tab w:val="clear" w:pos="1728"/>
          <w:tab w:val="left" w:pos="2160"/>
        </w:tabs>
      </w:pPr>
      <w:r>
        <w:t>Individual subject sub scores that exempt a student from required remediation</w:t>
      </w:r>
    </w:p>
    <w:p w:rsidR="000117EF" w:rsidRDefault="000117EF" w:rsidP="000C5539">
      <w:pPr>
        <w:ind w:left="288"/>
      </w:pPr>
    </w:p>
    <w:p w:rsidR="000117EF" w:rsidRDefault="000117EF" w:rsidP="000C5539">
      <w:pPr>
        <w:ind w:left="288"/>
      </w:pPr>
      <w:r w:rsidRPr="00A65EE1">
        <w:rPr>
          <w:b/>
        </w:rPr>
        <w:t>Option 2</w:t>
      </w:r>
    </w:p>
    <w:p w:rsidR="000117EF" w:rsidRDefault="000117EF" w:rsidP="000C5539">
      <w:pPr>
        <w:ind w:left="288"/>
      </w:pPr>
      <w:r>
        <w:t>Compass Exam Scores</w:t>
      </w:r>
      <w:r w:rsidR="00A65EE1">
        <w:t>:</w:t>
      </w:r>
    </w:p>
    <w:p w:rsidR="000117EF" w:rsidRDefault="000117EF" w:rsidP="000C5539">
      <w:pPr>
        <w:pStyle w:val="ListParagraph"/>
        <w:numPr>
          <w:ilvl w:val="0"/>
          <w:numId w:val="10"/>
        </w:numPr>
        <w:tabs>
          <w:tab w:val="clear" w:pos="432"/>
          <w:tab w:val="clear" w:pos="1296"/>
          <w:tab w:val="clear" w:pos="1728"/>
          <w:tab w:val="left" w:pos="2160"/>
        </w:tabs>
      </w:pPr>
      <w:r>
        <w:t>Algebra Test</w:t>
      </w:r>
      <w:r>
        <w:tab/>
        <w:t>41</w:t>
      </w:r>
    </w:p>
    <w:p w:rsidR="000117EF" w:rsidRDefault="000117EF" w:rsidP="000C5539">
      <w:pPr>
        <w:pStyle w:val="ListParagraph"/>
        <w:numPr>
          <w:ilvl w:val="0"/>
          <w:numId w:val="10"/>
        </w:numPr>
        <w:tabs>
          <w:tab w:val="clear" w:pos="432"/>
          <w:tab w:val="clear" w:pos="1296"/>
          <w:tab w:val="clear" w:pos="1728"/>
          <w:tab w:val="left" w:pos="2160"/>
        </w:tabs>
      </w:pPr>
      <w:r>
        <w:t>Writing Test</w:t>
      </w:r>
      <w:r>
        <w:tab/>
        <w:t>80</w:t>
      </w:r>
    </w:p>
    <w:p w:rsidR="000117EF" w:rsidRDefault="000117EF" w:rsidP="000C5539">
      <w:pPr>
        <w:pStyle w:val="ListParagraph"/>
        <w:numPr>
          <w:ilvl w:val="0"/>
          <w:numId w:val="10"/>
        </w:numPr>
        <w:tabs>
          <w:tab w:val="clear" w:pos="432"/>
          <w:tab w:val="clear" w:pos="1296"/>
          <w:tab w:val="clear" w:pos="1728"/>
          <w:tab w:val="left" w:pos="2160"/>
        </w:tabs>
      </w:pPr>
      <w:r>
        <w:t>Reading Test</w:t>
      </w:r>
      <w:r>
        <w:tab/>
        <w:t>83</w:t>
      </w:r>
    </w:p>
    <w:p w:rsidR="000117EF" w:rsidRDefault="000117EF" w:rsidP="000C5539">
      <w:pPr>
        <w:ind w:left="288"/>
      </w:pPr>
    </w:p>
    <w:p w:rsidR="000117EF" w:rsidRPr="000C5539" w:rsidRDefault="000117EF" w:rsidP="00A65EE1">
      <w:pPr>
        <w:pBdr>
          <w:bottom w:val="single" w:sz="4" w:space="1" w:color="auto"/>
        </w:pBdr>
        <w:rPr>
          <w:b/>
        </w:rPr>
      </w:pPr>
      <w:r w:rsidRPr="000C5539">
        <w:rPr>
          <w:b/>
        </w:rPr>
        <w:t>Conditional Admission*</w:t>
      </w:r>
    </w:p>
    <w:p w:rsidR="000117EF" w:rsidRDefault="000117EF" w:rsidP="00A65EE1">
      <w:pPr>
        <w:pStyle w:val="ListParagraph"/>
        <w:numPr>
          <w:ilvl w:val="0"/>
          <w:numId w:val="8"/>
        </w:numPr>
        <w:ind w:left="288" w:hanging="288"/>
      </w:pPr>
      <w:r>
        <w:t>High School Diploma or GED</w:t>
      </w:r>
    </w:p>
    <w:p w:rsidR="00A65EE1" w:rsidRDefault="00A65EE1" w:rsidP="00A65EE1">
      <w:pPr>
        <w:pStyle w:val="ListParagraph"/>
        <w:numPr>
          <w:ilvl w:val="0"/>
          <w:numId w:val="8"/>
        </w:numPr>
        <w:ind w:left="288" w:hanging="288"/>
      </w:pPr>
      <w:r>
        <w:t xml:space="preserve">Other requirements as outlined in the </w:t>
      </w:r>
      <w:r w:rsidRPr="00A65EE1">
        <w:rPr>
          <w:i/>
        </w:rPr>
        <w:t>Undergraduate Bulletin</w:t>
      </w:r>
    </w:p>
    <w:p w:rsidR="00A65EE1" w:rsidRDefault="00A65EE1" w:rsidP="00A65EE1">
      <w:pPr>
        <w:pStyle w:val="ListParagraph"/>
        <w:numPr>
          <w:ilvl w:val="0"/>
          <w:numId w:val="8"/>
        </w:numPr>
        <w:ind w:left="288" w:hanging="288"/>
      </w:pPr>
      <w:r>
        <w:t>Scores as detailed under Option 1 or Option 2</w:t>
      </w:r>
    </w:p>
    <w:p w:rsidR="000117EF" w:rsidRDefault="000117EF" w:rsidP="000117EF"/>
    <w:p w:rsidR="000117EF" w:rsidRDefault="000117EF" w:rsidP="000C5539">
      <w:pPr>
        <w:ind w:left="288"/>
      </w:pPr>
      <w:r w:rsidRPr="00A65EE1">
        <w:rPr>
          <w:b/>
        </w:rPr>
        <w:t>Option 1</w:t>
      </w:r>
    </w:p>
    <w:p w:rsidR="000117EF" w:rsidRDefault="000117EF" w:rsidP="000C5539">
      <w:pPr>
        <w:pStyle w:val="ListParagraph"/>
        <w:numPr>
          <w:ilvl w:val="0"/>
          <w:numId w:val="10"/>
        </w:numPr>
        <w:tabs>
          <w:tab w:val="clear" w:pos="432"/>
          <w:tab w:val="clear" w:pos="1296"/>
          <w:tab w:val="clear" w:pos="1728"/>
          <w:tab w:val="left" w:pos="2160"/>
        </w:tabs>
      </w:pPr>
      <w:r>
        <w:t>17 ACT Composite/1210 SAT combined (Critical Reading/Math/Writing)</w:t>
      </w:r>
    </w:p>
    <w:p w:rsidR="000117EF" w:rsidRDefault="000117EF" w:rsidP="000C5539">
      <w:pPr>
        <w:ind w:left="288"/>
      </w:pPr>
    </w:p>
    <w:p w:rsidR="000117EF" w:rsidRDefault="000117EF" w:rsidP="000C5539">
      <w:pPr>
        <w:ind w:left="288"/>
      </w:pPr>
      <w:r w:rsidRPr="00A65EE1">
        <w:rPr>
          <w:b/>
        </w:rPr>
        <w:t>Option 2</w:t>
      </w:r>
    </w:p>
    <w:p w:rsidR="000117EF" w:rsidRDefault="000117EF" w:rsidP="000C5539">
      <w:pPr>
        <w:ind w:left="288"/>
      </w:pPr>
      <w:r>
        <w:t>Compass Exam Scores</w:t>
      </w:r>
      <w:r w:rsidR="00A65EE1">
        <w:t>:</w:t>
      </w:r>
    </w:p>
    <w:p w:rsidR="000117EF" w:rsidRDefault="000117EF" w:rsidP="000C5539">
      <w:pPr>
        <w:pStyle w:val="ListParagraph"/>
        <w:numPr>
          <w:ilvl w:val="0"/>
          <w:numId w:val="10"/>
        </w:numPr>
        <w:tabs>
          <w:tab w:val="clear" w:pos="432"/>
          <w:tab w:val="clear" w:pos="1296"/>
          <w:tab w:val="clear" w:pos="1728"/>
          <w:tab w:val="left" w:pos="2160"/>
        </w:tabs>
      </w:pPr>
      <w:r>
        <w:t>Algebra Test</w:t>
      </w:r>
      <w:r>
        <w:tab/>
        <w:t>18</w:t>
      </w:r>
    </w:p>
    <w:p w:rsidR="000117EF" w:rsidRDefault="000117EF" w:rsidP="000C5539">
      <w:pPr>
        <w:pStyle w:val="ListParagraph"/>
        <w:numPr>
          <w:ilvl w:val="0"/>
          <w:numId w:val="10"/>
        </w:numPr>
        <w:tabs>
          <w:tab w:val="clear" w:pos="432"/>
          <w:tab w:val="clear" w:pos="1296"/>
          <w:tab w:val="clear" w:pos="1728"/>
          <w:tab w:val="left" w:pos="2160"/>
        </w:tabs>
      </w:pPr>
      <w:r>
        <w:t>Writing Test</w:t>
      </w:r>
      <w:r>
        <w:tab/>
        <w:t>49</w:t>
      </w:r>
    </w:p>
    <w:p w:rsidR="000117EF" w:rsidRDefault="000117EF" w:rsidP="000C5539">
      <w:pPr>
        <w:pStyle w:val="ListParagraph"/>
        <w:numPr>
          <w:ilvl w:val="0"/>
          <w:numId w:val="10"/>
        </w:numPr>
        <w:tabs>
          <w:tab w:val="clear" w:pos="432"/>
          <w:tab w:val="clear" w:pos="1296"/>
          <w:tab w:val="clear" w:pos="1728"/>
          <w:tab w:val="left" w:pos="2160"/>
        </w:tabs>
      </w:pPr>
      <w:r>
        <w:t>Reading Test</w:t>
      </w:r>
      <w:r>
        <w:tab/>
        <w:t>70</w:t>
      </w:r>
    </w:p>
    <w:p w:rsidR="000117EF" w:rsidRDefault="000117EF" w:rsidP="000117EF"/>
    <w:p w:rsidR="00564D11" w:rsidRPr="00FB567D" w:rsidRDefault="000117EF" w:rsidP="000117EF">
      <w:r>
        <w:t>*Applicants who have an ACT test sub-score less than 15 or the equivalent in reading, mathematics</w:t>
      </w:r>
      <w:r w:rsidR="00A65EE1">
        <w:t>,</w:t>
      </w:r>
      <w:r>
        <w:t xml:space="preserve"> science, or English will not be eligible for admission.</w:t>
      </w:r>
    </w:p>
    <w:sectPr w:rsidR="00564D11" w:rsidRPr="00FB5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16F7E"/>
    <w:multiLevelType w:val="hybridMultilevel"/>
    <w:tmpl w:val="FD6A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36D8F"/>
    <w:multiLevelType w:val="hybridMultilevel"/>
    <w:tmpl w:val="AB462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201E1"/>
    <w:multiLevelType w:val="hybridMultilevel"/>
    <w:tmpl w:val="8EA4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45026"/>
    <w:multiLevelType w:val="hybridMultilevel"/>
    <w:tmpl w:val="D4F2D70A"/>
    <w:lvl w:ilvl="0" w:tplc="15ACCF5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46C07"/>
    <w:multiLevelType w:val="hybridMultilevel"/>
    <w:tmpl w:val="4C1E9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058AB"/>
    <w:multiLevelType w:val="hybridMultilevel"/>
    <w:tmpl w:val="4C1E9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72422"/>
    <w:multiLevelType w:val="hybridMultilevel"/>
    <w:tmpl w:val="80B89B94"/>
    <w:lvl w:ilvl="0" w:tplc="4742419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C24B9"/>
    <w:multiLevelType w:val="hybridMultilevel"/>
    <w:tmpl w:val="05E21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F55BC1"/>
    <w:multiLevelType w:val="hybridMultilevel"/>
    <w:tmpl w:val="4C1E9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A2ED2"/>
    <w:multiLevelType w:val="hybridMultilevel"/>
    <w:tmpl w:val="EF3A38AA"/>
    <w:lvl w:ilvl="0" w:tplc="BC186E7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AC"/>
    <w:rsid w:val="00000293"/>
    <w:rsid w:val="000117EF"/>
    <w:rsid w:val="000C5539"/>
    <w:rsid w:val="00186226"/>
    <w:rsid w:val="001D36CB"/>
    <w:rsid w:val="00250283"/>
    <w:rsid w:val="00252F0C"/>
    <w:rsid w:val="00294DD5"/>
    <w:rsid w:val="00483F3D"/>
    <w:rsid w:val="004A56AC"/>
    <w:rsid w:val="004B14C6"/>
    <w:rsid w:val="005004B2"/>
    <w:rsid w:val="00564D11"/>
    <w:rsid w:val="00686CBF"/>
    <w:rsid w:val="006911EA"/>
    <w:rsid w:val="006F6A5D"/>
    <w:rsid w:val="00813F30"/>
    <w:rsid w:val="009A09F3"/>
    <w:rsid w:val="00A65EE1"/>
    <w:rsid w:val="00AA5C56"/>
    <w:rsid w:val="00AD31EC"/>
    <w:rsid w:val="00B94F7D"/>
    <w:rsid w:val="00BC67A1"/>
    <w:rsid w:val="00DC541E"/>
    <w:rsid w:val="00DE64C6"/>
    <w:rsid w:val="00F0426D"/>
    <w:rsid w:val="00F1166C"/>
    <w:rsid w:val="00F568D2"/>
    <w:rsid w:val="00F85B74"/>
    <w:rsid w:val="00F965F7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A0FA3A-EF4C-47AA-8C2F-4E28025E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heading2">
    <w:name w:val="p_1_heading_2"/>
    <w:basedOn w:val="p1heading"/>
    <w:next w:val="Normal"/>
    <w:rPr>
      <w:u w:val="single"/>
    </w:rPr>
  </w:style>
  <w:style w:type="paragraph" w:customStyle="1" w:styleId="p1heading">
    <w:name w:val="p_1_heading"/>
    <w:basedOn w:val="Normal"/>
    <w:next w:val="Normal"/>
    <w:rPr>
      <w:b/>
    </w:rPr>
  </w:style>
  <w:style w:type="paragraph" w:styleId="BodyText">
    <w:name w:val="Body Text"/>
    <w:basedOn w:val="Normal"/>
    <w:pPr>
      <w:spacing w:after="120"/>
    </w:pPr>
  </w:style>
  <w:style w:type="paragraph" w:customStyle="1" w:styleId="p2resolution">
    <w:name w:val="p_2_resolution"/>
    <w:basedOn w:val="BodyText"/>
    <w:next w:val="Normal"/>
    <w:pPr>
      <w:jc w:val="center"/>
    </w:pPr>
    <w:rPr>
      <w:b/>
      <w:caps/>
    </w:rPr>
  </w:style>
  <w:style w:type="paragraph" w:styleId="ListParagraph">
    <w:name w:val="List Paragraph"/>
    <w:basedOn w:val="Normal"/>
    <w:uiPriority w:val="34"/>
    <w:qFormat/>
    <w:rsid w:val="004B14C6"/>
    <w:pPr>
      <w:tabs>
        <w:tab w:val="left" w:pos="432"/>
        <w:tab w:val="left" w:pos="864"/>
        <w:tab w:val="left" w:pos="1296"/>
        <w:tab w:val="left" w:pos="1728"/>
      </w:tabs>
      <w:ind w:left="720"/>
      <w:contextualSpacing/>
    </w:pPr>
    <w:rPr>
      <w:snapToGrid w:val="0"/>
      <w:sz w:val="22"/>
      <w:szCs w:val="20"/>
    </w:rPr>
  </w:style>
  <w:style w:type="table" w:styleId="TableGrid">
    <w:name w:val="Table Grid"/>
    <w:basedOn w:val="TableNormal"/>
    <w:uiPriority w:val="59"/>
    <w:rsid w:val="004B14C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52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2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AppData\Roaming\Microsoft\Templates\bot_action_agenda_i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bot_action_agenda_item.dot</Template>
  <TotalTime>6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 Glenn</dc:creator>
  <cp:keywords/>
  <cp:lastModifiedBy>Jonathan A. Glenn</cp:lastModifiedBy>
  <cp:revision>3</cp:revision>
  <cp:lastPrinted>2014-02-19T21:52:00Z</cp:lastPrinted>
  <dcterms:created xsi:type="dcterms:W3CDTF">2015-04-18T23:32:00Z</dcterms:created>
  <dcterms:modified xsi:type="dcterms:W3CDTF">2015-04-18T23:37:00Z</dcterms:modified>
</cp:coreProperties>
</file>