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92" w:rsidRPr="00310E6E" w:rsidRDefault="00D70448" w:rsidP="00F17D63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Academic Map: Pre-Pharmacy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5490"/>
        <w:gridCol w:w="1350"/>
        <w:gridCol w:w="1548"/>
      </w:tblGrid>
      <w:tr w:rsidR="00593F2C" w:rsidRPr="00D54096" w:rsidTr="00B6438D">
        <w:tc>
          <w:tcPr>
            <w:tcW w:w="1908" w:type="dxa"/>
            <w:vAlign w:val="bottom"/>
          </w:tcPr>
          <w:p w:rsidR="00593F2C" w:rsidRPr="00687917" w:rsidRDefault="00593F2C" w:rsidP="00687917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60"/>
              <w:rPr>
                <w:rFonts w:cs="Arial"/>
                <w:b/>
              </w:rPr>
            </w:pPr>
            <w:r w:rsidRPr="00687917">
              <w:rPr>
                <w:rFonts w:cs="Arial"/>
                <w:b/>
              </w:rPr>
              <w:t>Department: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:rsidR="00593F2C" w:rsidRPr="00D54096" w:rsidRDefault="0067653F" w:rsidP="00687917">
            <w:pPr>
              <w:pStyle w:val="TableText"/>
              <w:jc w:val="center"/>
            </w:pPr>
            <w:r>
              <w:t>Chemistry</w:t>
            </w:r>
          </w:p>
        </w:tc>
        <w:tc>
          <w:tcPr>
            <w:tcW w:w="1350" w:type="dxa"/>
            <w:vAlign w:val="bottom"/>
          </w:tcPr>
          <w:p w:rsidR="00593F2C" w:rsidRPr="00687917" w:rsidRDefault="00593F2C" w:rsidP="00687917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60"/>
              <w:ind w:left="144" w:right="144"/>
              <w:jc w:val="right"/>
              <w:rPr>
                <w:rFonts w:cs="Arial"/>
                <w:b/>
              </w:rPr>
            </w:pPr>
            <w:r w:rsidRPr="00687917">
              <w:rPr>
                <w:rFonts w:cs="Arial"/>
                <w:b/>
              </w:rPr>
              <w:t>Degree: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593F2C" w:rsidRDefault="0067653F" w:rsidP="005039B1">
            <w:pPr>
              <w:pStyle w:val="TableText"/>
              <w:jc w:val="center"/>
            </w:pPr>
            <w:r>
              <w:t>N/A</w:t>
            </w:r>
          </w:p>
        </w:tc>
      </w:tr>
      <w:tr w:rsidR="00593F2C" w:rsidRPr="00D54096" w:rsidTr="00B6438D">
        <w:tc>
          <w:tcPr>
            <w:tcW w:w="1908" w:type="dxa"/>
            <w:vAlign w:val="bottom"/>
          </w:tcPr>
          <w:p w:rsidR="00593F2C" w:rsidRPr="00687917" w:rsidRDefault="00593F2C" w:rsidP="00687917">
            <w:pPr>
              <w:spacing w:before="60"/>
              <w:rPr>
                <w:rFonts w:cs="Arial"/>
                <w:b/>
              </w:rPr>
            </w:pPr>
            <w:r w:rsidRPr="00687917">
              <w:rPr>
                <w:rFonts w:cs="Arial"/>
                <w:b/>
              </w:rPr>
              <w:t>Program/Major: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F2C" w:rsidRPr="00D54096" w:rsidRDefault="0067653F" w:rsidP="00D3080D">
            <w:pPr>
              <w:pStyle w:val="TableText"/>
              <w:jc w:val="center"/>
            </w:pPr>
            <w:r>
              <w:t xml:space="preserve">Pre-Pharmacy – UAMS </w:t>
            </w:r>
            <w:r w:rsidR="00D3080D">
              <w:t xml:space="preserve">College of </w:t>
            </w:r>
            <w:r>
              <w:t>Pharmacy</w:t>
            </w:r>
          </w:p>
        </w:tc>
        <w:tc>
          <w:tcPr>
            <w:tcW w:w="1350" w:type="dxa"/>
            <w:vAlign w:val="bottom"/>
          </w:tcPr>
          <w:p w:rsidR="00593F2C" w:rsidRPr="00687917" w:rsidRDefault="00593F2C" w:rsidP="00687917">
            <w:pPr>
              <w:spacing w:before="60"/>
              <w:ind w:left="144"/>
              <w:rPr>
                <w:rFonts w:cs="Arial"/>
                <w:b/>
                <w:color w:val="FFFFFF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:rsidR="00593F2C" w:rsidRPr="00687917" w:rsidRDefault="00593F2C" w:rsidP="00687917">
            <w:pPr>
              <w:pStyle w:val="TableText"/>
              <w:jc w:val="center"/>
              <w:rPr>
                <w:color w:val="FFFFFF"/>
              </w:rPr>
            </w:pPr>
          </w:p>
        </w:tc>
      </w:tr>
    </w:tbl>
    <w:p w:rsidR="00FD69A8" w:rsidRPr="00FD69A8" w:rsidRDefault="00FD69A8" w:rsidP="00B6438D">
      <w:pPr>
        <w:pStyle w:val="BodyText"/>
        <w:spacing w:before="240"/>
        <w:rPr>
          <w:rFonts w:cs="Arial"/>
          <w:b/>
        </w:rPr>
      </w:pPr>
      <w:r w:rsidRPr="00FD69A8">
        <w:rPr>
          <w:rFonts w:cs="Arial"/>
          <w:b/>
        </w:rPr>
        <w:t xml:space="preserve">Important program information in the online </w:t>
      </w:r>
      <w:r w:rsidRPr="00FD69A8">
        <w:rPr>
          <w:rFonts w:cs="Arial"/>
          <w:b/>
          <w:i/>
        </w:rPr>
        <w:t>Undergraduate Bulletin</w:t>
      </w:r>
      <w:r w:rsidRPr="00FD69A8">
        <w:rPr>
          <w:rFonts w:cs="Arial"/>
          <w:b/>
        </w:rPr>
        <w:t>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88"/>
        <w:gridCol w:w="8208"/>
      </w:tblGrid>
      <w:tr w:rsidR="00BB1E9F" w:rsidRPr="00FD69A8" w:rsidTr="0025178A">
        <w:trPr>
          <w:jc w:val="center"/>
        </w:trPr>
        <w:tc>
          <w:tcPr>
            <w:tcW w:w="1014" w:type="pct"/>
          </w:tcPr>
          <w:p w:rsidR="00BB1E9F" w:rsidRPr="00747B83" w:rsidRDefault="00BB1E9F" w:rsidP="0025178A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60"/>
              <w:rPr>
                <w:sz w:val="18"/>
                <w:szCs w:val="18"/>
              </w:rPr>
            </w:pPr>
            <w:r w:rsidRPr="00747B83">
              <w:rPr>
                <w:rFonts w:cs="Arial"/>
                <w:b/>
                <w:sz w:val="18"/>
                <w:szCs w:val="18"/>
              </w:rPr>
              <w:t xml:space="preserve">Program </w:t>
            </w:r>
            <w:r w:rsidR="0025178A">
              <w:rPr>
                <w:rFonts w:cs="Arial"/>
                <w:b/>
                <w:sz w:val="18"/>
                <w:szCs w:val="18"/>
              </w:rPr>
              <w:t>d</w:t>
            </w:r>
            <w:r w:rsidRPr="00747B83">
              <w:rPr>
                <w:rFonts w:cs="Arial"/>
                <w:b/>
                <w:sz w:val="18"/>
                <w:szCs w:val="18"/>
              </w:rPr>
              <w:t>escription</w:t>
            </w:r>
            <w:r w:rsidRPr="00747B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986" w:type="pct"/>
            <w:vAlign w:val="bottom"/>
          </w:tcPr>
          <w:p w:rsidR="00BB1E9F" w:rsidRPr="00FD69A8" w:rsidRDefault="005F343A" w:rsidP="000055A2">
            <w:pPr>
              <w:pStyle w:val="TableText"/>
            </w:pPr>
            <w:hyperlink r:id="rId9" w:history="1">
              <w:r w:rsidR="000055A2" w:rsidRPr="00CE2C80">
                <w:rPr>
                  <w:rStyle w:val="Hyperlink"/>
                </w:rPr>
                <w:t>http://uca.edu/ubulletin2015/colleges-departments-programs/pre-professional-programs/pre-pharmacy/</w:t>
              </w:r>
            </w:hyperlink>
            <w:r w:rsidR="000055A2">
              <w:t xml:space="preserve"> </w:t>
            </w:r>
          </w:p>
        </w:tc>
      </w:tr>
      <w:tr w:rsidR="00BB1E9F" w:rsidRPr="00FD69A8" w:rsidTr="0025178A">
        <w:trPr>
          <w:jc w:val="center"/>
        </w:trPr>
        <w:tc>
          <w:tcPr>
            <w:tcW w:w="1014" w:type="pct"/>
          </w:tcPr>
          <w:p w:rsidR="00BB1E9F" w:rsidRPr="00747B83" w:rsidRDefault="00BB1E9F" w:rsidP="0025178A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60"/>
              <w:rPr>
                <w:rFonts w:cs="Arial"/>
                <w:sz w:val="18"/>
                <w:szCs w:val="18"/>
              </w:rPr>
            </w:pPr>
            <w:r w:rsidRPr="00747B83">
              <w:rPr>
                <w:rFonts w:cs="Arial"/>
                <w:b/>
                <w:sz w:val="18"/>
                <w:szCs w:val="18"/>
              </w:rPr>
              <w:t xml:space="preserve">Course </w:t>
            </w:r>
            <w:r w:rsidR="0025178A">
              <w:rPr>
                <w:rFonts w:cs="Arial"/>
                <w:b/>
                <w:sz w:val="18"/>
                <w:szCs w:val="18"/>
              </w:rPr>
              <w:t>d</w:t>
            </w:r>
            <w:r w:rsidRPr="00747B83">
              <w:rPr>
                <w:rFonts w:cs="Arial"/>
                <w:b/>
                <w:sz w:val="18"/>
                <w:szCs w:val="18"/>
              </w:rPr>
              <w:t>escriptions</w:t>
            </w:r>
            <w:r w:rsidRPr="00747B8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986" w:type="pct"/>
            <w:vAlign w:val="bottom"/>
          </w:tcPr>
          <w:p w:rsidR="00BB1E9F" w:rsidRPr="00FD69A8" w:rsidRDefault="005F343A" w:rsidP="000055A2">
            <w:pPr>
              <w:pStyle w:val="TableText"/>
            </w:pPr>
            <w:hyperlink r:id="rId10" w:history="1">
              <w:r w:rsidR="000055A2" w:rsidRPr="00CE2C80">
                <w:rPr>
                  <w:rStyle w:val="Hyperlink"/>
                </w:rPr>
                <w:t>http://uca.edu/ubulletin2015/courses/</w:t>
              </w:r>
            </w:hyperlink>
            <w:r w:rsidR="000055A2">
              <w:t xml:space="preserve"> </w:t>
            </w:r>
          </w:p>
        </w:tc>
      </w:tr>
    </w:tbl>
    <w:p w:rsidR="009B56B5" w:rsidRPr="009B56B5" w:rsidRDefault="009B56B5" w:rsidP="009B56B5">
      <w:pPr>
        <w:pStyle w:val="BodyText"/>
        <w:spacing w:before="240"/>
        <w:rPr>
          <w:rFonts w:cs="Arial"/>
          <w:b/>
          <w:u w:val="single"/>
        </w:rPr>
      </w:pPr>
      <w:r>
        <w:rPr>
          <w:rFonts w:cs="Arial"/>
          <w:b/>
        </w:rPr>
        <w:t>Total hours required for this pre-professional program</w:t>
      </w:r>
      <w:r w:rsidR="00FE747E">
        <w:rPr>
          <w:rFonts w:cs="Arial"/>
          <w:b/>
        </w:rPr>
        <w:t xml:space="preserve"> of study</w:t>
      </w:r>
      <w:r>
        <w:rPr>
          <w:rFonts w:cs="Arial"/>
          <w:b/>
        </w:rPr>
        <w:t xml:space="preserve">: </w:t>
      </w:r>
      <w:r w:rsidRPr="00E70ACD">
        <w:rPr>
          <w:rFonts w:cs="Arial"/>
          <w:b/>
          <w:color w:val="FF0000"/>
          <w:u w:val="single"/>
        </w:rPr>
        <w:t>6</w:t>
      </w:r>
      <w:r w:rsidR="00E70ACD" w:rsidRPr="00E70ACD">
        <w:rPr>
          <w:rFonts w:cs="Arial"/>
          <w:b/>
          <w:color w:val="FF0000"/>
          <w:u w:val="single"/>
        </w:rPr>
        <w:t>9</w:t>
      </w:r>
    </w:p>
    <w:p w:rsidR="002F0106" w:rsidRPr="00446363" w:rsidRDefault="000055A2" w:rsidP="00775C5E">
      <w:pPr>
        <w:pStyle w:val="BodyText"/>
        <w:spacing w:before="240"/>
        <w:rPr>
          <w:rFonts w:cs="Arial"/>
        </w:rPr>
      </w:pPr>
      <w:r w:rsidRPr="000055A2">
        <w:rPr>
          <w:rFonts w:cs="Arial"/>
          <w:sz w:val="18"/>
          <w:szCs w:val="18"/>
        </w:rPr>
        <w:t xml:space="preserve">Comparable courses in the Arkansas Course Transfer System (ACTS) are cross-referenced in the ACTS column of each semester block below; a </w:t>
      </w:r>
      <w:hyperlink r:id="rId11" w:history="1">
        <w:r w:rsidRPr="000055A2">
          <w:rPr>
            <w:rStyle w:val="Hyperlink"/>
            <w:rFonts w:cs="Arial"/>
            <w:color w:val="00B050"/>
            <w:sz w:val="18"/>
            <w:szCs w:val="18"/>
          </w:rPr>
          <w:t>core link</w:t>
        </w:r>
      </w:hyperlink>
      <w:r w:rsidRPr="000055A2">
        <w:rPr>
          <w:rFonts w:cs="Arial"/>
          <w:sz w:val="18"/>
          <w:szCs w:val="18"/>
        </w:rPr>
        <w:t xml:space="preserve"> (http://uca.edu/ubulletin/ldcore/) takes the user to the </w:t>
      </w:r>
      <w:r w:rsidRPr="000055A2">
        <w:rPr>
          <w:rFonts w:cs="Arial"/>
          <w:i/>
          <w:sz w:val="18"/>
          <w:szCs w:val="18"/>
        </w:rPr>
        <w:t>Undergraduate Bulletin</w:t>
      </w:r>
      <w:r w:rsidRPr="000055A2">
        <w:rPr>
          <w:rFonts w:cs="Arial"/>
          <w:sz w:val="18"/>
          <w:szCs w:val="18"/>
        </w:rPr>
        <w:t xml:space="preserve">’s UCA Lower-Division Core check sheet, where UCA Core options and ACTS course numbers are listed in full; an </w:t>
      </w:r>
      <w:hyperlink r:id="rId12" w:history="1">
        <w:r w:rsidRPr="000055A2">
          <w:rPr>
            <w:rStyle w:val="Hyperlink"/>
            <w:rFonts w:cs="Arial"/>
            <w:color w:val="00B050"/>
            <w:sz w:val="18"/>
            <w:szCs w:val="18"/>
          </w:rPr>
          <w:t>acts link</w:t>
        </w:r>
      </w:hyperlink>
      <w:r w:rsidRPr="000055A2">
        <w:rPr>
          <w:rFonts w:cs="Arial"/>
          <w:sz w:val="18"/>
          <w:szCs w:val="18"/>
        </w:rPr>
        <w:t xml:space="preserve"> takes the user to the </w:t>
      </w:r>
      <w:r w:rsidRPr="000055A2">
        <w:rPr>
          <w:rFonts w:cs="Arial"/>
          <w:i/>
          <w:sz w:val="18"/>
          <w:szCs w:val="18"/>
        </w:rPr>
        <w:t>Undergraduate Bulletin</w:t>
      </w:r>
      <w:r w:rsidRPr="000055A2">
        <w:rPr>
          <w:rFonts w:cs="Arial"/>
          <w:sz w:val="18"/>
          <w:szCs w:val="18"/>
        </w:rPr>
        <w:t>'s ACTS page (http://uca.edu/ubulletin/arkansas-course-transfer-system/) for additional information and a UCA-ACTS crosswalk.</w:t>
      </w:r>
    </w:p>
    <w:p w:rsidR="005039B1" w:rsidRPr="005C2996" w:rsidRDefault="005039B1" w:rsidP="00326516">
      <w:pPr>
        <w:pStyle w:val="PCP-H1"/>
      </w:pPr>
      <w:r>
        <w:t>Year 1</w:t>
      </w:r>
    </w:p>
    <w:p w:rsidR="00D54096" w:rsidRDefault="005039B1" w:rsidP="005039B1">
      <w:pPr>
        <w:pStyle w:val="H2LON"/>
      </w:pPr>
      <w:r>
        <w:t xml:space="preserve">Fall (Credit hours: </w:t>
      </w:r>
      <w:r w:rsidR="0067653F">
        <w:rPr>
          <w:u w:val="single"/>
        </w:rPr>
        <w:t>17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350"/>
      </w:tblGrid>
      <w:tr w:rsidR="008B7A5F" w:rsidRPr="005E1C94" w:rsidTr="008B7A5F">
        <w:trPr>
          <w:tblHeader/>
        </w:trPr>
        <w:tc>
          <w:tcPr>
            <w:tcW w:w="1080" w:type="dxa"/>
            <w:shd w:val="clear" w:color="auto" w:fill="auto"/>
          </w:tcPr>
          <w:p w:rsidR="008B7A5F" w:rsidRPr="005E1C94" w:rsidRDefault="008B7A5F" w:rsidP="00E95479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8B7A5F" w:rsidRPr="005E1C94" w:rsidRDefault="008B7A5F" w:rsidP="00E95479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8B7A5F" w:rsidRPr="005E1C94" w:rsidRDefault="008B7A5F" w:rsidP="00E95479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8B7A5F" w:rsidRPr="005E1C94" w:rsidRDefault="008B7A5F" w:rsidP="00E95479">
            <w:pPr>
              <w:pStyle w:val="PCP-TableHeading"/>
            </w:pPr>
            <w:r>
              <w:t>SCH</w:t>
            </w:r>
          </w:p>
        </w:tc>
        <w:tc>
          <w:tcPr>
            <w:tcW w:w="1350" w:type="dxa"/>
          </w:tcPr>
          <w:p w:rsidR="008B7A5F" w:rsidRDefault="008B7A5F" w:rsidP="00E95479">
            <w:pPr>
              <w:pStyle w:val="PCP-TableHeading"/>
            </w:pPr>
            <w:r>
              <w:t>ACTS</w:t>
            </w:r>
          </w:p>
        </w:tc>
      </w:tr>
      <w:tr w:rsidR="008B7A5F" w:rsidTr="008B7A5F">
        <w:tc>
          <w:tcPr>
            <w:tcW w:w="1080" w:type="dxa"/>
            <w:shd w:val="clear" w:color="auto" w:fill="auto"/>
            <w:vAlign w:val="center"/>
          </w:tcPr>
          <w:p w:rsidR="008B7A5F" w:rsidRDefault="008B7A5F" w:rsidP="00E95479">
            <w:pPr>
              <w:pStyle w:val="TableText"/>
            </w:pPr>
            <w:r>
              <w:t>WRTG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7A5F" w:rsidRDefault="008B7A5F" w:rsidP="00326516">
            <w:pPr>
              <w:pStyle w:val="TableText"/>
            </w:pPr>
            <w:r>
              <w:t>1310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B7A5F" w:rsidRDefault="008B7A5F" w:rsidP="00326516">
            <w:pPr>
              <w:pStyle w:val="TableText"/>
            </w:pPr>
            <w:r>
              <w:t>Introduction to College Writing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B7A5F" w:rsidRDefault="008B7A5F" w:rsidP="00FE747E">
            <w:pPr>
              <w:pStyle w:val="PCP-Table"/>
            </w:pPr>
            <w:r>
              <w:t>3</w:t>
            </w:r>
          </w:p>
        </w:tc>
        <w:tc>
          <w:tcPr>
            <w:tcW w:w="1350" w:type="dxa"/>
            <w:vAlign w:val="center"/>
          </w:tcPr>
          <w:p w:rsidR="008B7A5F" w:rsidRPr="00217A47" w:rsidRDefault="00B66197" w:rsidP="00457C5B">
            <w:pPr>
              <w:pStyle w:val="PCP-Table-ACTS-Text"/>
            </w:pPr>
            <w:r>
              <w:t>ENGL1013</w:t>
            </w:r>
          </w:p>
        </w:tc>
      </w:tr>
      <w:tr w:rsidR="008B7A5F" w:rsidTr="008B7A5F">
        <w:tc>
          <w:tcPr>
            <w:tcW w:w="1080" w:type="dxa"/>
            <w:shd w:val="clear" w:color="auto" w:fill="auto"/>
            <w:vAlign w:val="center"/>
          </w:tcPr>
          <w:p w:rsidR="008B7A5F" w:rsidRDefault="008B7A5F" w:rsidP="009D46E2">
            <w:pPr>
              <w:pStyle w:val="TableText"/>
            </w:pPr>
            <w:r>
              <w:t>CHEM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7A5F" w:rsidRDefault="008B7A5F" w:rsidP="009D46E2">
            <w:pPr>
              <w:pStyle w:val="TableText"/>
            </w:pPr>
            <w:r>
              <w:t>1450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B7A5F" w:rsidRDefault="008B7A5F" w:rsidP="009D46E2">
            <w:pPr>
              <w:pStyle w:val="TableText"/>
            </w:pPr>
            <w:r>
              <w:t>College Chemistry I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B7A5F" w:rsidRDefault="008B7A5F" w:rsidP="00FE747E">
            <w:pPr>
              <w:pStyle w:val="PCP-Table"/>
            </w:pPr>
            <w:r>
              <w:t>4</w:t>
            </w:r>
          </w:p>
        </w:tc>
        <w:tc>
          <w:tcPr>
            <w:tcW w:w="1350" w:type="dxa"/>
            <w:vAlign w:val="center"/>
          </w:tcPr>
          <w:p w:rsidR="008B7A5F" w:rsidRPr="00217A47" w:rsidRDefault="00FE747E" w:rsidP="00457C5B">
            <w:pPr>
              <w:pStyle w:val="PCP-Table-ACTS-Text"/>
            </w:pPr>
            <w:r>
              <w:t>CHEM1414</w:t>
            </w:r>
          </w:p>
        </w:tc>
      </w:tr>
      <w:tr w:rsidR="008B7A5F" w:rsidTr="008B7A5F">
        <w:tc>
          <w:tcPr>
            <w:tcW w:w="1080" w:type="dxa"/>
            <w:shd w:val="clear" w:color="auto" w:fill="auto"/>
            <w:vAlign w:val="center"/>
          </w:tcPr>
          <w:p w:rsidR="008B7A5F" w:rsidRDefault="008B7A5F" w:rsidP="009D46E2">
            <w:pPr>
              <w:pStyle w:val="TableText"/>
            </w:pPr>
            <w:r>
              <w:t>BIOL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7A5F" w:rsidRDefault="008B7A5F" w:rsidP="009D46E2">
            <w:pPr>
              <w:pStyle w:val="TableText"/>
            </w:pPr>
            <w:r>
              <w:t>1440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B7A5F" w:rsidRDefault="008B7A5F" w:rsidP="009D46E2">
            <w:pPr>
              <w:pStyle w:val="TableText"/>
            </w:pPr>
            <w:r>
              <w:t>Principles of Biology I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B7A5F" w:rsidRDefault="008B7A5F" w:rsidP="00FE747E">
            <w:pPr>
              <w:pStyle w:val="PCP-Table"/>
            </w:pPr>
            <w:r>
              <w:t>4</w:t>
            </w:r>
          </w:p>
        </w:tc>
        <w:tc>
          <w:tcPr>
            <w:tcW w:w="1350" w:type="dxa"/>
            <w:vAlign w:val="center"/>
          </w:tcPr>
          <w:p w:rsidR="008B7A5F" w:rsidRPr="00217A47" w:rsidRDefault="00FE747E" w:rsidP="00457C5B">
            <w:pPr>
              <w:pStyle w:val="PCP-Table-ACTS-Text"/>
            </w:pPr>
            <w:r>
              <w:t>BIOL1014</w:t>
            </w:r>
          </w:p>
        </w:tc>
      </w:tr>
      <w:tr w:rsidR="008B7A5F" w:rsidTr="008B7A5F">
        <w:tc>
          <w:tcPr>
            <w:tcW w:w="1080" w:type="dxa"/>
            <w:shd w:val="clear" w:color="auto" w:fill="auto"/>
            <w:vAlign w:val="center"/>
          </w:tcPr>
          <w:p w:rsidR="008B7A5F" w:rsidRDefault="008B7A5F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B7A5F" w:rsidRDefault="008B7A5F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8B7A5F" w:rsidRDefault="008B7A5F" w:rsidP="009D46E2">
            <w:pPr>
              <w:pStyle w:val="TableText"/>
            </w:pPr>
            <w:r>
              <w:t>Elective</w:t>
            </w:r>
            <w:bookmarkStart w:id="1" w:name="_Ref370636228"/>
            <w:r w:rsidR="00233968">
              <w:rPr>
                <w:rStyle w:val="EndnoteReference"/>
              </w:rPr>
              <w:endnoteReference w:id="1"/>
            </w:r>
            <w:bookmarkEnd w:id="1"/>
          </w:p>
        </w:tc>
        <w:tc>
          <w:tcPr>
            <w:tcW w:w="1008" w:type="dxa"/>
            <w:shd w:val="clear" w:color="auto" w:fill="auto"/>
            <w:vAlign w:val="center"/>
          </w:tcPr>
          <w:p w:rsidR="008B7A5F" w:rsidRDefault="008B7A5F" w:rsidP="00FE747E">
            <w:pPr>
              <w:pStyle w:val="PCP-Table"/>
            </w:pPr>
            <w:r>
              <w:t>3</w:t>
            </w:r>
          </w:p>
        </w:tc>
        <w:tc>
          <w:tcPr>
            <w:tcW w:w="1350" w:type="dxa"/>
            <w:vAlign w:val="center"/>
          </w:tcPr>
          <w:p w:rsidR="008B7A5F" w:rsidRPr="00C73FCD" w:rsidRDefault="005F343A" w:rsidP="00457C5B">
            <w:pPr>
              <w:pStyle w:val="PCP-Table-ACTS-Text"/>
            </w:pPr>
            <w:hyperlink r:id="rId13" w:history="1">
              <w:proofErr w:type="gramStart"/>
              <w:r w:rsidR="000055A2" w:rsidRPr="00C73FCD">
                <w:rPr>
                  <w:rStyle w:val="Hyperlink"/>
                  <w:rFonts w:cs="Arial"/>
                  <w:color w:val="00B050"/>
                  <w:szCs w:val="18"/>
                </w:rPr>
                <w:t>acts</w:t>
              </w:r>
              <w:proofErr w:type="gramEnd"/>
              <w:r w:rsidR="000055A2" w:rsidRPr="00C73FCD">
                <w:rPr>
                  <w:rStyle w:val="Hyperlink"/>
                  <w:rFonts w:cs="Arial"/>
                  <w:color w:val="00B050"/>
                  <w:szCs w:val="18"/>
                </w:rPr>
                <w:t xml:space="preserve"> link</w:t>
              </w:r>
            </w:hyperlink>
          </w:p>
        </w:tc>
      </w:tr>
      <w:tr w:rsidR="008B7A5F" w:rsidTr="008B7A5F">
        <w:tc>
          <w:tcPr>
            <w:tcW w:w="1080" w:type="dxa"/>
            <w:shd w:val="clear" w:color="auto" w:fill="auto"/>
            <w:vAlign w:val="center"/>
          </w:tcPr>
          <w:p w:rsidR="008B7A5F" w:rsidRDefault="008B7A5F" w:rsidP="009D46E2">
            <w:pPr>
              <w:pStyle w:val="TableText"/>
            </w:pPr>
            <w:r>
              <w:t>ECON</w:t>
            </w:r>
            <w:r>
              <w:br/>
            </w:r>
            <w:r>
              <w:br/>
              <w:t>ACCT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7A5F" w:rsidRDefault="008B7A5F" w:rsidP="009D46E2">
            <w:pPr>
              <w:pStyle w:val="TableText"/>
            </w:pPr>
            <w:r>
              <w:t>1310 or</w:t>
            </w:r>
            <w:r>
              <w:br/>
              <w:t>2310 or</w:t>
            </w:r>
            <w:r>
              <w:br/>
              <w:t>2310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B7A5F" w:rsidRDefault="008B7A5F" w:rsidP="009D46E2">
            <w:pPr>
              <w:pStyle w:val="TableText"/>
            </w:pPr>
            <w:r>
              <w:t>Modern Political Economy</w:t>
            </w:r>
            <w:r w:rsidR="00620E08">
              <w:t xml:space="preserve"> or</w:t>
            </w:r>
            <w:r>
              <w:br/>
              <w:t>Global Environment of Business</w:t>
            </w:r>
            <w:r w:rsidR="00620E08">
              <w:t xml:space="preserve"> or</w:t>
            </w:r>
            <w:r>
              <w:br/>
              <w:t>Principles of Accounting I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B7A5F" w:rsidRDefault="008B7A5F" w:rsidP="00FE747E">
            <w:pPr>
              <w:pStyle w:val="PCP-Table"/>
            </w:pPr>
            <w:r>
              <w:t>3</w:t>
            </w:r>
          </w:p>
        </w:tc>
        <w:tc>
          <w:tcPr>
            <w:tcW w:w="1350" w:type="dxa"/>
            <w:vAlign w:val="center"/>
          </w:tcPr>
          <w:p w:rsidR="008B7A5F" w:rsidRPr="00217A47" w:rsidRDefault="00FE747E" w:rsidP="00457C5B">
            <w:pPr>
              <w:pStyle w:val="PCP-Table-ACTS-Text"/>
            </w:pPr>
            <w:r>
              <w:br/>
            </w:r>
            <w:r>
              <w:br/>
              <w:t>ACCT2003</w:t>
            </w:r>
          </w:p>
        </w:tc>
      </w:tr>
    </w:tbl>
    <w:p w:rsidR="005039B1" w:rsidRDefault="005039B1" w:rsidP="005039B1">
      <w:pPr>
        <w:pStyle w:val="H2LON"/>
      </w:pPr>
      <w:r>
        <w:t>Spring</w:t>
      </w:r>
      <w:r w:rsidR="005E1C94">
        <w:t xml:space="preserve"> (Credit hours: </w:t>
      </w:r>
      <w:r w:rsidR="0067653F">
        <w:rPr>
          <w:u w:val="single"/>
        </w:rPr>
        <w:t>18</w:t>
      </w:r>
      <w:r w:rsidR="005E1C9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350"/>
      </w:tblGrid>
      <w:tr w:rsidR="00457C5B" w:rsidRPr="005E1C94" w:rsidTr="00457C5B">
        <w:trPr>
          <w:tblHeader/>
        </w:trPr>
        <w:tc>
          <w:tcPr>
            <w:tcW w:w="1080" w:type="dxa"/>
            <w:shd w:val="clear" w:color="auto" w:fill="auto"/>
          </w:tcPr>
          <w:p w:rsidR="00457C5B" w:rsidRPr="005E1C94" w:rsidRDefault="00457C5B" w:rsidP="009D46E2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457C5B" w:rsidRPr="005E1C94" w:rsidRDefault="00457C5B" w:rsidP="009D46E2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457C5B" w:rsidRPr="005E1C94" w:rsidRDefault="00457C5B" w:rsidP="009D46E2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457C5B" w:rsidRPr="005E1C94" w:rsidRDefault="00457C5B" w:rsidP="009D46E2">
            <w:pPr>
              <w:pStyle w:val="PCP-TableHeading"/>
            </w:pPr>
            <w:r>
              <w:t>SCH</w:t>
            </w:r>
          </w:p>
        </w:tc>
        <w:tc>
          <w:tcPr>
            <w:tcW w:w="1350" w:type="dxa"/>
          </w:tcPr>
          <w:p w:rsidR="00457C5B" w:rsidRDefault="00457C5B" w:rsidP="009D46E2">
            <w:pPr>
              <w:pStyle w:val="PCP-TableHeading"/>
            </w:pPr>
            <w:r>
              <w:t>ACTS</w:t>
            </w:r>
          </w:p>
        </w:tc>
      </w:tr>
      <w:tr w:rsidR="00620E08" w:rsidTr="00E70ACD">
        <w:tc>
          <w:tcPr>
            <w:tcW w:w="1080" w:type="dxa"/>
            <w:shd w:val="clear" w:color="auto" w:fill="auto"/>
            <w:vAlign w:val="center"/>
          </w:tcPr>
          <w:p w:rsidR="00620E08" w:rsidRPr="00FC2B54" w:rsidRDefault="00620E08" w:rsidP="00620E08">
            <w:pPr>
              <w:pStyle w:val="TableText"/>
            </w:pPr>
            <w:r w:rsidRPr="00FC2B54">
              <w:t>WRTG</w:t>
            </w:r>
            <w:r>
              <w:br/>
            </w:r>
            <w:r w:rsidRPr="00FC2B54">
              <w:t>ENGL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0E08" w:rsidRDefault="00620E08" w:rsidP="00620E08">
            <w:pPr>
              <w:pStyle w:val="TableText"/>
            </w:pPr>
            <w:r>
              <w:t>1320</w:t>
            </w:r>
            <w:r>
              <w:br/>
              <w:t>1320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620E08" w:rsidRDefault="00620E08" w:rsidP="00620E08">
            <w:pPr>
              <w:pStyle w:val="TableText"/>
            </w:pPr>
            <w:r>
              <w:t>Academic Writing and Research or</w:t>
            </w:r>
            <w:r>
              <w:br/>
              <w:t>Interdisciplinary Writing and Research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20E08" w:rsidRDefault="00620E08" w:rsidP="000F7BDF">
            <w:pPr>
              <w:pStyle w:val="PCP-Table"/>
            </w:pPr>
            <w:r>
              <w:t>3</w:t>
            </w:r>
          </w:p>
        </w:tc>
        <w:tc>
          <w:tcPr>
            <w:tcW w:w="1350" w:type="dxa"/>
          </w:tcPr>
          <w:p w:rsidR="00620E08" w:rsidRPr="00B84716" w:rsidRDefault="00620E08" w:rsidP="000F7BDF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  <w:r>
              <w:rPr>
                <w:color w:val="00B050"/>
              </w:rPr>
              <w:t>ENGL1023</w:t>
            </w:r>
            <w:r>
              <w:rPr>
                <w:color w:val="00B050"/>
              </w:rPr>
              <w:br/>
            </w:r>
            <w:proofErr w:type="gramStart"/>
            <w:r>
              <w:rPr>
                <w:color w:val="00B050"/>
              </w:rPr>
              <w:t>ENGL1023</w:t>
            </w:r>
            <w:r w:rsidR="00E70ACD">
              <w:rPr>
                <w:color w:val="00B050"/>
              </w:rPr>
              <w:t xml:space="preserve">        </w:t>
            </w:r>
            <w:proofErr w:type="gramEnd"/>
          </w:p>
        </w:tc>
      </w:tr>
      <w:tr w:rsidR="00457C5B" w:rsidTr="00457C5B">
        <w:tc>
          <w:tcPr>
            <w:tcW w:w="1080" w:type="dxa"/>
            <w:shd w:val="clear" w:color="auto" w:fill="auto"/>
            <w:vAlign w:val="center"/>
          </w:tcPr>
          <w:p w:rsidR="00457C5B" w:rsidRDefault="006D1856" w:rsidP="009D46E2">
            <w:pPr>
              <w:pStyle w:val="TableText"/>
            </w:pPr>
            <w:r>
              <w:t>CHEM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7C5B" w:rsidRDefault="006D1856" w:rsidP="009D46E2">
            <w:pPr>
              <w:pStyle w:val="TableText"/>
            </w:pPr>
            <w:r>
              <w:t>1451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57C5B" w:rsidRDefault="004C4935" w:rsidP="009D46E2">
            <w:pPr>
              <w:pStyle w:val="TableText"/>
            </w:pPr>
            <w:r>
              <w:t>College Chemistry II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57C5B" w:rsidRDefault="006D1856" w:rsidP="00326516">
            <w:pPr>
              <w:pStyle w:val="PCP-Table"/>
            </w:pPr>
            <w:r>
              <w:t>4</w:t>
            </w:r>
          </w:p>
        </w:tc>
        <w:tc>
          <w:tcPr>
            <w:tcW w:w="1350" w:type="dxa"/>
          </w:tcPr>
          <w:p w:rsidR="00457C5B" w:rsidRDefault="00FE747E" w:rsidP="00457C5B">
            <w:pPr>
              <w:pStyle w:val="PCP-Table-ACTS-Text"/>
            </w:pPr>
            <w:r>
              <w:t>CHEM1424</w:t>
            </w:r>
          </w:p>
        </w:tc>
      </w:tr>
      <w:tr w:rsidR="00457C5B" w:rsidTr="00457C5B">
        <w:tc>
          <w:tcPr>
            <w:tcW w:w="1080" w:type="dxa"/>
            <w:shd w:val="clear" w:color="auto" w:fill="auto"/>
            <w:vAlign w:val="center"/>
          </w:tcPr>
          <w:p w:rsidR="00457C5B" w:rsidRDefault="007365C7" w:rsidP="009D46E2">
            <w:pPr>
              <w:pStyle w:val="TableText"/>
            </w:pPr>
            <w:r>
              <w:t>BIOL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7C5B" w:rsidRDefault="007365C7" w:rsidP="009D46E2">
            <w:pPr>
              <w:pStyle w:val="TableText"/>
            </w:pPr>
            <w:r>
              <w:t>1441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57C5B" w:rsidRDefault="004C4935" w:rsidP="009D46E2">
            <w:pPr>
              <w:pStyle w:val="TableText"/>
            </w:pPr>
            <w:r>
              <w:t>Principles of Biology II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57C5B" w:rsidRDefault="007365C7" w:rsidP="00326516">
            <w:pPr>
              <w:pStyle w:val="PCP-Table"/>
            </w:pPr>
            <w:r>
              <w:t>4</w:t>
            </w:r>
          </w:p>
        </w:tc>
        <w:tc>
          <w:tcPr>
            <w:tcW w:w="1350" w:type="dxa"/>
          </w:tcPr>
          <w:p w:rsidR="00457C5B" w:rsidRDefault="00457C5B" w:rsidP="00457C5B">
            <w:pPr>
              <w:pStyle w:val="PCP-Table-ACTS-Text"/>
            </w:pPr>
          </w:p>
        </w:tc>
      </w:tr>
      <w:tr w:rsidR="00457C5B" w:rsidTr="00457C5B">
        <w:tc>
          <w:tcPr>
            <w:tcW w:w="1080" w:type="dxa"/>
            <w:shd w:val="clear" w:color="auto" w:fill="auto"/>
            <w:vAlign w:val="center"/>
          </w:tcPr>
          <w:p w:rsidR="00457C5B" w:rsidRDefault="007365C7" w:rsidP="009D46E2">
            <w:pPr>
              <w:pStyle w:val="TableText"/>
            </w:pPr>
            <w:r>
              <w:t>MATH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7C5B" w:rsidRDefault="007365C7" w:rsidP="009B56B5">
            <w:pPr>
              <w:pStyle w:val="TableText"/>
            </w:pPr>
            <w:r>
              <w:t>1491 or</w:t>
            </w:r>
            <w:r>
              <w:br/>
              <w:t>1496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57C5B" w:rsidRDefault="004C4935" w:rsidP="009D46E2">
            <w:pPr>
              <w:pStyle w:val="TableText"/>
            </w:pPr>
            <w:r>
              <w:t>Applied Calculus for the Life Sciences</w:t>
            </w:r>
            <w:r w:rsidR="00620E08">
              <w:t xml:space="preserve"> or</w:t>
            </w:r>
            <w:r>
              <w:br/>
              <w:t>Calculus I</w:t>
            </w:r>
            <w:r w:rsidR="009B56B5">
              <w:rPr>
                <w:rStyle w:val="EndnoteReference"/>
              </w:rPr>
              <w:endnoteReference w:id="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57C5B" w:rsidRDefault="007365C7" w:rsidP="00326516">
            <w:pPr>
              <w:pStyle w:val="PCP-Table"/>
            </w:pPr>
            <w:r>
              <w:t>4</w:t>
            </w:r>
          </w:p>
        </w:tc>
        <w:tc>
          <w:tcPr>
            <w:tcW w:w="1350" w:type="dxa"/>
          </w:tcPr>
          <w:p w:rsidR="00457C5B" w:rsidRDefault="00FE747E" w:rsidP="00457C5B">
            <w:pPr>
              <w:pStyle w:val="PCP-Table-ACTS-Text"/>
            </w:pPr>
            <w:r>
              <w:br/>
              <w:t>MATH2405</w:t>
            </w:r>
          </w:p>
        </w:tc>
      </w:tr>
      <w:tr w:rsidR="00457C5B" w:rsidTr="00457C5B">
        <w:tc>
          <w:tcPr>
            <w:tcW w:w="1080" w:type="dxa"/>
            <w:shd w:val="clear" w:color="auto" w:fill="auto"/>
            <w:vAlign w:val="center"/>
          </w:tcPr>
          <w:p w:rsidR="00457C5B" w:rsidRDefault="00457C5B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57C5B" w:rsidRDefault="00457C5B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57C5B" w:rsidRDefault="007365C7" w:rsidP="00233968">
            <w:pPr>
              <w:pStyle w:val="TableText"/>
            </w:pPr>
            <w:r>
              <w:t>Elective</w:t>
            </w:r>
            <w:r w:rsidR="00233968" w:rsidRPr="00233968">
              <w:rPr>
                <w:vertAlign w:val="superscript"/>
              </w:rPr>
              <w:fldChar w:fldCharType="begin"/>
            </w:r>
            <w:r w:rsidR="00233968" w:rsidRPr="00233968">
              <w:rPr>
                <w:vertAlign w:val="superscript"/>
              </w:rPr>
              <w:instrText xml:space="preserve"> NOTEREF _Ref370636228 \h </w:instrText>
            </w:r>
            <w:r w:rsidR="00233968">
              <w:rPr>
                <w:vertAlign w:val="superscript"/>
              </w:rPr>
              <w:instrText xml:space="preserve"> \* MERGEFORMAT </w:instrText>
            </w:r>
            <w:r w:rsidR="00233968" w:rsidRPr="00233968">
              <w:rPr>
                <w:vertAlign w:val="superscript"/>
              </w:rPr>
            </w:r>
            <w:r w:rsidR="00233968" w:rsidRPr="00233968">
              <w:rPr>
                <w:vertAlign w:val="superscript"/>
              </w:rPr>
              <w:fldChar w:fldCharType="separate"/>
            </w:r>
            <w:r w:rsidR="00F01967">
              <w:rPr>
                <w:vertAlign w:val="superscript"/>
              </w:rPr>
              <w:t>1</w:t>
            </w:r>
            <w:r w:rsidR="00233968" w:rsidRPr="00233968">
              <w:rPr>
                <w:vertAlign w:val="superscript"/>
              </w:rP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57C5B" w:rsidRDefault="007365C7" w:rsidP="00326516">
            <w:pPr>
              <w:pStyle w:val="PCP-Table"/>
            </w:pPr>
            <w:r>
              <w:t>3</w:t>
            </w:r>
          </w:p>
        </w:tc>
        <w:tc>
          <w:tcPr>
            <w:tcW w:w="1350" w:type="dxa"/>
          </w:tcPr>
          <w:p w:rsidR="00457C5B" w:rsidRPr="00C73FCD" w:rsidRDefault="005F343A" w:rsidP="00457C5B">
            <w:pPr>
              <w:pStyle w:val="PCP-Table-ACTS-Text"/>
            </w:pPr>
            <w:hyperlink r:id="rId14" w:history="1">
              <w:proofErr w:type="gramStart"/>
              <w:r w:rsidR="000055A2" w:rsidRPr="00C73FCD">
                <w:rPr>
                  <w:rStyle w:val="Hyperlink"/>
                  <w:rFonts w:cs="Arial"/>
                  <w:color w:val="00B050"/>
                  <w:szCs w:val="18"/>
                </w:rPr>
                <w:t>acts</w:t>
              </w:r>
              <w:proofErr w:type="gramEnd"/>
              <w:r w:rsidR="000055A2" w:rsidRPr="00C73FCD">
                <w:rPr>
                  <w:rStyle w:val="Hyperlink"/>
                  <w:rFonts w:cs="Arial"/>
                  <w:color w:val="00B050"/>
                  <w:szCs w:val="18"/>
                </w:rPr>
                <w:t xml:space="preserve"> link</w:t>
              </w:r>
            </w:hyperlink>
          </w:p>
        </w:tc>
      </w:tr>
    </w:tbl>
    <w:p w:rsidR="004F6D0E" w:rsidRPr="005C2996" w:rsidRDefault="004F6D0E" w:rsidP="004F6D0E">
      <w:pPr>
        <w:pStyle w:val="PCP-H1"/>
      </w:pPr>
      <w:r>
        <w:lastRenderedPageBreak/>
        <w:t>Year 2</w:t>
      </w:r>
    </w:p>
    <w:p w:rsidR="004F6D0E" w:rsidRDefault="004F6D0E" w:rsidP="004F6D0E">
      <w:pPr>
        <w:pStyle w:val="H2LON"/>
      </w:pPr>
      <w:r>
        <w:t xml:space="preserve">Fall (Credit hours: </w:t>
      </w:r>
      <w:r w:rsidR="00E70ACD">
        <w:rPr>
          <w:u w:val="single"/>
        </w:rPr>
        <w:t xml:space="preserve">16 or </w:t>
      </w:r>
      <w:r w:rsidR="00E70ACD">
        <w:rPr>
          <w:color w:val="FF0000"/>
          <w:u w:val="single"/>
        </w:rPr>
        <w:t>18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350"/>
      </w:tblGrid>
      <w:tr w:rsidR="00457C5B" w:rsidRPr="005E1C94" w:rsidTr="00457C5B">
        <w:trPr>
          <w:tblHeader/>
        </w:trPr>
        <w:tc>
          <w:tcPr>
            <w:tcW w:w="1080" w:type="dxa"/>
            <w:shd w:val="clear" w:color="auto" w:fill="auto"/>
          </w:tcPr>
          <w:p w:rsidR="00457C5B" w:rsidRPr="005E1C94" w:rsidRDefault="00457C5B" w:rsidP="00465A0F">
            <w:pPr>
              <w:pStyle w:val="PCP-TableHeading"/>
              <w:keepNext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457C5B" w:rsidRPr="005E1C94" w:rsidRDefault="00457C5B" w:rsidP="00465A0F">
            <w:pPr>
              <w:pStyle w:val="PCP-TableHeading"/>
              <w:keepNext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457C5B" w:rsidRPr="005E1C94" w:rsidRDefault="00457C5B" w:rsidP="00465A0F">
            <w:pPr>
              <w:pStyle w:val="PCP-TableHeading"/>
              <w:keepNext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457C5B" w:rsidRPr="005E1C94" w:rsidRDefault="00457C5B" w:rsidP="00465A0F">
            <w:pPr>
              <w:pStyle w:val="PCP-TableHeading"/>
              <w:keepNext/>
            </w:pPr>
            <w:r>
              <w:t>SCH</w:t>
            </w:r>
          </w:p>
        </w:tc>
        <w:tc>
          <w:tcPr>
            <w:tcW w:w="1350" w:type="dxa"/>
          </w:tcPr>
          <w:p w:rsidR="00457C5B" w:rsidRDefault="00457C5B" w:rsidP="00465A0F">
            <w:pPr>
              <w:pStyle w:val="PCP-TableHeading"/>
              <w:keepNext/>
            </w:pPr>
            <w:r>
              <w:t>ACTS</w:t>
            </w:r>
          </w:p>
        </w:tc>
      </w:tr>
      <w:tr w:rsidR="00457C5B" w:rsidTr="00457C5B">
        <w:tc>
          <w:tcPr>
            <w:tcW w:w="1080" w:type="dxa"/>
            <w:shd w:val="clear" w:color="auto" w:fill="auto"/>
            <w:vAlign w:val="center"/>
          </w:tcPr>
          <w:p w:rsidR="00457C5B" w:rsidRDefault="004563BD" w:rsidP="00620E08">
            <w:pPr>
              <w:pStyle w:val="TableText"/>
              <w:keepNext/>
            </w:pPr>
            <w:r>
              <w:t>CHEM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7C5B" w:rsidRDefault="004563BD" w:rsidP="00620E08">
            <w:pPr>
              <w:pStyle w:val="TableText"/>
              <w:keepNext/>
            </w:pPr>
            <w:r>
              <w:t>2401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57C5B" w:rsidRDefault="009A4E1D" w:rsidP="00620E08">
            <w:pPr>
              <w:pStyle w:val="TableText"/>
              <w:keepNext/>
            </w:pPr>
            <w:r>
              <w:t>Organic Chemistry I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57C5B" w:rsidRDefault="004563BD" w:rsidP="00620E08">
            <w:pPr>
              <w:pStyle w:val="PCP-Table"/>
              <w:keepNext/>
            </w:pPr>
            <w:r>
              <w:t>4</w:t>
            </w:r>
          </w:p>
        </w:tc>
        <w:tc>
          <w:tcPr>
            <w:tcW w:w="1350" w:type="dxa"/>
          </w:tcPr>
          <w:p w:rsidR="00457C5B" w:rsidRDefault="00457C5B" w:rsidP="00620E08">
            <w:pPr>
              <w:pStyle w:val="PCP-Table-ACTS-Text"/>
              <w:keepNext/>
            </w:pPr>
          </w:p>
        </w:tc>
      </w:tr>
      <w:tr w:rsidR="00457C5B" w:rsidTr="00457C5B">
        <w:tc>
          <w:tcPr>
            <w:tcW w:w="1080" w:type="dxa"/>
            <w:shd w:val="clear" w:color="auto" w:fill="auto"/>
            <w:vAlign w:val="center"/>
          </w:tcPr>
          <w:p w:rsidR="00457C5B" w:rsidRDefault="004563BD" w:rsidP="00620E08">
            <w:pPr>
              <w:pStyle w:val="TableText"/>
              <w:keepNext/>
            </w:pPr>
            <w:r>
              <w:t>SPCH</w:t>
            </w:r>
            <w:r>
              <w:br/>
              <w:t>ENGL</w:t>
            </w:r>
            <w:r>
              <w:br/>
            </w:r>
            <w:r>
              <w:br/>
              <w:t>WRTG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7C5B" w:rsidRDefault="004563BD" w:rsidP="00620E08">
            <w:pPr>
              <w:pStyle w:val="TableText"/>
              <w:keepNext/>
            </w:pPr>
            <w:r>
              <w:t>1300 or</w:t>
            </w:r>
            <w:r>
              <w:br/>
              <w:t>2305 or</w:t>
            </w:r>
            <w:r>
              <w:br/>
              <w:t>2306 or</w:t>
            </w:r>
            <w:r>
              <w:br/>
              <w:t>3310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57C5B" w:rsidRDefault="009A4E1D" w:rsidP="00620E08">
            <w:pPr>
              <w:pStyle w:val="TableText"/>
              <w:keepNext/>
            </w:pPr>
            <w:r>
              <w:t>Basic Oral Communication</w:t>
            </w:r>
            <w:r w:rsidR="00620E08">
              <w:t xml:space="preserve"> or</w:t>
            </w:r>
            <w:r>
              <w:br/>
              <w:t>World Literature I</w:t>
            </w:r>
            <w:r w:rsidR="00620E08">
              <w:t xml:space="preserve"> or</w:t>
            </w:r>
            <w:r>
              <w:br/>
              <w:t>World Literature II</w:t>
            </w:r>
            <w:r w:rsidR="00620E08">
              <w:t xml:space="preserve"> or</w:t>
            </w:r>
            <w:r>
              <w:br/>
              <w:t>Technical Writing</w:t>
            </w:r>
            <w:r w:rsidR="00620E08">
              <w:t xml:space="preserve"> or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57C5B" w:rsidRDefault="004563BD" w:rsidP="00620E08">
            <w:pPr>
              <w:pStyle w:val="PCP-Table"/>
              <w:keepNext/>
            </w:pPr>
            <w:r>
              <w:t>3</w:t>
            </w:r>
          </w:p>
        </w:tc>
        <w:tc>
          <w:tcPr>
            <w:tcW w:w="1350" w:type="dxa"/>
          </w:tcPr>
          <w:p w:rsidR="00457C5B" w:rsidRDefault="00FE747E" w:rsidP="00620E08">
            <w:pPr>
              <w:pStyle w:val="PCP-Table-ACTS-Text"/>
              <w:keepNext/>
            </w:pPr>
            <w:r>
              <w:t>SPCH1003</w:t>
            </w:r>
            <w:r>
              <w:br/>
              <w:t>ENGL2113</w:t>
            </w:r>
            <w:r>
              <w:br/>
              <w:t>ENGL2123</w:t>
            </w:r>
          </w:p>
        </w:tc>
      </w:tr>
      <w:tr w:rsidR="00457C5B" w:rsidTr="00457C5B">
        <w:tc>
          <w:tcPr>
            <w:tcW w:w="1080" w:type="dxa"/>
            <w:shd w:val="clear" w:color="auto" w:fill="auto"/>
            <w:vAlign w:val="center"/>
          </w:tcPr>
          <w:p w:rsidR="00457C5B" w:rsidRDefault="00457C5B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57C5B" w:rsidRDefault="00457C5B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57C5B" w:rsidRDefault="004563BD" w:rsidP="009D46E2">
            <w:pPr>
              <w:pStyle w:val="TableText"/>
            </w:pPr>
            <w:r>
              <w:t>Selective (recommended: BIOL 2405)</w:t>
            </w:r>
            <w:bookmarkStart w:id="2" w:name="_Ref370636540"/>
            <w:r w:rsidR="009B56B5">
              <w:rPr>
                <w:rStyle w:val="EndnoteReference"/>
              </w:rPr>
              <w:endnoteReference w:id="3"/>
            </w:r>
            <w:bookmarkEnd w:id="2"/>
          </w:p>
        </w:tc>
        <w:tc>
          <w:tcPr>
            <w:tcW w:w="1008" w:type="dxa"/>
            <w:shd w:val="clear" w:color="auto" w:fill="auto"/>
            <w:vAlign w:val="center"/>
          </w:tcPr>
          <w:p w:rsidR="00457C5B" w:rsidRDefault="00E70ACD" w:rsidP="009D46E2">
            <w:pPr>
              <w:pStyle w:val="PCP-Table"/>
            </w:pPr>
            <w:r w:rsidRPr="00E70ACD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- </w:t>
            </w:r>
            <w:r w:rsidR="004563BD" w:rsidRPr="00E70ACD">
              <w:rPr>
                <w:color w:val="FF0000"/>
              </w:rPr>
              <w:t>4</w:t>
            </w:r>
          </w:p>
        </w:tc>
        <w:tc>
          <w:tcPr>
            <w:tcW w:w="1350" w:type="dxa"/>
          </w:tcPr>
          <w:p w:rsidR="00457C5B" w:rsidRPr="00CE4736" w:rsidRDefault="005F343A" w:rsidP="00457C5B">
            <w:pPr>
              <w:pStyle w:val="PCP-Table-ACTS-Text"/>
            </w:pPr>
            <w:hyperlink r:id="rId15" w:history="1">
              <w:proofErr w:type="gramStart"/>
              <w:r w:rsidR="00FE747E" w:rsidRPr="00CE4736">
                <w:rPr>
                  <w:rStyle w:val="Hyperlink"/>
                  <w:color w:val="00B050"/>
                </w:rPr>
                <w:t>acts</w:t>
              </w:r>
              <w:proofErr w:type="gramEnd"/>
              <w:r w:rsidR="00FE747E" w:rsidRPr="00CE4736">
                <w:rPr>
                  <w:rStyle w:val="Hyperlink"/>
                  <w:color w:val="00B050"/>
                </w:rPr>
                <w:t xml:space="preserve"> link</w:t>
              </w:r>
            </w:hyperlink>
          </w:p>
        </w:tc>
      </w:tr>
      <w:tr w:rsidR="00457C5B" w:rsidTr="00457C5B">
        <w:tc>
          <w:tcPr>
            <w:tcW w:w="1080" w:type="dxa"/>
            <w:shd w:val="clear" w:color="auto" w:fill="auto"/>
            <w:vAlign w:val="center"/>
          </w:tcPr>
          <w:p w:rsidR="00457C5B" w:rsidRDefault="00457C5B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57C5B" w:rsidRDefault="00457C5B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57C5B" w:rsidRDefault="004563BD" w:rsidP="009D46E2">
            <w:pPr>
              <w:pStyle w:val="TableText"/>
            </w:pPr>
            <w:r>
              <w:t>Selective</w:t>
            </w:r>
            <w:r w:rsidR="009B56B5" w:rsidRPr="009B56B5">
              <w:rPr>
                <w:vertAlign w:val="superscript"/>
              </w:rPr>
              <w:fldChar w:fldCharType="begin"/>
            </w:r>
            <w:r w:rsidR="009B56B5" w:rsidRPr="009B56B5">
              <w:rPr>
                <w:vertAlign w:val="superscript"/>
              </w:rPr>
              <w:instrText xml:space="preserve"> NOTEREF _Ref370636540 \h </w:instrText>
            </w:r>
            <w:r w:rsidR="009B56B5">
              <w:rPr>
                <w:vertAlign w:val="superscript"/>
              </w:rPr>
              <w:instrText xml:space="preserve"> \* MERGEFORMAT </w:instrText>
            </w:r>
            <w:r w:rsidR="009B56B5" w:rsidRPr="009B56B5">
              <w:rPr>
                <w:vertAlign w:val="superscript"/>
              </w:rPr>
            </w:r>
            <w:r w:rsidR="009B56B5" w:rsidRPr="009B56B5">
              <w:rPr>
                <w:vertAlign w:val="superscript"/>
              </w:rPr>
              <w:fldChar w:fldCharType="separate"/>
            </w:r>
            <w:r w:rsidR="00F01967">
              <w:rPr>
                <w:vertAlign w:val="superscript"/>
              </w:rPr>
              <w:t>3</w:t>
            </w:r>
            <w:r w:rsidR="009B56B5" w:rsidRPr="009B56B5">
              <w:rPr>
                <w:vertAlign w:val="superscript"/>
              </w:rP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57C5B" w:rsidRDefault="004563BD" w:rsidP="009D46E2">
            <w:pPr>
              <w:pStyle w:val="PCP-Table"/>
            </w:pPr>
            <w:r w:rsidRPr="00E70ACD">
              <w:rPr>
                <w:color w:val="FF0000"/>
              </w:rPr>
              <w:t>3</w:t>
            </w:r>
            <w:r w:rsidR="00E70ACD" w:rsidRPr="00E70ACD">
              <w:rPr>
                <w:color w:val="FF0000"/>
              </w:rPr>
              <w:t xml:space="preserve"> - 4</w:t>
            </w:r>
          </w:p>
        </w:tc>
        <w:tc>
          <w:tcPr>
            <w:tcW w:w="1350" w:type="dxa"/>
          </w:tcPr>
          <w:p w:rsidR="00457C5B" w:rsidRPr="00CE4736" w:rsidRDefault="005F343A" w:rsidP="00457C5B">
            <w:pPr>
              <w:pStyle w:val="PCP-Table-ACTS-Text"/>
            </w:pPr>
            <w:hyperlink r:id="rId16" w:history="1">
              <w:proofErr w:type="gramStart"/>
              <w:r w:rsidR="00FE747E" w:rsidRPr="00CE4736">
                <w:rPr>
                  <w:rStyle w:val="Hyperlink"/>
                  <w:color w:val="00B050"/>
                </w:rPr>
                <w:t>acts</w:t>
              </w:r>
              <w:proofErr w:type="gramEnd"/>
              <w:r w:rsidR="00FE747E" w:rsidRPr="00CE4736">
                <w:rPr>
                  <w:rStyle w:val="Hyperlink"/>
                  <w:color w:val="00B050"/>
                </w:rPr>
                <w:t xml:space="preserve"> link</w:t>
              </w:r>
            </w:hyperlink>
          </w:p>
        </w:tc>
      </w:tr>
      <w:tr w:rsidR="00457C5B" w:rsidTr="00457C5B">
        <w:tc>
          <w:tcPr>
            <w:tcW w:w="1080" w:type="dxa"/>
            <w:shd w:val="clear" w:color="auto" w:fill="auto"/>
            <w:vAlign w:val="center"/>
          </w:tcPr>
          <w:p w:rsidR="00457C5B" w:rsidRDefault="00457C5B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57C5B" w:rsidRDefault="00457C5B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57C5B" w:rsidRDefault="004563BD" w:rsidP="009D46E2">
            <w:pPr>
              <w:pStyle w:val="TableText"/>
            </w:pPr>
            <w:r>
              <w:t>Elective</w:t>
            </w:r>
            <w:r w:rsidR="009B56B5" w:rsidRPr="009B56B5">
              <w:rPr>
                <w:vertAlign w:val="superscript"/>
              </w:rPr>
              <w:fldChar w:fldCharType="begin"/>
            </w:r>
            <w:r w:rsidR="009B56B5" w:rsidRPr="009B56B5">
              <w:rPr>
                <w:vertAlign w:val="superscript"/>
              </w:rPr>
              <w:instrText xml:space="preserve"> NOTEREF _Ref370636228 \h </w:instrText>
            </w:r>
            <w:r w:rsidR="009B56B5">
              <w:rPr>
                <w:vertAlign w:val="superscript"/>
              </w:rPr>
              <w:instrText xml:space="preserve"> \* MERGEFORMAT </w:instrText>
            </w:r>
            <w:r w:rsidR="009B56B5" w:rsidRPr="009B56B5">
              <w:rPr>
                <w:vertAlign w:val="superscript"/>
              </w:rPr>
            </w:r>
            <w:r w:rsidR="009B56B5" w:rsidRPr="009B56B5">
              <w:rPr>
                <w:vertAlign w:val="superscript"/>
              </w:rPr>
              <w:fldChar w:fldCharType="separate"/>
            </w:r>
            <w:r w:rsidR="00F01967">
              <w:rPr>
                <w:vertAlign w:val="superscript"/>
              </w:rPr>
              <w:t>1</w:t>
            </w:r>
            <w:r w:rsidR="009B56B5" w:rsidRPr="009B56B5">
              <w:rPr>
                <w:vertAlign w:val="superscript"/>
              </w:rP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57C5B" w:rsidRDefault="004563BD" w:rsidP="009D46E2">
            <w:pPr>
              <w:pStyle w:val="PCP-Table"/>
            </w:pPr>
            <w:r>
              <w:t>3</w:t>
            </w:r>
          </w:p>
        </w:tc>
        <w:tc>
          <w:tcPr>
            <w:tcW w:w="1350" w:type="dxa"/>
          </w:tcPr>
          <w:p w:rsidR="00457C5B" w:rsidRPr="00CE4736" w:rsidRDefault="005F343A" w:rsidP="00457C5B">
            <w:pPr>
              <w:pStyle w:val="PCP-Table-ACTS-Text"/>
            </w:pPr>
            <w:hyperlink r:id="rId17" w:history="1">
              <w:proofErr w:type="gramStart"/>
              <w:r w:rsidR="00FE747E" w:rsidRPr="00CE4736">
                <w:rPr>
                  <w:rStyle w:val="Hyperlink"/>
                  <w:color w:val="00B050"/>
                </w:rPr>
                <w:t>acts</w:t>
              </w:r>
              <w:proofErr w:type="gramEnd"/>
              <w:r w:rsidR="00FE747E" w:rsidRPr="00CE4736">
                <w:rPr>
                  <w:rStyle w:val="Hyperlink"/>
                  <w:color w:val="00B050"/>
                </w:rPr>
                <w:t xml:space="preserve"> link</w:t>
              </w:r>
            </w:hyperlink>
          </w:p>
        </w:tc>
      </w:tr>
    </w:tbl>
    <w:p w:rsidR="004F6D0E" w:rsidRDefault="004F6D0E" w:rsidP="004F6D0E">
      <w:pPr>
        <w:pStyle w:val="H2LON"/>
      </w:pPr>
      <w:r>
        <w:t xml:space="preserve">Spring (Credit hours: </w:t>
      </w:r>
      <w:r w:rsidR="0067653F">
        <w:rPr>
          <w:u w:val="single"/>
        </w:rPr>
        <w:t>18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350"/>
      </w:tblGrid>
      <w:tr w:rsidR="00457C5B" w:rsidRPr="005E1C94" w:rsidTr="00457C5B">
        <w:trPr>
          <w:tblHeader/>
        </w:trPr>
        <w:tc>
          <w:tcPr>
            <w:tcW w:w="1080" w:type="dxa"/>
            <w:shd w:val="clear" w:color="auto" w:fill="auto"/>
          </w:tcPr>
          <w:p w:rsidR="00457C5B" w:rsidRPr="005E1C94" w:rsidRDefault="00457C5B" w:rsidP="009D46E2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457C5B" w:rsidRPr="005E1C94" w:rsidRDefault="00457C5B" w:rsidP="009D46E2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457C5B" w:rsidRPr="005E1C94" w:rsidRDefault="00457C5B" w:rsidP="009D46E2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457C5B" w:rsidRPr="005E1C94" w:rsidRDefault="00457C5B" w:rsidP="009D46E2">
            <w:pPr>
              <w:pStyle w:val="PCP-TableHeading"/>
            </w:pPr>
            <w:r>
              <w:t>SCH</w:t>
            </w:r>
          </w:p>
        </w:tc>
        <w:tc>
          <w:tcPr>
            <w:tcW w:w="1350" w:type="dxa"/>
          </w:tcPr>
          <w:p w:rsidR="00457C5B" w:rsidRDefault="00457C5B" w:rsidP="009D46E2">
            <w:pPr>
              <w:pStyle w:val="PCP-TableHeading"/>
            </w:pPr>
            <w:r>
              <w:t>ACTS</w:t>
            </w:r>
          </w:p>
        </w:tc>
      </w:tr>
      <w:tr w:rsidR="00457C5B" w:rsidTr="00457C5B">
        <w:tc>
          <w:tcPr>
            <w:tcW w:w="1080" w:type="dxa"/>
            <w:shd w:val="clear" w:color="auto" w:fill="auto"/>
            <w:vAlign w:val="center"/>
          </w:tcPr>
          <w:p w:rsidR="00457C5B" w:rsidRDefault="004563BD" w:rsidP="009D46E2">
            <w:pPr>
              <w:pStyle w:val="TableText"/>
            </w:pPr>
            <w:r>
              <w:t>CHEM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7C5B" w:rsidRDefault="004563BD" w:rsidP="009D46E2">
            <w:pPr>
              <w:pStyle w:val="TableText"/>
            </w:pPr>
            <w:r>
              <w:t>3411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57C5B" w:rsidRDefault="009A4E1D" w:rsidP="009D46E2">
            <w:pPr>
              <w:pStyle w:val="TableText"/>
            </w:pPr>
            <w:r>
              <w:t>Organic Chemistry II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57C5B" w:rsidRDefault="004563BD" w:rsidP="009D46E2">
            <w:pPr>
              <w:pStyle w:val="PCP-Table"/>
            </w:pPr>
            <w:r>
              <w:t>4</w:t>
            </w:r>
          </w:p>
        </w:tc>
        <w:tc>
          <w:tcPr>
            <w:tcW w:w="1350" w:type="dxa"/>
          </w:tcPr>
          <w:p w:rsidR="00457C5B" w:rsidRDefault="00457C5B" w:rsidP="00457C5B">
            <w:pPr>
              <w:pStyle w:val="PCP-Table-ACTS-Text"/>
            </w:pPr>
          </w:p>
        </w:tc>
      </w:tr>
      <w:tr w:rsidR="00457C5B" w:rsidTr="00457C5B">
        <w:tc>
          <w:tcPr>
            <w:tcW w:w="1080" w:type="dxa"/>
            <w:shd w:val="clear" w:color="auto" w:fill="auto"/>
            <w:vAlign w:val="center"/>
          </w:tcPr>
          <w:p w:rsidR="00457C5B" w:rsidRDefault="004563BD" w:rsidP="009D46E2">
            <w:pPr>
              <w:pStyle w:val="TableText"/>
            </w:pPr>
            <w:r>
              <w:t>PHYS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7C5B" w:rsidRDefault="004563BD" w:rsidP="009D46E2">
            <w:pPr>
              <w:pStyle w:val="TableText"/>
            </w:pPr>
            <w:r>
              <w:t>1410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57C5B" w:rsidRDefault="009F65A7" w:rsidP="009D46E2">
            <w:pPr>
              <w:pStyle w:val="TableText"/>
            </w:pPr>
            <w:r>
              <w:t>College Physics 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57C5B" w:rsidRDefault="004563BD" w:rsidP="009D46E2">
            <w:pPr>
              <w:pStyle w:val="PCP-Table"/>
            </w:pPr>
            <w:r>
              <w:t>4</w:t>
            </w:r>
          </w:p>
        </w:tc>
        <w:tc>
          <w:tcPr>
            <w:tcW w:w="1350" w:type="dxa"/>
          </w:tcPr>
          <w:p w:rsidR="00457C5B" w:rsidRDefault="00FE747E" w:rsidP="00457C5B">
            <w:pPr>
              <w:pStyle w:val="PCP-Table-ACTS-Text"/>
            </w:pPr>
            <w:r>
              <w:t>PHYS2014</w:t>
            </w:r>
          </w:p>
        </w:tc>
      </w:tr>
      <w:tr w:rsidR="00457C5B" w:rsidTr="00457C5B">
        <w:tc>
          <w:tcPr>
            <w:tcW w:w="1080" w:type="dxa"/>
            <w:shd w:val="clear" w:color="auto" w:fill="auto"/>
            <w:vAlign w:val="center"/>
          </w:tcPr>
          <w:p w:rsidR="00457C5B" w:rsidRDefault="004563BD" w:rsidP="009D46E2">
            <w:pPr>
              <w:pStyle w:val="TableText"/>
            </w:pPr>
            <w:r>
              <w:t>BIOL</w:t>
            </w:r>
            <w:r>
              <w:br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7C5B" w:rsidRDefault="004563BD" w:rsidP="009D46E2">
            <w:pPr>
              <w:pStyle w:val="TableText"/>
            </w:pPr>
            <w:r>
              <w:t>2411 or</w:t>
            </w:r>
            <w:r>
              <w:br/>
              <w:t>3420</w:t>
            </w:r>
            <w:r w:rsidR="009B56B5">
              <w:rPr>
                <w:rStyle w:val="EndnoteReference"/>
              </w:rPr>
              <w:endnoteReference w:id="4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57C5B" w:rsidRDefault="009F65A7" w:rsidP="009D46E2">
            <w:pPr>
              <w:pStyle w:val="TableText"/>
            </w:pPr>
            <w:r>
              <w:t>Microbiology in Human Affairs</w:t>
            </w:r>
            <w:r>
              <w:br/>
              <w:t>General Microbiology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57C5B" w:rsidRDefault="004563BD" w:rsidP="009D46E2">
            <w:pPr>
              <w:pStyle w:val="PCP-Table"/>
            </w:pPr>
            <w:r>
              <w:t>4</w:t>
            </w:r>
          </w:p>
        </w:tc>
        <w:tc>
          <w:tcPr>
            <w:tcW w:w="1350" w:type="dxa"/>
          </w:tcPr>
          <w:p w:rsidR="00457C5B" w:rsidRDefault="00FE747E" w:rsidP="00457C5B">
            <w:pPr>
              <w:pStyle w:val="PCP-Table-ACTS-Text"/>
            </w:pPr>
            <w:r>
              <w:t>BIOL2004</w:t>
            </w:r>
            <w:r>
              <w:br/>
            </w:r>
          </w:p>
        </w:tc>
      </w:tr>
      <w:tr w:rsidR="00457C5B" w:rsidTr="00457C5B">
        <w:tc>
          <w:tcPr>
            <w:tcW w:w="1080" w:type="dxa"/>
            <w:shd w:val="clear" w:color="auto" w:fill="auto"/>
            <w:vAlign w:val="center"/>
          </w:tcPr>
          <w:p w:rsidR="00457C5B" w:rsidRDefault="00457C5B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57C5B" w:rsidRDefault="00457C5B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57C5B" w:rsidRDefault="004563BD" w:rsidP="009D46E2">
            <w:pPr>
              <w:pStyle w:val="TableText"/>
            </w:pPr>
            <w:r>
              <w:t>Selective</w:t>
            </w:r>
            <w:r w:rsidR="009B56B5" w:rsidRPr="009B56B5">
              <w:rPr>
                <w:vertAlign w:val="superscript"/>
              </w:rPr>
              <w:fldChar w:fldCharType="begin"/>
            </w:r>
            <w:r w:rsidR="009B56B5" w:rsidRPr="009B56B5">
              <w:rPr>
                <w:vertAlign w:val="superscript"/>
              </w:rPr>
              <w:instrText xml:space="preserve"> NOTEREF _Ref370636540 \h </w:instrText>
            </w:r>
            <w:r w:rsidR="009B56B5">
              <w:rPr>
                <w:vertAlign w:val="superscript"/>
              </w:rPr>
              <w:instrText xml:space="preserve"> \* MERGEFORMAT </w:instrText>
            </w:r>
            <w:r w:rsidR="009B56B5" w:rsidRPr="009B56B5">
              <w:rPr>
                <w:vertAlign w:val="superscript"/>
              </w:rPr>
            </w:r>
            <w:r w:rsidR="009B56B5" w:rsidRPr="009B56B5">
              <w:rPr>
                <w:vertAlign w:val="superscript"/>
              </w:rPr>
              <w:fldChar w:fldCharType="separate"/>
            </w:r>
            <w:r w:rsidR="00F01967">
              <w:rPr>
                <w:vertAlign w:val="superscript"/>
              </w:rPr>
              <w:t>3</w:t>
            </w:r>
            <w:r w:rsidR="009B56B5" w:rsidRPr="009B56B5">
              <w:rPr>
                <w:vertAlign w:val="superscript"/>
              </w:rP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57C5B" w:rsidRDefault="004563BD" w:rsidP="009D46E2">
            <w:pPr>
              <w:pStyle w:val="PCP-Table"/>
            </w:pPr>
            <w:r w:rsidRPr="00E70ACD">
              <w:rPr>
                <w:color w:val="FF0000"/>
              </w:rPr>
              <w:t xml:space="preserve"> </w:t>
            </w:r>
            <w:r w:rsidRPr="00E70ACD">
              <w:t>3</w:t>
            </w:r>
          </w:p>
        </w:tc>
        <w:tc>
          <w:tcPr>
            <w:tcW w:w="1350" w:type="dxa"/>
          </w:tcPr>
          <w:p w:rsidR="00457C5B" w:rsidRPr="00CE4736" w:rsidRDefault="005F343A" w:rsidP="00457C5B">
            <w:pPr>
              <w:pStyle w:val="PCP-Table-ACTS-Text"/>
            </w:pPr>
            <w:hyperlink r:id="rId18" w:history="1">
              <w:proofErr w:type="gramStart"/>
              <w:r w:rsidR="00FE747E" w:rsidRPr="00CE4736">
                <w:rPr>
                  <w:rStyle w:val="Hyperlink"/>
                  <w:color w:val="00B050"/>
                </w:rPr>
                <w:t>acts</w:t>
              </w:r>
              <w:proofErr w:type="gramEnd"/>
              <w:r w:rsidR="00FE747E" w:rsidRPr="00CE4736">
                <w:rPr>
                  <w:rStyle w:val="Hyperlink"/>
                  <w:color w:val="00B050"/>
                </w:rPr>
                <w:t xml:space="preserve"> link</w:t>
              </w:r>
            </w:hyperlink>
          </w:p>
        </w:tc>
      </w:tr>
      <w:tr w:rsidR="00457C5B" w:rsidTr="00457C5B">
        <w:tc>
          <w:tcPr>
            <w:tcW w:w="1080" w:type="dxa"/>
            <w:shd w:val="clear" w:color="auto" w:fill="auto"/>
            <w:vAlign w:val="center"/>
          </w:tcPr>
          <w:p w:rsidR="00457C5B" w:rsidRDefault="00457C5B" w:rsidP="009D46E2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57C5B" w:rsidRDefault="00457C5B" w:rsidP="009D46E2">
            <w:pPr>
              <w:pStyle w:val="TableText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57C5B" w:rsidRDefault="009A4E1D" w:rsidP="009D46E2">
            <w:pPr>
              <w:pStyle w:val="TableText"/>
            </w:pPr>
            <w:r>
              <w:t>Elective</w:t>
            </w:r>
            <w:r w:rsidR="009B56B5" w:rsidRPr="009B56B5">
              <w:rPr>
                <w:vertAlign w:val="superscript"/>
              </w:rPr>
              <w:fldChar w:fldCharType="begin"/>
            </w:r>
            <w:r w:rsidR="009B56B5" w:rsidRPr="009B56B5">
              <w:rPr>
                <w:vertAlign w:val="superscript"/>
              </w:rPr>
              <w:instrText xml:space="preserve"> NOTEREF _Ref370636228 \h </w:instrText>
            </w:r>
            <w:r w:rsidR="009B56B5">
              <w:rPr>
                <w:vertAlign w:val="superscript"/>
              </w:rPr>
              <w:instrText xml:space="preserve"> \* MERGEFORMAT </w:instrText>
            </w:r>
            <w:r w:rsidR="009B56B5" w:rsidRPr="009B56B5">
              <w:rPr>
                <w:vertAlign w:val="superscript"/>
              </w:rPr>
            </w:r>
            <w:r w:rsidR="009B56B5" w:rsidRPr="009B56B5">
              <w:rPr>
                <w:vertAlign w:val="superscript"/>
              </w:rPr>
              <w:fldChar w:fldCharType="separate"/>
            </w:r>
            <w:r w:rsidR="00F01967">
              <w:rPr>
                <w:vertAlign w:val="superscript"/>
              </w:rPr>
              <w:t>1</w:t>
            </w:r>
            <w:r w:rsidR="009B56B5" w:rsidRPr="009B56B5">
              <w:rPr>
                <w:vertAlign w:val="superscript"/>
              </w:rP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57C5B" w:rsidRDefault="009A4E1D" w:rsidP="009D46E2">
            <w:pPr>
              <w:pStyle w:val="PCP-Table"/>
            </w:pPr>
            <w:r>
              <w:t>3</w:t>
            </w:r>
          </w:p>
        </w:tc>
        <w:tc>
          <w:tcPr>
            <w:tcW w:w="1350" w:type="dxa"/>
          </w:tcPr>
          <w:p w:rsidR="00457C5B" w:rsidRPr="00CE4736" w:rsidRDefault="005F343A" w:rsidP="00457C5B">
            <w:pPr>
              <w:pStyle w:val="PCP-Table-ACTS-Text"/>
            </w:pPr>
            <w:hyperlink r:id="rId19" w:history="1">
              <w:proofErr w:type="gramStart"/>
              <w:r w:rsidR="00FE747E" w:rsidRPr="00CE4736">
                <w:rPr>
                  <w:rStyle w:val="Hyperlink"/>
                  <w:color w:val="00B050"/>
                </w:rPr>
                <w:t>acts</w:t>
              </w:r>
              <w:proofErr w:type="gramEnd"/>
              <w:r w:rsidR="00FE747E" w:rsidRPr="00CE4736">
                <w:rPr>
                  <w:rStyle w:val="Hyperlink"/>
                  <w:color w:val="00B050"/>
                </w:rPr>
                <w:t xml:space="preserve"> link</w:t>
              </w:r>
            </w:hyperlink>
          </w:p>
        </w:tc>
      </w:tr>
    </w:tbl>
    <w:p w:rsidR="004F6D0E" w:rsidRDefault="004F6D0E" w:rsidP="004F6D0E"/>
    <w:p w:rsidR="0019263E" w:rsidRPr="005C2996" w:rsidRDefault="009B56B5" w:rsidP="0025178A">
      <w:pPr>
        <w:pStyle w:val="BodyText"/>
      </w:pPr>
      <w:r w:rsidRPr="009B56B5">
        <w:rPr>
          <w:b/>
        </w:rPr>
        <w:t>General Note</w:t>
      </w:r>
      <w:r>
        <w:t xml:space="preserve">: </w:t>
      </w:r>
      <w:r w:rsidR="00D3080D" w:rsidRPr="00D3080D">
        <w:t>This 2-year Program Completion Plan is specific as regards prerequisites for admission to the University of Arkansas for Medical Sciences</w:t>
      </w:r>
      <w:r>
        <w:t xml:space="preserve"> (UAMS)</w:t>
      </w:r>
      <w:r w:rsidR="00D3080D" w:rsidRPr="00D3080D">
        <w:t xml:space="preserve"> College of Pharmacy. UAMS requirements can change and other pharmacy schools may have different requirements, so consultation with a pre-pharmacy advisor is strongly encouraged. No course can be used to satisfy the requirements in more than one area. No more than 8 hours of CLEP/AP credit can be used for CORE courses (BIOL, CHEM, PHYS, MATH), and no more than 12 hours of CLEP/AP can be used for NON-CORE courses. A course must be on the official transcript and may be accepted as meeting a pre-pharmacy requirement as determined by the UAMS Registrar.</w:t>
      </w:r>
    </w:p>
    <w:sectPr w:rsidR="0019263E" w:rsidRPr="005C2996" w:rsidSect="00EA4E17">
      <w:headerReference w:type="default" r:id="rId20"/>
      <w:footerReference w:type="default" r:id="rId21"/>
      <w:endnotePr>
        <w:numFmt w:val="decimal"/>
      </w:endnotePr>
      <w:pgSz w:w="12240" w:h="15840" w:code="1"/>
      <w:pgMar w:top="1080" w:right="72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68" w:rsidRPr="0019263E" w:rsidRDefault="006F6268" w:rsidP="0019263E">
      <w:pPr>
        <w:pStyle w:val="PCP-HNotes"/>
      </w:pPr>
      <w:r>
        <w:t>Notes</w:t>
      </w:r>
    </w:p>
  </w:endnote>
  <w:endnote w:type="continuationSeparator" w:id="0">
    <w:p w:rsidR="006F6268" w:rsidRPr="0019263E" w:rsidRDefault="006F6268" w:rsidP="0019263E">
      <w:r>
        <w:t xml:space="preserve">Notes – </w:t>
      </w:r>
      <w:r w:rsidRPr="0019263E">
        <w:rPr>
          <w:i/>
        </w:rPr>
        <w:t>continued</w:t>
      </w:r>
    </w:p>
  </w:endnote>
  <w:endnote w:id="1">
    <w:p w:rsidR="00233968" w:rsidRDefault="00233968" w:rsidP="0023396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B56B5">
        <w:t>ELECTIVES</w:t>
      </w:r>
      <w:r w:rsidRPr="00233968">
        <w:t xml:space="preserve"> to bring total to at least 69 credit hours. ACCEPTABLE: Survey courses in art, music, history, theater, literature, philosophy, religion, foreign language</w:t>
      </w:r>
      <w:r>
        <w:t xml:space="preserve"> (maximum of six hours)</w:t>
      </w:r>
      <w:r w:rsidRPr="00233968">
        <w:t>, sign language, psychology, sociology, anthropology, political science, and geography. UNACCEPTABLE: Courses in health, physical education, business, natural science, military science, education, studio courses in art, music, or theater, and computer science.</w:t>
      </w:r>
    </w:p>
  </w:endnote>
  <w:endnote w:id="2">
    <w:p w:rsidR="009B56B5" w:rsidRDefault="009B56B5" w:rsidP="009B56B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33968">
        <w:t>MATH 1390 is a prerequisite for MATH 1491; MATH 1390 and M</w:t>
      </w:r>
      <w:r>
        <w:t>ATH</w:t>
      </w:r>
      <w:r w:rsidRPr="00233968">
        <w:t xml:space="preserve"> 1392 are prerequisites for MATH 1496. MATH 1390 and/or MATH 1392 WILL NOT COUNT toward completion of the 69</w:t>
      </w:r>
      <w:r>
        <w:t>-</w:t>
      </w:r>
      <w:r w:rsidRPr="00233968">
        <w:t>hour pre-pharmacy requirement.</w:t>
      </w:r>
    </w:p>
  </w:endnote>
  <w:endnote w:id="3">
    <w:p w:rsidR="009B56B5" w:rsidRDefault="009B56B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B56B5">
        <w:t>SELECTIVES</w:t>
      </w:r>
      <w:r>
        <w:t>.</w:t>
      </w:r>
      <w:r w:rsidRPr="009B56B5">
        <w:t xml:space="preserve"> 9 hours (minimum of3 classes) chosen from the following: BIOL 2405, BIOL 2490, BIOL 3402, BIOL 3420, BIOL4311,</w:t>
      </w:r>
      <w:r w:rsidR="00E70ACD">
        <w:t xml:space="preserve"> CHEM 3520, CHEM 4320, MATH </w:t>
      </w:r>
      <w:r w:rsidR="00E70ACD">
        <w:rPr>
          <w:color w:val="FF0000"/>
        </w:rPr>
        <w:t>1497</w:t>
      </w:r>
      <w:r w:rsidRPr="009B56B5">
        <w:t>, MATH 2311 or PSYC 2330, PHIL 2305 or PHIL 2310, PHYS 1420.</w:t>
      </w:r>
    </w:p>
  </w:endnote>
  <w:endnote w:id="4">
    <w:p w:rsidR="009B56B5" w:rsidRDefault="009B56B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B56B5">
        <w:t>MICROBIOLOGY</w:t>
      </w:r>
      <w:r>
        <w:t>.</w:t>
      </w:r>
      <w:r w:rsidRPr="009B56B5">
        <w:t xml:space="preserve"> If you decide to take BIOL 3420 for the microbiology requirement, you will need to take BIOL 2490 (Genetics) as a prerequisite. It can be used as one of your 3 SELECTIVE courses. This would be important if you were considering a degree in Chemistry (Biochemistry Track), Biology, or General Science.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E2" w:rsidRPr="00EC1A81" w:rsidRDefault="009D46E2" w:rsidP="009D46E2">
    <w:pPr>
      <w:pStyle w:val="Footer"/>
    </w:pPr>
    <w:r>
      <w:t>Form</w:t>
    </w:r>
    <w:r w:rsidRPr="00EC1A81">
      <w:t xml:space="preserve"> </w:t>
    </w:r>
    <w:r w:rsidR="00C73FCD">
      <w:t>AMAP</w:t>
    </w:r>
    <w:r w:rsidR="00B14565">
      <w:t>-PREPROF</w:t>
    </w:r>
    <w:r w:rsidR="00C73FCD">
      <w:t>2Y</w:t>
    </w:r>
    <w:r w:rsidR="00D70448">
      <w:ptab w:relativeTo="margin" w:alignment="center" w:leader="none"/>
    </w:r>
    <w:r w:rsidRPr="00EC1A81">
      <w:t xml:space="preserve">Version </w:t>
    </w:r>
    <w:r w:rsidR="00551CA6">
      <w:t>20</w:t>
    </w:r>
    <w:r>
      <w:t>1</w:t>
    </w:r>
    <w:r w:rsidR="00D70448">
      <w:t>5</w:t>
    </w:r>
    <w:r w:rsidR="00E34673">
      <w:t>-201</w:t>
    </w:r>
    <w:r w:rsidR="00D70448">
      <w:t>6</w:t>
    </w:r>
    <w:r w:rsidR="00D70448">
      <w:ptab w:relativeTo="margin" w:alignment="right" w:leader="none"/>
    </w:r>
    <w:r w:rsidRPr="00EC1A81">
      <w:t xml:space="preserve">Page </w:t>
    </w:r>
    <w:r w:rsidRPr="00EC1A81">
      <w:fldChar w:fldCharType="begin"/>
    </w:r>
    <w:r w:rsidRPr="00EC1A81">
      <w:instrText xml:space="preserve"> PAGE </w:instrText>
    </w:r>
    <w:r w:rsidRPr="00EC1A81">
      <w:fldChar w:fldCharType="separate"/>
    </w:r>
    <w:r w:rsidR="005F343A">
      <w:rPr>
        <w:noProof/>
      </w:rPr>
      <w:t>2</w:t>
    </w:r>
    <w:r w:rsidRPr="00EC1A81">
      <w:fldChar w:fldCharType="end"/>
    </w:r>
    <w:r w:rsidRPr="00EC1A81">
      <w:t xml:space="preserve"> of </w:t>
    </w:r>
    <w:fldSimple w:instr=" NUMPAGES ">
      <w:r w:rsidR="005F343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68" w:rsidRDefault="006F6268" w:rsidP="00C41BE7">
      <w:r>
        <w:separator/>
      </w:r>
    </w:p>
  </w:footnote>
  <w:footnote w:type="continuationSeparator" w:id="0">
    <w:p w:rsidR="006F6268" w:rsidRDefault="006F6268" w:rsidP="00C41B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47" w:rsidRDefault="00D70448">
    <w:pPr>
      <w:pStyle w:val="Header"/>
    </w:pPr>
    <w:r>
      <w:t xml:space="preserve">AMAP – </w:t>
    </w:r>
    <w:r w:rsidR="00217A47">
      <w:t>Pre-Professional Program</w:t>
    </w:r>
    <w:r>
      <w:t>, Two Years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1D"/>
    <w:rsid w:val="000030F8"/>
    <w:rsid w:val="000055A2"/>
    <w:rsid w:val="00016742"/>
    <w:rsid w:val="00031EDA"/>
    <w:rsid w:val="0004031E"/>
    <w:rsid w:val="000420CB"/>
    <w:rsid w:val="0008373B"/>
    <w:rsid w:val="000B15BE"/>
    <w:rsid w:val="00114A8B"/>
    <w:rsid w:val="00122B4D"/>
    <w:rsid w:val="00163F0D"/>
    <w:rsid w:val="00164BED"/>
    <w:rsid w:val="0019263E"/>
    <w:rsid w:val="001A2B64"/>
    <w:rsid w:val="001A3663"/>
    <w:rsid w:val="001A5DB3"/>
    <w:rsid w:val="001D1A57"/>
    <w:rsid w:val="002165D7"/>
    <w:rsid w:val="00217A47"/>
    <w:rsid w:val="002245F4"/>
    <w:rsid w:val="00233968"/>
    <w:rsid w:val="00235F90"/>
    <w:rsid w:val="00237043"/>
    <w:rsid w:val="0025178A"/>
    <w:rsid w:val="0027591F"/>
    <w:rsid w:val="00285126"/>
    <w:rsid w:val="002B7127"/>
    <w:rsid w:val="002C55F5"/>
    <w:rsid w:val="002D1458"/>
    <w:rsid w:val="002F0106"/>
    <w:rsid w:val="00310E6E"/>
    <w:rsid w:val="00316A53"/>
    <w:rsid w:val="003224EE"/>
    <w:rsid w:val="00326516"/>
    <w:rsid w:val="00363C76"/>
    <w:rsid w:val="0036588D"/>
    <w:rsid w:val="00377E99"/>
    <w:rsid w:val="00380692"/>
    <w:rsid w:val="00387A29"/>
    <w:rsid w:val="003A0A30"/>
    <w:rsid w:val="003B4A4F"/>
    <w:rsid w:val="003C45E0"/>
    <w:rsid w:val="003D7E79"/>
    <w:rsid w:val="003E339E"/>
    <w:rsid w:val="00403B69"/>
    <w:rsid w:val="00436643"/>
    <w:rsid w:val="004552C0"/>
    <w:rsid w:val="004563BD"/>
    <w:rsid w:val="00457C5B"/>
    <w:rsid w:val="00465A0F"/>
    <w:rsid w:val="004808E2"/>
    <w:rsid w:val="004959DE"/>
    <w:rsid w:val="004C3F49"/>
    <w:rsid w:val="004C4935"/>
    <w:rsid w:val="004D52AE"/>
    <w:rsid w:val="004D61AD"/>
    <w:rsid w:val="004F6D0E"/>
    <w:rsid w:val="00500D00"/>
    <w:rsid w:val="005039B1"/>
    <w:rsid w:val="005376B7"/>
    <w:rsid w:val="00541AE2"/>
    <w:rsid w:val="00551CA6"/>
    <w:rsid w:val="00555D00"/>
    <w:rsid w:val="005747A7"/>
    <w:rsid w:val="00593F2C"/>
    <w:rsid w:val="005A0174"/>
    <w:rsid w:val="005C5FD1"/>
    <w:rsid w:val="005E1C94"/>
    <w:rsid w:val="005F343A"/>
    <w:rsid w:val="005F65E6"/>
    <w:rsid w:val="00610616"/>
    <w:rsid w:val="00620E08"/>
    <w:rsid w:val="0064481B"/>
    <w:rsid w:val="0065592C"/>
    <w:rsid w:val="00675C82"/>
    <w:rsid w:val="0067653F"/>
    <w:rsid w:val="00687917"/>
    <w:rsid w:val="006D1856"/>
    <w:rsid w:val="006F32DA"/>
    <w:rsid w:val="006F6268"/>
    <w:rsid w:val="0070647C"/>
    <w:rsid w:val="00714400"/>
    <w:rsid w:val="00724380"/>
    <w:rsid w:val="00726489"/>
    <w:rsid w:val="00735F1D"/>
    <w:rsid w:val="007365C7"/>
    <w:rsid w:val="00747B83"/>
    <w:rsid w:val="007614BD"/>
    <w:rsid w:val="00775C5E"/>
    <w:rsid w:val="00777360"/>
    <w:rsid w:val="007B2C30"/>
    <w:rsid w:val="007B71E3"/>
    <w:rsid w:val="007E4EF6"/>
    <w:rsid w:val="007F64B8"/>
    <w:rsid w:val="0080626E"/>
    <w:rsid w:val="008B7A5F"/>
    <w:rsid w:val="00914BDE"/>
    <w:rsid w:val="00920045"/>
    <w:rsid w:val="009367BD"/>
    <w:rsid w:val="00937E3C"/>
    <w:rsid w:val="00954D1D"/>
    <w:rsid w:val="00977A63"/>
    <w:rsid w:val="00986D48"/>
    <w:rsid w:val="009A4E1D"/>
    <w:rsid w:val="009B56B5"/>
    <w:rsid w:val="009D2F3F"/>
    <w:rsid w:val="009D46E2"/>
    <w:rsid w:val="009F65A7"/>
    <w:rsid w:val="00A02451"/>
    <w:rsid w:val="00A11AE5"/>
    <w:rsid w:val="00A44032"/>
    <w:rsid w:val="00A74E95"/>
    <w:rsid w:val="00A84607"/>
    <w:rsid w:val="00AD458F"/>
    <w:rsid w:val="00B14565"/>
    <w:rsid w:val="00B516DE"/>
    <w:rsid w:val="00B6438D"/>
    <w:rsid w:val="00B654E0"/>
    <w:rsid w:val="00B66197"/>
    <w:rsid w:val="00B77B5E"/>
    <w:rsid w:val="00B85FAC"/>
    <w:rsid w:val="00BB1E9F"/>
    <w:rsid w:val="00BD7C31"/>
    <w:rsid w:val="00C31AA2"/>
    <w:rsid w:val="00C41BE7"/>
    <w:rsid w:val="00C63314"/>
    <w:rsid w:val="00C63F98"/>
    <w:rsid w:val="00C70361"/>
    <w:rsid w:val="00C73FCD"/>
    <w:rsid w:val="00C85D53"/>
    <w:rsid w:val="00C861B8"/>
    <w:rsid w:val="00C876A6"/>
    <w:rsid w:val="00C907CA"/>
    <w:rsid w:val="00CB235C"/>
    <w:rsid w:val="00CE4736"/>
    <w:rsid w:val="00D3080D"/>
    <w:rsid w:val="00D42B56"/>
    <w:rsid w:val="00D54096"/>
    <w:rsid w:val="00D70448"/>
    <w:rsid w:val="00D8102A"/>
    <w:rsid w:val="00DE6B86"/>
    <w:rsid w:val="00E34673"/>
    <w:rsid w:val="00E4101C"/>
    <w:rsid w:val="00E70ACD"/>
    <w:rsid w:val="00E922D4"/>
    <w:rsid w:val="00E95479"/>
    <w:rsid w:val="00EA4E17"/>
    <w:rsid w:val="00EB7985"/>
    <w:rsid w:val="00EC1A81"/>
    <w:rsid w:val="00F01967"/>
    <w:rsid w:val="00F17D63"/>
    <w:rsid w:val="00F54D1D"/>
    <w:rsid w:val="00F8190C"/>
    <w:rsid w:val="00FB5137"/>
    <w:rsid w:val="00FD69A8"/>
    <w:rsid w:val="00FE1B6F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0E08"/>
    <w:pPr>
      <w:tabs>
        <w:tab w:val="left" w:pos="432"/>
        <w:tab w:val="left" w:pos="864"/>
        <w:tab w:val="left" w:pos="1296"/>
        <w:tab w:val="left" w:pos="1728"/>
      </w:tabs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rsid w:val="00620E08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rsid w:val="00620E08"/>
    <w:pPr>
      <w:keepNext/>
      <w:keepLines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rsid w:val="00620E08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rsid w:val="00620E08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ighlight">
    <w:name w:val="SectionHighlight"/>
    <w:basedOn w:val="Normal"/>
    <w:next w:val="Normal"/>
    <w:rsid w:val="00620E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after="240" w:line="480" w:lineRule="auto"/>
    </w:pPr>
    <w:rPr>
      <w:b/>
      <w:sz w:val="24"/>
    </w:rPr>
  </w:style>
  <w:style w:type="paragraph" w:customStyle="1" w:styleId="guidelinesmainhead">
    <w:name w:val="guidelines_mainhead"/>
    <w:basedOn w:val="Normal"/>
    <w:rsid w:val="00620E08"/>
    <w:pPr>
      <w:widowControl w:val="0"/>
      <w:tabs>
        <w:tab w:val="left" w:pos="720"/>
      </w:tabs>
      <w:spacing w:before="120" w:after="60" w:line="1" w:lineRule="atLeast"/>
      <w:ind w:left="720" w:hanging="720"/>
    </w:pPr>
    <w:rPr>
      <w:b/>
      <w:u w:val="single"/>
    </w:rPr>
  </w:style>
  <w:style w:type="paragraph" w:customStyle="1" w:styleId="H1LON">
    <w:name w:val="H1_LON"/>
    <w:basedOn w:val="Heading1"/>
    <w:next w:val="Normal"/>
    <w:qFormat/>
    <w:rsid w:val="00620E08"/>
    <w:rPr>
      <w:sz w:val="22"/>
    </w:rPr>
  </w:style>
  <w:style w:type="paragraph" w:customStyle="1" w:styleId="articlehead">
    <w:name w:val="article_head"/>
    <w:basedOn w:val="Normal"/>
    <w:rsid w:val="00620E0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ProposalBody2">
    <w:name w:val="Proposal Body 2"/>
    <w:basedOn w:val="Normal"/>
    <w:next w:val="Normal"/>
    <w:rsid w:val="00620E08"/>
    <w:pPr>
      <w:spacing w:after="120" w:line="260" w:lineRule="exact"/>
    </w:pPr>
  </w:style>
  <w:style w:type="paragraph" w:styleId="BodyText">
    <w:name w:val="Body Text"/>
    <w:basedOn w:val="Normal"/>
    <w:link w:val="BodyTextChar"/>
    <w:qFormat/>
    <w:rsid w:val="00620E08"/>
    <w:pPr>
      <w:spacing w:after="240"/>
    </w:pPr>
  </w:style>
  <w:style w:type="paragraph" w:styleId="FootnoteText">
    <w:name w:val="footnote text"/>
    <w:basedOn w:val="Normal"/>
    <w:semiHidden/>
    <w:rsid w:val="00620E08"/>
    <w:pPr>
      <w:ind w:firstLine="432"/>
    </w:pPr>
  </w:style>
  <w:style w:type="paragraph" w:customStyle="1" w:styleId="TableText">
    <w:name w:val="Table Text"/>
    <w:basedOn w:val="Normal"/>
    <w:rsid w:val="00620E08"/>
    <w:pPr>
      <w:spacing w:before="60"/>
    </w:pPr>
    <w:rPr>
      <w:sz w:val="18"/>
    </w:rPr>
  </w:style>
  <w:style w:type="paragraph" w:customStyle="1" w:styleId="Table">
    <w:name w:val="Table #"/>
    <w:basedOn w:val="Normal"/>
    <w:rsid w:val="00620E08"/>
    <w:pPr>
      <w:jc w:val="right"/>
    </w:pPr>
  </w:style>
  <w:style w:type="paragraph" w:styleId="Header">
    <w:name w:val="header"/>
    <w:basedOn w:val="Normal"/>
    <w:link w:val="HeaderChar"/>
    <w:uiPriority w:val="99"/>
    <w:rsid w:val="00620E08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</w:style>
  <w:style w:type="paragraph" w:styleId="ListBullet3">
    <w:name w:val="List Bullet 3"/>
    <w:basedOn w:val="Normal"/>
    <w:autoRedefine/>
    <w:rsid w:val="00620E08"/>
    <w:pPr>
      <w:tabs>
        <w:tab w:val="num" w:pos="360"/>
      </w:tabs>
      <w:ind w:left="864" w:hanging="432"/>
    </w:pPr>
  </w:style>
  <w:style w:type="paragraph" w:styleId="Title">
    <w:name w:val="Title"/>
    <w:basedOn w:val="Normal"/>
    <w:rsid w:val="00620E08"/>
    <w:pPr>
      <w:spacing w:before="240" w:after="240"/>
      <w:jc w:val="center"/>
      <w:outlineLvl w:val="0"/>
    </w:pPr>
    <w:rPr>
      <w:b/>
      <w:kern w:val="28"/>
      <w:sz w:val="32"/>
    </w:rPr>
  </w:style>
  <w:style w:type="paragraph" w:styleId="ListNumber2">
    <w:name w:val="List Number 2"/>
    <w:basedOn w:val="Normal"/>
    <w:rsid w:val="00620E08"/>
    <w:pPr>
      <w:tabs>
        <w:tab w:val="clear" w:pos="432"/>
        <w:tab w:val="num" w:pos="720"/>
      </w:tabs>
      <w:ind w:left="720" w:hanging="360"/>
    </w:pPr>
  </w:style>
  <w:style w:type="paragraph" w:customStyle="1" w:styleId="PCP-Table">
    <w:name w:val="PCP-Table #"/>
    <w:basedOn w:val="Table"/>
    <w:rsid w:val="00620E08"/>
    <w:pPr>
      <w:ind w:right="144"/>
    </w:pPr>
    <w:rPr>
      <w:sz w:val="18"/>
    </w:rPr>
  </w:style>
  <w:style w:type="paragraph" w:styleId="Footer">
    <w:name w:val="footer"/>
    <w:basedOn w:val="Normal"/>
    <w:autoRedefine/>
    <w:rsid w:val="00620E08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jc w:val="right"/>
    </w:pPr>
  </w:style>
  <w:style w:type="paragraph" w:styleId="BodyTextFirstIndent">
    <w:name w:val="Body Text First Indent"/>
    <w:basedOn w:val="BodyText"/>
    <w:rsid w:val="00620E08"/>
    <w:pPr>
      <w:ind w:firstLine="432"/>
    </w:pPr>
  </w:style>
  <w:style w:type="paragraph" w:customStyle="1" w:styleId="ListSS1">
    <w:name w:val="List SS 1"/>
    <w:rsid w:val="00620E08"/>
    <w:pPr>
      <w:numPr>
        <w:numId w:val="6"/>
      </w:numPr>
      <w:spacing w:after="120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620E08"/>
    <w:pPr>
      <w:ind w:left="432" w:hanging="432"/>
    </w:pPr>
  </w:style>
  <w:style w:type="paragraph" w:customStyle="1" w:styleId="AppendixTitle">
    <w:name w:val="Appendix Title"/>
    <w:basedOn w:val="Title"/>
    <w:next w:val="Normal"/>
    <w:rsid w:val="00620E08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620E08"/>
  </w:style>
  <w:style w:type="paragraph" w:styleId="BodyTextIndent">
    <w:name w:val="Body Text Indent"/>
    <w:basedOn w:val="Normal"/>
    <w:rsid w:val="00620E08"/>
    <w:pPr>
      <w:ind w:left="432"/>
    </w:pPr>
  </w:style>
  <w:style w:type="paragraph" w:customStyle="1" w:styleId="CMapHeading">
    <w:name w:val="CMap Heading"/>
    <w:basedOn w:val="Normal"/>
    <w:rsid w:val="00620E08"/>
    <w:pPr>
      <w:spacing w:before="60"/>
    </w:pPr>
  </w:style>
  <w:style w:type="paragraph" w:customStyle="1" w:styleId="TableText9">
    <w:name w:val="Table Text 9"/>
    <w:basedOn w:val="TableText"/>
    <w:rsid w:val="00620E08"/>
    <w:pPr>
      <w:ind w:left="432"/>
    </w:pPr>
  </w:style>
  <w:style w:type="paragraph" w:customStyle="1" w:styleId="Table9">
    <w:name w:val="Table # 9"/>
    <w:basedOn w:val="Table"/>
    <w:rsid w:val="00620E08"/>
    <w:rPr>
      <w:sz w:val="18"/>
    </w:rPr>
  </w:style>
  <w:style w:type="paragraph" w:customStyle="1" w:styleId="TableSubheadInternal">
    <w:name w:val="Table Subhead Internal"/>
    <w:basedOn w:val="TableText"/>
    <w:rsid w:val="00620E08"/>
    <w:pPr>
      <w:spacing w:after="60"/>
      <w:jc w:val="center"/>
    </w:pPr>
    <w:rPr>
      <w:b/>
    </w:rPr>
  </w:style>
  <w:style w:type="paragraph" w:customStyle="1" w:styleId="TableHeadings">
    <w:name w:val="Table Headings"/>
    <w:basedOn w:val="TableText"/>
    <w:rsid w:val="00620E08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620E08"/>
    <w:pPr>
      <w:spacing w:after="120"/>
    </w:pPr>
  </w:style>
  <w:style w:type="paragraph" w:styleId="Caption">
    <w:name w:val="caption"/>
    <w:basedOn w:val="Normal"/>
    <w:next w:val="Normal"/>
    <w:rsid w:val="00620E08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rsid w:val="00620E08"/>
    <w:pPr>
      <w:jc w:val="center"/>
    </w:pPr>
    <w:rPr>
      <w:rFonts w:cs="Arial"/>
    </w:rPr>
  </w:style>
  <w:style w:type="paragraph" w:customStyle="1" w:styleId="SubtitleMajor">
    <w:name w:val="Subtitle_Major"/>
    <w:basedOn w:val="Normal"/>
    <w:rsid w:val="00620E08"/>
    <w:pPr>
      <w:jc w:val="center"/>
    </w:pPr>
    <w:rPr>
      <w:rFonts w:cs="Arial"/>
    </w:rPr>
  </w:style>
  <w:style w:type="character" w:customStyle="1" w:styleId="Comment">
    <w:name w:val="Comment"/>
    <w:rsid w:val="00620E08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620E08"/>
    <w:pPr>
      <w:numPr>
        <w:numId w:val="7"/>
      </w:numPr>
    </w:pPr>
  </w:style>
  <w:style w:type="paragraph" w:customStyle="1" w:styleId="ListNumber6by6">
    <w:name w:val="List Number 6by6"/>
    <w:basedOn w:val="ListNumber1"/>
    <w:rsid w:val="00620E08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620E08"/>
    <w:pPr>
      <w:spacing w:after="120"/>
    </w:pPr>
    <w:rPr>
      <w:rFonts w:cs="Arial"/>
      <w:sz w:val="18"/>
    </w:rPr>
  </w:style>
  <w:style w:type="paragraph" w:customStyle="1" w:styleId="HLCh4">
    <w:name w:val="HLC_h4"/>
    <w:basedOn w:val="Heading4"/>
    <w:next w:val="Normal"/>
    <w:rsid w:val="00620E08"/>
    <w:pPr>
      <w:jc w:val="center"/>
    </w:pPr>
  </w:style>
  <w:style w:type="paragraph" w:customStyle="1" w:styleId="H2LON">
    <w:name w:val="H2_LON"/>
    <w:basedOn w:val="Heading2"/>
    <w:next w:val="Normal"/>
    <w:qFormat/>
    <w:rsid w:val="00620E08"/>
    <w:pPr>
      <w:ind w:left="399"/>
    </w:pPr>
    <w:rPr>
      <w:i w:val="0"/>
    </w:rPr>
  </w:style>
  <w:style w:type="table" w:styleId="TableGrid">
    <w:name w:val="Table Grid"/>
    <w:basedOn w:val="TableNormal"/>
    <w:rsid w:val="00620E08"/>
    <w:pPr>
      <w:tabs>
        <w:tab w:val="left" w:pos="432"/>
        <w:tab w:val="left" w:pos="864"/>
        <w:tab w:val="left" w:pos="1296"/>
        <w:tab w:val="left" w:pos="1728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620E08"/>
    <w:rPr>
      <w:vertAlign w:val="superscript"/>
    </w:rPr>
  </w:style>
  <w:style w:type="paragraph" w:customStyle="1" w:styleId="BodyText6by6">
    <w:name w:val="BodyText6by6"/>
    <w:basedOn w:val="BodyText"/>
    <w:rsid w:val="00620E08"/>
    <w:pPr>
      <w:spacing w:before="120"/>
    </w:pPr>
  </w:style>
  <w:style w:type="character" w:styleId="Hyperlink">
    <w:name w:val="Hyperlink"/>
    <w:rsid w:val="00620E08"/>
    <w:rPr>
      <w:color w:val="0000FF"/>
      <w:u w:val="single"/>
    </w:rPr>
  </w:style>
  <w:style w:type="paragraph" w:customStyle="1" w:styleId="ListSS3">
    <w:name w:val="List SS 3"/>
    <w:basedOn w:val="ListSS2"/>
    <w:qFormat/>
    <w:rsid w:val="00620E08"/>
    <w:pPr>
      <w:numPr>
        <w:numId w:val="13"/>
      </w:numPr>
    </w:pPr>
  </w:style>
  <w:style w:type="paragraph" w:customStyle="1" w:styleId="BodyTextIndentL1">
    <w:name w:val="Body Text Indent L1"/>
    <w:basedOn w:val="BodyText"/>
    <w:rsid w:val="00620E08"/>
    <w:pPr>
      <w:ind w:left="432"/>
    </w:pPr>
  </w:style>
  <w:style w:type="paragraph" w:customStyle="1" w:styleId="Title14">
    <w:name w:val="Title14"/>
    <w:basedOn w:val="Title"/>
    <w:next w:val="BodyText"/>
    <w:qFormat/>
    <w:rsid w:val="00620E08"/>
    <w:pPr>
      <w:contextualSpacing/>
    </w:pPr>
    <w:rPr>
      <w:sz w:val="28"/>
    </w:rPr>
  </w:style>
  <w:style w:type="character" w:customStyle="1" w:styleId="BodyTextChar">
    <w:name w:val="Body Text Char"/>
    <w:link w:val="BodyText"/>
    <w:rsid w:val="00620E08"/>
    <w:rPr>
      <w:rFonts w:ascii="Arial" w:hAnsi="Arial"/>
      <w:snapToGrid w:val="0"/>
    </w:rPr>
  </w:style>
  <w:style w:type="paragraph" w:customStyle="1" w:styleId="AssessmentListL1">
    <w:name w:val="AssessmentList_L1"/>
    <w:basedOn w:val="ListNumber1"/>
    <w:rsid w:val="00620E08"/>
    <w:pPr>
      <w:numPr>
        <w:numId w:val="9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620E08"/>
    <w:pPr>
      <w:numPr>
        <w:ilvl w:val="1"/>
        <w:numId w:val="9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620E08"/>
    <w:pPr>
      <w:spacing w:before="60" w:after="60"/>
    </w:pPr>
  </w:style>
  <w:style w:type="paragraph" w:customStyle="1" w:styleId="AssessmentUListL1">
    <w:name w:val="AssessmentUList_L1"/>
    <w:basedOn w:val="Normal"/>
    <w:rsid w:val="00620E08"/>
    <w:pPr>
      <w:numPr>
        <w:numId w:val="10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620E08"/>
    <w:pPr>
      <w:numPr>
        <w:numId w:val="0"/>
      </w:numPr>
      <w:tabs>
        <w:tab w:val="clear" w:pos="432"/>
      </w:tabs>
    </w:pPr>
  </w:style>
  <w:style w:type="paragraph" w:customStyle="1" w:styleId="ListSS2">
    <w:name w:val="List SS 2"/>
    <w:basedOn w:val="ListSS1"/>
    <w:qFormat/>
    <w:rsid w:val="00620E08"/>
    <w:pPr>
      <w:numPr>
        <w:numId w:val="12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620E08"/>
    <w:rPr>
      <w:sz w:val="24"/>
      <w:szCs w:val="24"/>
    </w:rPr>
  </w:style>
  <w:style w:type="paragraph" w:customStyle="1" w:styleId="H1MOU">
    <w:name w:val="H1_MOU"/>
    <w:basedOn w:val="H1LON"/>
    <w:next w:val="BodyText"/>
    <w:rsid w:val="00620E08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620E08"/>
    <w:pPr>
      <w:spacing w:before="120" w:after="120"/>
    </w:pPr>
    <w:rPr>
      <w:sz w:val="18"/>
    </w:rPr>
  </w:style>
  <w:style w:type="paragraph" w:customStyle="1" w:styleId="BodyTextIndentL2">
    <w:name w:val="Body Text Indent L2"/>
    <w:basedOn w:val="BodyTextIndentL1"/>
    <w:rsid w:val="00620E08"/>
    <w:pPr>
      <w:ind w:left="1296" w:hanging="432"/>
    </w:pPr>
  </w:style>
  <w:style w:type="paragraph" w:customStyle="1" w:styleId="PCP-TableHeading">
    <w:name w:val="PCP-Table Heading"/>
    <w:basedOn w:val="Normal"/>
    <w:next w:val="Normal"/>
    <w:rsid w:val="00620E08"/>
    <w:pPr>
      <w:spacing w:before="60" w:after="60"/>
    </w:pPr>
    <w:rPr>
      <w:b/>
    </w:rPr>
  </w:style>
  <w:style w:type="paragraph" w:customStyle="1" w:styleId="PCP-H1">
    <w:name w:val="PCP-H1"/>
    <w:basedOn w:val="H1LON"/>
    <w:rsid w:val="00620E08"/>
    <w:pPr>
      <w:shd w:val="clear" w:color="auto" w:fill="D9D9D9"/>
      <w:spacing w:before="360" w:after="0"/>
    </w:pPr>
  </w:style>
  <w:style w:type="paragraph" w:customStyle="1" w:styleId="PCP-HNotes">
    <w:name w:val="PCP-H Notes"/>
    <w:basedOn w:val="PCP-H1"/>
    <w:rsid w:val="00620E08"/>
    <w:pPr>
      <w:spacing w:after="240"/>
    </w:pPr>
  </w:style>
  <w:style w:type="paragraph" w:styleId="EndnoteText">
    <w:name w:val="endnote text"/>
    <w:basedOn w:val="Normal"/>
    <w:link w:val="EndnoteTextChar"/>
    <w:rsid w:val="00620E08"/>
    <w:pPr>
      <w:spacing w:after="120" w:line="240" w:lineRule="atLeast"/>
    </w:pPr>
    <w:rPr>
      <w:sz w:val="18"/>
    </w:rPr>
  </w:style>
  <w:style w:type="character" w:customStyle="1" w:styleId="EndnoteTextChar">
    <w:name w:val="Endnote Text Char"/>
    <w:link w:val="EndnoteText"/>
    <w:rsid w:val="00620E08"/>
    <w:rPr>
      <w:rFonts w:ascii="Arial" w:hAnsi="Arial"/>
      <w:snapToGrid w:val="0"/>
      <w:sz w:val="18"/>
    </w:rPr>
  </w:style>
  <w:style w:type="character" w:styleId="EndnoteReference">
    <w:name w:val="endnote reference"/>
    <w:rsid w:val="00620E08"/>
    <w:rPr>
      <w:vertAlign w:val="superscript"/>
    </w:rPr>
  </w:style>
  <w:style w:type="character" w:customStyle="1" w:styleId="HeaderChar">
    <w:name w:val="Header Char"/>
    <w:link w:val="Header"/>
    <w:uiPriority w:val="99"/>
    <w:rsid w:val="00620E08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rsid w:val="00620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E08"/>
    <w:rPr>
      <w:rFonts w:ascii="Tahoma" w:hAnsi="Tahoma" w:cs="Tahoma"/>
      <w:snapToGrid w:val="0"/>
      <w:sz w:val="16"/>
      <w:szCs w:val="16"/>
    </w:rPr>
  </w:style>
  <w:style w:type="paragraph" w:customStyle="1" w:styleId="PCP-ACTSNote">
    <w:name w:val="PCP-ACTS Note"/>
    <w:basedOn w:val="BodyText"/>
    <w:rsid w:val="00747B83"/>
    <w:pPr>
      <w:spacing w:before="240"/>
    </w:pPr>
    <w:rPr>
      <w:rFonts w:cs="Arial"/>
      <w:sz w:val="18"/>
      <w:szCs w:val="18"/>
    </w:rPr>
  </w:style>
  <w:style w:type="paragraph" w:customStyle="1" w:styleId="PCP-Table-ACTS-Text">
    <w:name w:val="PCP-Table-ACTS-Text"/>
    <w:basedOn w:val="PCP-Table"/>
    <w:rsid w:val="00620E08"/>
    <w:pPr>
      <w:spacing w:before="60"/>
      <w:ind w:right="0"/>
      <w:jc w:val="left"/>
    </w:pPr>
    <w:rPr>
      <w:color w:val="00B050"/>
    </w:rPr>
  </w:style>
  <w:style w:type="character" w:styleId="FollowedHyperlink">
    <w:name w:val="FollowedHyperlink"/>
    <w:rsid w:val="00B66197"/>
    <w:rPr>
      <w:color w:val="800080"/>
      <w:u w:val="single"/>
    </w:rPr>
  </w:style>
  <w:style w:type="paragraph" w:customStyle="1" w:styleId="BodyTextACTSNote">
    <w:name w:val="Body Text ACTS Note"/>
    <w:basedOn w:val="BodyText"/>
    <w:rsid w:val="00620E08"/>
    <w:pPr>
      <w:spacing w:before="240"/>
    </w:pPr>
    <w:rPr>
      <w:rFonts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0E08"/>
    <w:pPr>
      <w:tabs>
        <w:tab w:val="left" w:pos="432"/>
        <w:tab w:val="left" w:pos="864"/>
        <w:tab w:val="left" w:pos="1296"/>
        <w:tab w:val="left" w:pos="1728"/>
      </w:tabs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rsid w:val="00620E08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rsid w:val="00620E08"/>
    <w:pPr>
      <w:keepNext/>
      <w:keepLines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rsid w:val="00620E08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rsid w:val="00620E08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ighlight">
    <w:name w:val="SectionHighlight"/>
    <w:basedOn w:val="Normal"/>
    <w:next w:val="Normal"/>
    <w:rsid w:val="00620E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after="240" w:line="480" w:lineRule="auto"/>
    </w:pPr>
    <w:rPr>
      <w:b/>
      <w:sz w:val="24"/>
    </w:rPr>
  </w:style>
  <w:style w:type="paragraph" w:customStyle="1" w:styleId="guidelinesmainhead">
    <w:name w:val="guidelines_mainhead"/>
    <w:basedOn w:val="Normal"/>
    <w:rsid w:val="00620E08"/>
    <w:pPr>
      <w:widowControl w:val="0"/>
      <w:tabs>
        <w:tab w:val="left" w:pos="720"/>
      </w:tabs>
      <w:spacing w:before="120" w:after="60" w:line="1" w:lineRule="atLeast"/>
      <w:ind w:left="720" w:hanging="720"/>
    </w:pPr>
    <w:rPr>
      <w:b/>
      <w:u w:val="single"/>
    </w:rPr>
  </w:style>
  <w:style w:type="paragraph" w:customStyle="1" w:styleId="H1LON">
    <w:name w:val="H1_LON"/>
    <w:basedOn w:val="Heading1"/>
    <w:next w:val="Normal"/>
    <w:qFormat/>
    <w:rsid w:val="00620E08"/>
    <w:rPr>
      <w:sz w:val="22"/>
    </w:rPr>
  </w:style>
  <w:style w:type="paragraph" w:customStyle="1" w:styleId="articlehead">
    <w:name w:val="article_head"/>
    <w:basedOn w:val="Normal"/>
    <w:rsid w:val="00620E0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ProposalBody2">
    <w:name w:val="Proposal Body 2"/>
    <w:basedOn w:val="Normal"/>
    <w:next w:val="Normal"/>
    <w:rsid w:val="00620E08"/>
    <w:pPr>
      <w:spacing w:after="120" w:line="260" w:lineRule="exact"/>
    </w:pPr>
  </w:style>
  <w:style w:type="paragraph" w:styleId="BodyText">
    <w:name w:val="Body Text"/>
    <w:basedOn w:val="Normal"/>
    <w:link w:val="BodyTextChar"/>
    <w:qFormat/>
    <w:rsid w:val="00620E08"/>
    <w:pPr>
      <w:spacing w:after="240"/>
    </w:pPr>
  </w:style>
  <w:style w:type="paragraph" w:styleId="FootnoteText">
    <w:name w:val="footnote text"/>
    <w:basedOn w:val="Normal"/>
    <w:semiHidden/>
    <w:rsid w:val="00620E08"/>
    <w:pPr>
      <w:ind w:firstLine="432"/>
    </w:pPr>
  </w:style>
  <w:style w:type="paragraph" w:customStyle="1" w:styleId="TableText">
    <w:name w:val="Table Text"/>
    <w:basedOn w:val="Normal"/>
    <w:rsid w:val="00620E08"/>
    <w:pPr>
      <w:spacing w:before="60"/>
    </w:pPr>
    <w:rPr>
      <w:sz w:val="18"/>
    </w:rPr>
  </w:style>
  <w:style w:type="paragraph" w:customStyle="1" w:styleId="Table">
    <w:name w:val="Table #"/>
    <w:basedOn w:val="Normal"/>
    <w:rsid w:val="00620E08"/>
    <w:pPr>
      <w:jc w:val="right"/>
    </w:pPr>
  </w:style>
  <w:style w:type="paragraph" w:styleId="Header">
    <w:name w:val="header"/>
    <w:basedOn w:val="Normal"/>
    <w:link w:val="HeaderChar"/>
    <w:uiPriority w:val="99"/>
    <w:rsid w:val="00620E08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</w:style>
  <w:style w:type="paragraph" w:styleId="ListBullet3">
    <w:name w:val="List Bullet 3"/>
    <w:basedOn w:val="Normal"/>
    <w:autoRedefine/>
    <w:rsid w:val="00620E08"/>
    <w:pPr>
      <w:tabs>
        <w:tab w:val="num" w:pos="360"/>
      </w:tabs>
      <w:ind w:left="864" w:hanging="432"/>
    </w:pPr>
  </w:style>
  <w:style w:type="paragraph" w:styleId="Title">
    <w:name w:val="Title"/>
    <w:basedOn w:val="Normal"/>
    <w:rsid w:val="00620E08"/>
    <w:pPr>
      <w:spacing w:before="240" w:after="240"/>
      <w:jc w:val="center"/>
      <w:outlineLvl w:val="0"/>
    </w:pPr>
    <w:rPr>
      <w:b/>
      <w:kern w:val="28"/>
      <w:sz w:val="32"/>
    </w:rPr>
  </w:style>
  <w:style w:type="paragraph" w:styleId="ListNumber2">
    <w:name w:val="List Number 2"/>
    <w:basedOn w:val="Normal"/>
    <w:rsid w:val="00620E08"/>
    <w:pPr>
      <w:tabs>
        <w:tab w:val="clear" w:pos="432"/>
        <w:tab w:val="num" w:pos="720"/>
      </w:tabs>
      <w:ind w:left="720" w:hanging="360"/>
    </w:pPr>
  </w:style>
  <w:style w:type="paragraph" w:customStyle="1" w:styleId="PCP-Table">
    <w:name w:val="PCP-Table #"/>
    <w:basedOn w:val="Table"/>
    <w:rsid w:val="00620E08"/>
    <w:pPr>
      <w:ind w:right="144"/>
    </w:pPr>
    <w:rPr>
      <w:sz w:val="18"/>
    </w:rPr>
  </w:style>
  <w:style w:type="paragraph" w:styleId="Footer">
    <w:name w:val="footer"/>
    <w:basedOn w:val="Normal"/>
    <w:autoRedefine/>
    <w:rsid w:val="00620E08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jc w:val="right"/>
    </w:pPr>
  </w:style>
  <w:style w:type="paragraph" w:styleId="BodyTextFirstIndent">
    <w:name w:val="Body Text First Indent"/>
    <w:basedOn w:val="BodyText"/>
    <w:rsid w:val="00620E08"/>
    <w:pPr>
      <w:ind w:firstLine="432"/>
    </w:pPr>
  </w:style>
  <w:style w:type="paragraph" w:customStyle="1" w:styleId="ListSS1">
    <w:name w:val="List SS 1"/>
    <w:rsid w:val="00620E08"/>
    <w:pPr>
      <w:numPr>
        <w:numId w:val="6"/>
      </w:numPr>
      <w:spacing w:after="120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620E08"/>
    <w:pPr>
      <w:ind w:left="432" w:hanging="432"/>
    </w:pPr>
  </w:style>
  <w:style w:type="paragraph" w:customStyle="1" w:styleId="AppendixTitle">
    <w:name w:val="Appendix Title"/>
    <w:basedOn w:val="Title"/>
    <w:next w:val="Normal"/>
    <w:rsid w:val="00620E08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620E08"/>
  </w:style>
  <w:style w:type="paragraph" w:styleId="BodyTextIndent">
    <w:name w:val="Body Text Indent"/>
    <w:basedOn w:val="Normal"/>
    <w:rsid w:val="00620E08"/>
    <w:pPr>
      <w:ind w:left="432"/>
    </w:pPr>
  </w:style>
  <w:style w:type="paragraph" w:customStyle="1" w:styleId="CMapHeading">
    <w:name w:val="CMap Heading"/>
    <w:basedOn w:val="Normal"/>
    <w:rsid w:val="00620E08"/>
    <w:pPr>
      <w:spacing w:before="60"/>
    </w:pPr>
  </w:style>
  <w:style w:type="paragraph" w:customStyle="1" w:styleId="TableText9">
    <w:name w:val="Table Text 9"/>
    <w:basedOn w:val="TableText"/>
    <w:rsid w:val="00620E08"/>
    <w:pPr>
      <w:ind w:left="432"/>
    </w:pPr>
  </w:style>
  <w:style w:type="paragraph" w:customStyle="1" w:styleId="Table9">
    <w:name w:val="Table # 9"/>
    <w:basedOn w:val="Table"/>
    <w:rsid w:val="00620E08"/>
    <w:rPr>
      <w:sz w:val="18"/>
    </w:rPr>
  </w:style>
  <w:style w:type="paragraph" w:customStyle="1" w:styleId="TableSubheadInternal">
    <w:name w:val="Table Subhead Internal"/>
    <w:basedOn w:val="TableText"/>
    <w:rsid w:val="00620E08"/>
    <w:pPr>
      <w:spacing w:after="60"/>
      <w:jc w:val="center"/>
    </w:pPr>
    <w:rPr>
      <w:b/>
    </w:rPr>
  </w:style>
  <w:style w:type="paragraph" w:customStyle="1" w:styleId="TableHeadings">
    <w:name w:val="Table Headings"/>
    <w:basedOn w:val="TableText"/>
    <w:rsid w:val="00620E08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620E08"/>
    <w:pPr>
      <w:spacing w:after="120"/>
    </w:pPr>
  </w:style>
  <w:style w:type="paragraph" w:styleId="Caption">
    <w:name w:val="caption"/>
    <w:basedOn w:val="Normal"/>
    <w:next w:val="Normal"/>
    <w:rsid w:val="00620E08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rsid w:val="00620E08"/>
    <w:pPr>
      <w:jc w:val="center"/>
    </w:pPr>
    <w:rPr>
      <w:rFonts w:cs="Arial"/>
    </w:rPr>
  </w:style>
  <w:style w:type="paragraph" w:customStyle="1" w:styleId="SubtitleMajor">
    <w:name w:val="Subtitle_Major"/>
    <w:basedOn w:val="Normal"/>
    <w:rsid w:val="00620E08"/>
    <w:pPr>
      <w:jc w:val="center"/>
    </w:pPr>
    <w:rPr>
      <w:rFonts w:cs="Arial"/>
    </w:rPr>
  </w:style>
  <w:style w:type="character" w:customStyle="1" w:styleId="Comment">
    <w:name w:val="Comment"/>
    <w:rsid w:val="00620E08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620E08"/>
    <w:pPr>
      <w:numPr>
        <w:numId w:val="7"/>
      </w:numPr>
    </w:pPr>
  </w:style>
  <w:style w:type="paragraph" w:customStyle="1" w:styleId="ListNumber6by6">
    <w:name w:val="List Number 6by6"/>
    <w:basedOn w:val="ListNumber1"/>
    <w:rsid w:val="00620E08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620E08"/>
    <w:pPr>
      <w:spacing w:after="120"/>
    </w:pPr>
    <w:rPr>
      <w:rFonts w:cs="Arial"/>
      <w:sz w:val="18"/>
    </w:rPr>
  </w:style>
  <w:style w:type="paragraph" w:customStyle="1" w:styleId="HLCh4">
    <w:name w:val="HLC_h4"/>
    <w:basedOn w:val="Heading4"/>
    <w:next w:val="Normal"/>
    <w:rsid w:val="00620E08"/>
    <w:pPr>
      <w:jc w:val="center"/>
    </w:pPr>
  </w:style>
  <w:style w:type="paragraph" w:customStyle="1" w:styleId="H2LON">
    <w:name w:val="H2_LON"/>
    <w:basedOn w:val="Heading2"/>
    <w:next w:val="Normal"/>
    <w:qFormat/>
    <w:rsid w:val="00620E08"/>
    <w:pPr>
      <w:ind w:left="399"/>
    </w:pPr>
    <w:rPr>
      <w:i w:val="0"/>
    </w:rPr>
  </w:style>
  <w:style w:type="table" w:styleId="TableGrid">
    <w:name w:val="Table Grid"/>
    <w:basedOn w:val="TableNormal"/>
    <w:rsid w:val="00620E08"/>
    <w:pPr>
      <w:tabs>
        <w:tab w:val="left" w:pos="432"/>
        <w:tab w:val="left" w:pos="864"/>
        <w:tab w:val="left" w:pos="1296"/>
        <w:tab w:val="left" w:pos="1728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620E08"/>
    <w:rPr>
      <w:vertAlign w:val="superscript"/>
    </w:rPr>
  </w:style>
  <w:style w:type="paragraph" w:customStyle="1" w:styleId="BodyText6by6">
    <w:name w:val="BodyText6by6"/>
    <w:basedOn w:val="BodyText"/>
    <w:rsid w:val="00620E08"/>
    <w:pPr>
      <w:spacing w:before="120"/>
    </w:pPr>
  </w:style>
  <w:style w:type="character" w:styleId="Hyperlink">
    <w:name w:val="Hyperlink"/>
    <w:rsid w:val="00620E08"/>
    <w:rPr>
      <w:color w:val="0000FF"/>
      <w:u w:val="single"/>
    </w:rPr>
  </w:style>
  <w:style w:type="paragraph" w:customStyle="1" w:styleId="ListSS3">
    <w:name w:val="List SS 3"/>
    <w:basedOn w:val="ListSS2"/>
    <w:qFormat/>
    <w:rsid w:val="00620E08"/>
    <w:pPr>
      <w:numPr>
        <w:numId w:val="13"/>
      </w:numPr>
    </w:pPr>
  </w:style>
  <w:style w:type="paragraph" w:customStyle="1" w:styleId="BodyTextIndentL1">
    <w:name w:val="Body Text Indent L1"/>
    <w:basedOn w:val="BodyText"/>
    <w:rsid w:val="00620E08"/>
    <w:pPr>
      <w:ind w:left="432"/>
    </w:pPr>
  </w:style>
  <w:style w:type="paragraph" w:customStyle="1" w:styleId="Title14">
    <w:name w:val="Title14"/>
    <w:basedOn w:val="Title"/>
    <w:next w:val="BodyText"/>
    <w:qFormat/>
    <w:rsid w:val="00620E08"/>
    <w:pPr>
      <w:contextualSpacing/>
    </w:pPr>
    <w:rPr>
      <w:sz w:val="28"/>
    </w:rPr>
  </w:style>
  <w:style w:type="character" w:customStyle="1" w:styleId="BodyTextChar">
    <w:name w:val="Body Text Char"/>
    <w:link w:val="BodyText"/>
    <w:rsid w:val="00620E08"/>
    <w:rPr>
      <w:rFonts w:ascii="Arial" w:hAnsi="Arial"/>
      <w:snapToGrid w:val="0"/>
    </w:rPr>
  </w:style>
  <w:style w:type="paragraph" w:customStyle="1" w:styleId="AssessmentListL1">
    <w:name w:val="AssessmentList_L1"/>
    <w:basedOn w:val="ListNumber1"/>
    <w:rsid w:val="00620E08"/>
    <w:pPr>
      <w:numPr>
        <w:numId w:val="9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620E08"/>
    <w:pPr>
      <w:numPr>
        <w:ilvl w:val="1"/>
        <w:numId w:val="9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620E08"/>
    <w:pPr>
      <w:spacing w:before="60" w:after="60"/>
    </w:pPr>
  </w:style>
  <w:style w:type="paragraph" w:customStyle="1" w:styleId="AssessmentUListL1">
    <w:name w:val="AssessmentUList_L1"/>
    <w:basedOn w:val="Normal"/>
    <w:rsid w:val="00620E08"/>
    <w:pPr>
      <w:numPr>
        <w:numId w:val="10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620E08"/>
    <w:pPr>
      <w:numPr>
        <w:numId w:val="0"/>
      </w:numPr>
      <w:tabs>
        <w:tab w:val="clear" w:pos="432"/>
      </w:tabs>
    </w:pPr>
  </w:style>
  <w:style w:type="paragraph" w:customStyle="1" w:styleId="ListSS2">
    <w:name w:val="List SS 2"/>
    <w:basedOn w:val="ListSS1"/>
    <w:qFormat/>
    <w:rsid w:val="00620E08"/>
    <w:pPr>
      <w:numPr>
        <w:numId w:val="12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620E08"/>
    <w:rPr>
      <w:sz w:val="24"/>
      <w:szCs w:val="24"/>
    </w:rPr>
  </w:style>
  <w:style w:type="paragraph" w:customStyle="1" w:styleId="H1MOU">
    <w:name w:val="H1_MOU"/>
    <w:basedOn w:val="H1LON"/>
    <w:next w:val="BodyText"/>
    <w:rsid w:val="00620E08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620E08"/>
    <w:pPr>
      <w:spacing w:before="120" w:after="120"/>
    </w:pPr>
    <w:rPr>
      <w:sz w:val="18"/>
    </w:rPr>
  </w:style>
  <w:style w:type="paragraph" w:customStyle="1" w:styleId="BodyTextIndentL2">
    <w:name w:val="Body Text Indent L2"/>
    <w:basedOn w:val="BodyTextIndentL1"/>
    <w:rsid w:val="00620E08"/>
    <w:pPr>
      <w:ind w:left="1296" w:hanging="432"/>
    </w:pPr>
  </w:style>
  <w:style w:type="paragraph" w:customStyle="1" w:styleId="PCP-TableHeading">
    <w:name w:val="PCP-Table Heading"/>
    <w:basedOn w:val="Normal"/>
    <w:next w:val="Normal"/>
    <w:rsid w:val="00620E08"/>
    <w:pPr>
      <w:spacing w:before="60" w:after="60"/>
    </w:pPr>
    <w:rPr>
      <w:b/>
    </w:rPr>
  </w:style>
  <w:style w:type="paragraph" w:customStyle="1" w:styleId="PCP-H1">
    <w:name w:val="PCP-H1"/>
    <w:basedOn w:val="H1LON"/>
    <w:rsid w:val="00620E08"/>
    <w:pPr>
      <w:shd w:val="clear" w:color="auto" w:fill="D9D9D9"/>
      <w:spacing w:before="360" w:after="0"/>
    </w:pPr>
  </w:style>
  <w:style w:type="paragraph" w:customStyle="1" w:styleId="PCP-HNotes">
    <w:name w:val="PCP-H Notes"/>
    <w:basedOn w:val="PCP-H1"/>
    <w:rsid w:val="00620E08"/>
    <w:pPr>
      <w:spacing w:after="240"/>
    </w:pPr>
  </w:style>
  <w:style w:type="paragraph" w:styleId="EndnoteText">
    <w:name w:val="endnote text"/>
    <w:basedOn w:val="Normal"/>
    <w:link w:val="EndnoteTextChar"/>
    <w:rsid w:val="00620E08"/>
    <w:pPr>
      <w:spacing w:after="120" w:line="240" w:lineRule="atLeast"/>
    </w:pPr>
    <w:rPr>
      <w:sz w:val="18"/>
    </w:rPr>
  </w:style>
  <w:style w:type="character" w:customStyle="1" w:styleId="EndnoteTextChar">
    <w:name w:val="Endnote Text Char"/>
    <w:link w:val="EndnoteText"/>
    <w:rsid w:val="00620E08"/>
    <w:rPr>
      <w:rFonts w:ascii="Arial" w:hAnsi="Arial"/>
      <w:snapToGrid w:val="0"/>
      <w:sz w:val="18"/>
    </w:rPr>
  </w:style>
  <w:style w:type="character" w:styleId="EndnoteReference">
    <w:name w:val="endnote reference"/>
    <w:rsid w:val="00620E08"/>
    <w:rPr>
      <w:vertAlign w:val="superscript"/>
    </w:rPr>
  </w:style>
  <w:style w:type="character" w:customStyle="1" w:styleId="HeaderChar">
    <w:name w:val="Header Char"/>
    <w:link w:val="Header"/>
    <w:uiPriority w:val="99"/>
    <w:rsid w:val="00620E08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rsid w:val="00620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E08"/>
    <w:rPr>
      <w:rFonts w:ascii="Tahoma" w:hAnsi="Tahoma" w:cs="Tahoma"/>
      <w:snapToGrid w:val="0"/>
      <w:sz w:val="16"/>
      <w:szCs w:val="16"/>
    </w:rPr>
  </w:style>
  <w:style w:type="paragraph" w:customStyle="1" w:styleId="PCP-ACTSNote">
    <w:name w:val="PCP-ACTS Note"/>
    <w:basedOn w:val="BodyText"/>
    <w:rsid w:val="00747B83"/>
    <w:pPr>
      <w:spacing w:before="240"/>
    </w:pPr>
    <w:rPr>
      <w:rFonts w:cs="Arial"/>
      <w:sz w:val="18"/>
      <w:szCs w:val="18"/>
    </w:rPr>
  </w:style>
  <w:style w:type="paragraph" w:customStyle="1" w:styleId="PCP-Table-ACTS-Text">
    <w:name w:val="PCP-Table-ACTS-Text"/>
    <w:basedOn w:val="PCP-Table"/>
    <w:rsid w:val="00620E08"/>
    <w:pPr>
      <w:spacing w:before="60"/>
      <w:ind w:right="0"/>
      <w:jc w:val="left"/>
    </w:pPr>
    <w:rPr>
      <w:color w:val="00B050"/>
    </w:rPr>
  </w:style>
  <w:style w:type="character" w:styleId="FollowedHyperlink">
    <w:name w:val="FollowedHyperlink"/>
    <w:rsid w:val="00B66197"/>
    <w:rPr>
      <w:color w:val="800080"/>
      <w:u w:val="single"/>
    </w:rPr>
  </w:style>
  <w:style w:type="paragraph" w:customStyle="1" w:styleId="BodyTextACTSNote">
    <w:name w:val="Body Text ACTS Note"/>
    <w:basedOn w:val="BodyText"/>
    <w:rsid w:val="00620E08"/>
    <w:pPr>
      <w:spacing w:before="240"/>
    </w:pPr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uca.edu/ubulletin2015/colleges-departments-programs/pre-professional-programs/pre-pharmacy/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uca.edu/ubulletin2015/courses/" TargetMode="External"/><Relationship Id="rId11" Type="http://schemas.openxmlformats.org/officeDocument/2006/relationships/hyperlink" Target="http://uca.edu/ubulletin/ldcore/" TargetMode="External"/><Relationship Id="rId12" Type="http://schemas.openxmlformats.org/officeDocument/2006/relationships/hyperlink" Target="http://uca.edu/ubulletin/arkansas-course-transfer-system/" TargetMode="External"/><Relationship Id="rId13" Type="http://schemas.openxmlformats.org/officeDocument/2006/relationships/hyperlink" Target="http://uca.edu/ubulletin/arkansas-course-transfer-system/" TargetMode="External"/><Relationship Id="rId14" Type="http://schemas.openxmlformats.org/officeDocument/2006/relationships/hyperlink" Target="http://uca.edu/ubulletin/arkansas-course-transfer-system/" TargetMode="External"/><Relationship Id="rId15" Type="http://schemas.openxmlformats.org/officeDocument/2006/relationships/hyperlink" Target="http://uca.edu/go/acts" TargetMode="External"/><Relationship Id="rId16" Type="http://schemas.openxmlformats.org/officeDocument/2006/relationships/hyperlink" Target="http://uca.edu/go/acts" TargetMode="External"/><Relationship Id="rId17" Type="http://schemas.openxmlformats.org/officeDocument/2006/relationships/hyperlink" Target="http://uca.edu/go/acts" TargetMode="External"/><Relationship Id="rId18" Type="http://schemas.openxmlformats.org/officeDocument/2006/relationships/hyperlink" Target="http://uca.edu/go/acts" TargetMode="External"/><Relationship Id="rId19" Type="http://schemas.openxmlformats.org/officeDocument/2006/relationships/hyperlink" Target="http://uca.edu/go/act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Documents\iFolder\Home\uca_degree_lists\pcp-templates\pcp-template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A32F-6819-F34F-8284-F5D6761A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\Users\UCA\Documents\iFolder\Home\uca_degree_lists\pcp-templates\pcp-template-new.dotx</Template>
  <TotalTime>1</TotalTime>
  <Pages>2</Pages>
  <Words>581</Words>
  <Characters>3313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3887</CharactersWithSpaces>
  <SharedDoc>false</SharedDoc>
  <HLinks>
    <vt:vector size="18" baseType="variant">
      <vt:variant>
        <vt:i4>4980825</vt:i4>
      </vt:variant>
      <vt:variant>
        <vt:i4>16</vt:i4>
      </vt:variant>
      <vt:variant>
        <vt:i4>0</vt:i4>
      </vt:variant>
      <vt:variant>
        <vt:i4>5</vt:i4>
      </vt:variant>
      <vt:variant>
        <vt:lpwstr>http://uca.edu/ubulletin2013/courses/</vt:lpwstr>
      </vt:variant>
      <vt:variant>
        <vt:lpwstr/>
      </vt:variant>
      <vt:variant>
        <vt:i4>6357043</vt:i4>
      </vt:variant>
      <vt:variant>
        <vt:i4>13</vt:i4>
      </vt:variant>
      <vt:variant>
        <vt:i4>0</vt:i4>
      </vt:variant>
      <vt:variant>
        <vt:i4>5</vt:i4>
      </vt:variant>
      <vt:variant>
        <vt:lpwstr>http://uca.edu/ubulletin2013/general-policies-information/degree-requirements/</vt:lpwstr>
      </vt:variant>
      <vt:variant>
        <vt:lpwstr/>
      </vt:variant>
      <vt:variant>
        <vt:i4>6684783</vt:i4>
      </vt:variant>
      <vt:variant>
        <vt:i4>10</vt:i4>
      </vt:variant>
      <vt:variant>
        <vt:i4>0</vt:i4>
      </vt:variant>
      <vt:variant>
        <vt:i4>5</vt:i4>
      </vt:variant>
      <vt:variant>
        <vt:lpwstr>http://uca.edu/ubulletin2013/general-policies-information/uca-core/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Christy Peel</cp:lastModifiedBy>
  <cp:revision>2</cp:revision>
  <cp:lastPrinted>2014-02-06T18:18:00Z</cp:lastPrinted>
  <dcterms:created xsi:type="dcterms:W3CDTF">2015-03-31T20:51:00Z</dcterms:created>
  <dcterms:modified xsi:type="dcterms:W3CDTF">2015-03-31T20:51:00Z</dcterms:modified>
</cp:coreProperties>
</file>