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572A0" w14:textId="16F0D925" w:rsidR="00C7513D" w:rsidRPr="00E25A65" w:rsidRDefault="004F78A6" w:rsidP="00C7513D">
      <w:pPr>
        <w:spacing w:line="240" w:lineRule="auto"/>
        <w:jc w:val="center"/>
        <w:rPr>
          <w:b/>
          <w:sz w:val="32"/>
          <w:szCs w:val="32"/>
        </w:rPr>
      </w:pPr>
      <w:bookmarkStart w:id="0" w:name="_GoBack"/>
      <w:bookmarkEnd w:id="0"/>
      <w:r w:rsidRPr="00E25A65">
        <w:rPr>
          <w:b/>
          <w:sz w:val="32"/>
          <w:szCs w:val="32"/>
        </w:rPr>
        <w:t>C</w:t>
      </w:r>
      <w:r w:rsidR="00B27C03" w:rsidRPr="00E25A65">
        <w:rPr>
          <w:b/>
          <w:sz w:val="32"/>
          <w:szCs w:val="32"/>
        </w:rPr>
        <w:t xml:space="preserve">HEM </w:t>
      </w:r>
      <w:r w:rsidR="003D0C56">
        <w:rPr>
          <w:b/>
          <w:sz w:val="32"/>
          <w:szCs w:val="32"/>
        </w:rPr>
        <w:t>1451</w:t>
      </w:r>
      <w:r w:rsidRPr="00E25A65">
        <w:rPr>
          <w:b/>
          <w:sz w:val="32"/>
          <w:szCs w:val="32"/>
        </w:rPr>
        <w:t xml:space="preserve">, </w:t>
      </w:r>
      <w:r w:rsidR="00B41B52" w:rsidRPr="00E25A65">
        <w:rPr>
          <w:b/>
          <w:sz w:val="32"/>
          <w:szCs w:val="32"/>
        </w:rPr>
        <w:t>College Chem</w:t>
      </w:r>
      <w:r w:rsidR="00596748" w:rsidRPr="00E25A65">
        <w:rPr>
          <w:b/>
          <w:sz w:val="32"/>
          <w:szCs w:val="32"/>
        </w:rPr>
        <w:t>istry</w:t>
      </w:r>
      <w:r w:rsidR="00FC0A23">
        <w:rPr>
          <w:b/>
          <w:sz w:val="32"/>
          <w:szCs w:val="32"/>
        </w:rPr>
        <w:t xml:space="preserve"> 2</w:t>
      </w:r>
      <w:r w:rsidR="00B41B52" w:rsidRPr="00E25A65">
        <w:rPr>
          <w:b/>
          <w:sz w:val="32"/>
          <w:szCs w:val="32"/>
        </w:rPr>
        <w:t xml:space="preserve">, </w:t>
      </w:r>
      <w:r w:rsidR="00C7513D" w:rsidRPr="00E25A65">
        <w:rPr>
          <w:b/>
          <w:sz w:val="32"/>
          <w:szCs w:val="32"/>
        </w:rPr>
        <w:t xml:space="preserve">CRN </w:t>
      </w:r>
      <w:r w:rsidR="003C4478">
        <w:rPr>
          <w:b/>
          <w:sz w:val="32"/>
          <w:szCs w:val="32"/>
        </w:rPr>
        <w:t>20184</w:t>
      </w:r>
      <w:r w:rsidR="00C7513D" w:rsidRPr="00E25A65">
        <w:rPr>
          <w:b/>
          <w:sz w:val="32"/>
          <w:szCs w:val="32"/>
        </w:rPr>
        <w:t xml:space="preserve"> &amp; </w:t>
      </w:r>
      <w:r w:rsidR="003C4478">
        <w:rPr>
          <w:b/>
          <w:sz w:val="32"/>
          <w:szCs w:val="32"/>
        </w:rPr>
        <w:t>20224</w:t>
      </w:r>
      <w:r w:rsidR="00C7513D" w:rsidRPr="00E25A65">
        <w:rPr>
          <w:b/>
          <w:sz w:val="32"/>
          <w:szCs w:val="32"/>
        </w:rPr>
        <w:t xml:space="preserve"> </w:t>
      </w:r>
    </w:p>
    <w:p w14:paraId="086886EF" w14:textId="73D3C043" w:rsidR="00432709" w:rsidRPr="00AA3B8F" w:rsidRDefault="006A7375" w:rsidP="00AA3B8F">
      <w:pPr>
        <w:spacing w:line="240" w:lineRule="auto"/>
        <w:jc w:val="center"/>
        <w:rPr>
          <w:b/>
          <w:sz w:val="32"/>
          <w:szCs w:val="32"/>
        </w:rPr>
      </w:pPr>
      <w:r>
        <w:rPr>
          <w:b/>
          <w:sz w:val="32"/>
          <w:szCs w:val="32"/>
        </w:rPr>
        <w:t>Spring 2016</w:t>
      </w:r>
      <w:r w:rsidR="00C7513D" w:rsidRPr="00E25A65">
        <w:rPr>
          <w:b/>
          <w:sz w:val="32"/>
          <w:szCs w:val="32"/>
        </w:rPr>
        <w:t>,</w:t>
      </w:r>
      <w:r w:rsidR="004F78A6" w:rsidRPr="00E25A65">
        <w:rPr>
          <w:b/>
          <w:sz w:val="32"/>
          <w:szCs w:val="32"/>
        </w:rPr>
        <w:t xml:space="preserve"> </w:t>
      </w:r>
      <w:r w:rsidR="000E42C1" w:rsidRPr="00E25A65">
        <w:rPr>
          <w:b/>
          <w:sz w:val="32"/>
          <w:szCs w:val="32"/>
        </w:rPr>
        <w:t>University of Central Arkansas</w:t>
      </w:r>
    </w:p>
    <w:p w14:paraId="79069141" w14:textId="77777777" w:rsidR="004F78A6" w:rsidRPr="00E66D5D" w:rsidRDefault="00167891" w:rsidP="0088044E">
      <w:pPr>
        <w:spacing w:line="240" w:lineRule="auto"/>
        <w:jc w:val="center"/>
        <w:rPr>
          <w:b/>
          <w:sz w:val="28"/>
          <w:szCs w:val="28"/>
          <w:u w:val="single"/>
        </w:rPr>
      </w:pPr>
      <w:r w:rsidRPr="00E66D5D">
        <w:rPr>
          <w:b/>
          <w:sz w:val="28"/>
          <w:szCs w:val="28"/>
          <w:u w:val="single"/>
        </w:rPr>
        <w:t>General Information</w:t>
      </w:r>
    </w:p>
    <w:p w14:paraId="0BFF6473" w14:textId="77777777" w:rsidR="004F78A6" w:rsidRPr="00B27C03" w:rsidRDefault="004F78A6" w:rsidP="0088044E">
      <w:pPr>
        <w:spacing w:line="240" w:lineRule="auto"/>
        <w:rPr>
          <w:sz w:val="24"/>
          <w:szCs w:val="24"/>
        </w:rPr>
      </w:pPr>
      <w:r w:rsidRPr="00B27C03">
        <w:rPr>
          <w:b/>
          <w:sz w:val="24"/>
          <w:szCs w:val="24"/>
        </w:rPr>
        <w:t>Professor</w:t>
      </w:r>
      <w:r w:rsidR="00167891" w:rsidRPr="00B27C03">
        <w:rPr>
          <w:b/>
          <w:sz w:val="24"/>
          <w:szCs w:val="24"/>
        </w:rPr>
        <w:t>:</w:t>
      </w:r>
      <w:r w:rsidRPr="00B27C03">
        <w:rPr>
          <w:sz w:val="24"/>
          <w:szCs w:val="24"/>
        </w:rPr>
        <w:t xml:space="preserve">  Dr. Robert Mauldin</w:t>
      </w:r>
    </w:p>
    <w:p w14:paraId="5FBD50BD" w14:textId="32580A15" w:rsidR="004F78A6" w:rsidRPr="00B27C03" w:rsidRDefault="004F78A6" w:rsidP="0088044E">
      <w:pPr>
        <w:spacing w:line="240" w:lineRule="auto"/>
        <w:rPr>
          <w:sz w:val="24"/>
          <w:szCs w:val="24"/>
        </w:rPr>
      </w:pPr>
      <w:r w:rsidRPr="00B27C03">
        <w:rPr>
          <w:b/>
          <w:sz w:val="24"/>
          <w:szCs w:val="24"/>
        </w:rPr>
        <w:t>Contact Information</w:t>
      </w:r>
      <w:r w:rsidR="00167891" w:rsidRPr="00B27C03">
        <w:rPr>
          <w:b/>
          <w:sz w:val="24"/>
          <w:szCs w:val="24"/>
        </w:rPr>
        <w:t>:</w:t>
      </w:r>
      <w:r w:rsidR="00713191">
        <w:rPr>
          <w:sz w:val="24"/>
          <w:szCs w:val="24"/>
        </w:rPr>
        <w:t xml:space="preserve">  Laney</w:t>
      </w:r>
      <w:r w:rsidR="00022DC6">
        <w:rPr>
          <w:sz w:val="24"/>
          <w:szCs w:val="24"/>
        </w:rPr>
        <w:t>-Manion Hall 303A</w:t>
      </w:r>
      <w:r w:rsidRPr="00B27C03">
        <w:rPr>
          <w:sz w:val="24"/>
          <w:szCs w:val="24"/>
        </w:rPr>
        <w:t xml:space="preserve">, </w:t>
      </w:r>
      <w:r w:rsidRPr="00B27C03">
        <w:rPr>
          <w:sz w:val="24"/>
          <w:szCs w:val="24"/>
          <w:u w:val="single"/>
        </w:rPr>
        <w:t>rmauldin@uca.edu</w:t>
      </w:r>
    </w:p>
    <w:p w14:paraId="7CCF4F01" w14:textId="585C37FC" w:rsidR="00352463" w:rsidRPr="00B27C03" w:rsidRDefault="00352463" w:rsidP="0088044E">
      <w:pPr>
        <w:spacing w:line="240" w:lineRule="auto"/>
        <w:rPr>
          <w:sz w:val="24"/>
          <w:szCs w:val="24"/>
        </w:rPr>
      </w:pPr>
      <w:r w:rsidRPr="00B27C03">
        <w:rPr>
          <w:b/>
          <w:sz w:val="24"/>
          <w:szCs w:val="24"/>
        </w:rPr>
        <w:t>Office Hours</w:t>
      </w:r>
      <w:r w:rsidR="00167891" w:rsidRPr="00B27C03">
        <w:rPr>
          <w:b/>
          <w:sz w:val="24"/>
          <w:szCs w:val="24"/>
        </w:rPr>
        <w:t>:</w:t>
      </w:r>
      <w:r w:rsidR="001B0526">
        <w:rPr>
          <w:b/>
          <w:sz w:val="24"/>
          <w:szCs w:val="24"/>
        </w:rPr>
        <w:t xml:space="preserve"> </w:t>
      </w:r>
      <w:r w:rsidR="00056F01">
        <w:rPr>
          <w:sz w:val="24"/>
          <w:szCs w:val="24"/>
        </w:rPr>
        <w:t>TTh 11:3</w:t>
      </w:r>
      <w:r w:rsidR="003E2FA0">
        <w:rPr>
          <w:sz w:val="24"/>
          <w:szCs w:val="24"/>
        </w:rPr>
        <w:t>0</w:t>
      </w:r>
      <w:r w:rsidR="00056F01">
        <w:rPr>
          <w:sz w:val="24"/>
          <w:szCs w:val="24"/>
        </w:rPr>
        <w:t xml:space="preserve"> AM </w:t>
      </w:r>
      <w:r w:rsidR="003E2FA0">
        <w:rPr>
          <w:sz w:val="24"/>
          <w:szCs w:val="24"/>
        </w:rPr>
        <w:t>-</w:t>
      </w:r>
      <w:r w:rsidR="00056F01">
        <w:rPr>
          <w:sz w:val="24"/>
          <w:szCs w:val="24"/>
        </w:rPr>
        <w:t xml:space="preserve"> </w:t>
      </w:r>
      <w:r w:rsidR="003E2FA0">
        <w:rPr>
          <w:sz w:val="24"/>
          <w:szCs w:val="24"/>
        </w:rPr>
        <w:t xml:space="preserve">1:30 PM </w:t>
      </w:r>
      <w:r w:rsidR="00D469D2" w:rsidRPr="00B27C03">
        <w:rPr>
          <w:sz w:val="24"/>
          <w:szCs w:val="24"/>
        </w:rPr>
        <w:t>or by appointment</w:t>
      </w:r>
    </w:p>
    <w:p w14:paraId="3816CC3B" w14:textId="6A907DFF" w:rsidR="00B27C03" w:rsidRDefault="004F78A6" w:rsidP="0088044E">
      <w:pPr>
        <w:spacing w:line="240" w:lineRule="auto"/>
        <w:rPr>
          <w:sz w:val="24"/>
          <w:szCs w:val="24"/>
        </w:rPr>
      </w:pPr>
      <w:r w:rsidRPr="00B27C03">
        <w:rPr>
          <w:b/>
          <w:sz w:val="24"/>
          <w:szCs w:val="24"/>
        </w:rPr>
        <w:t>Lecture</w:t>
      </w:r>
      <w:r w:rsidR="00167891" w:rsidRPr="00B27C03">
        <w:rPr>
          <w:b/>
          <w:sz w:val="24"/>
          <w:szCs w:val="24"/>
        </w:rPr>
        <w:t>:</w:t>
      </w:r>
      <w:r w:rsidR="00DF3588">
        <w:rPr>
          <w:b/>
          <w:sz w:val="24"/>
          <w:szCs w:val="24"/>
        </w:rPr>
        <w:t xml:space="preserve"> </w:t>
      </w:r>
      <w:r w:rsidR="003C4478">
        <w:rPr>
          <w:sz w:val="24"/>
          <w:szCs w:val="24"/>
        </w:rPr>
        <w:t>TTh 2:40-3:55 PM</w:t>
      </w:r>
      <w:r w:rsidR="00DF3588">
        <w:rPr>
          <w:sz w:val="24"/>
          <w:szCs w:val="24"/>
        </w:rPr>
        <w:t>, Laney</w:t>
      </w:r>
      <w:r w:rsidR="00E406E5">
        <w:rPr>
          <w:sz w:val="24"/>
          <w:szCs w:val="24"/>
        </w:rPr>
        <w:t>-Manion Hall</w:t>
      </w:r>
      <w:r w:rsidR="00180BDF">
        <w:rPr>
          <w:sz w:val="24"/>
          <w:szCs w:val="24"/>
        </w:rPr>
        <w:t xml:space="preserve"> 104</w:t>
      </w:r>
      <w:r w:rsidR="009959E9" w:rsidRPr="00B27C03">
        <w:rPr>
          <w:sz w:val="24"/>
          <w:szCs w:val="24"/>
        </w:rPr>
        <w:tab/>
      </w:r>
      <w:r w:rsidR="009959E9" w:rsidRPr="00B27C03">
        <w:rPr>
          <w:sz w:val="24"/>
          <w:szCs w:val="24"/>
        </w:rPr>
        <w:tab/>
      </w:r>
      <w:r w:rsidR="009959E9" w:rsidRPr="00B27C03">
        <w:rPr>
          <w:sz w:val="24"/>
          <w:szCs w:val="24"/>
        </w:rPr>
        <w:tab/>
      </w:r>
      <w:r w:rsidR="009959E9" w:rsidRPr="00B27C03">
        <w:rPr>
          <w:sz w:val="24"/>
          <w:szCs w:val="24"/>
        </w:rPr>
        <w:tab/>
      </w:r>
      <w:r w:rsidR="009959E9" w:rsidRPr="00B27C03">
        <w:rPr>
          <w:sz w:val="24"/>
          <w:szCs w:val="24"/>
        </w:rPr>
        <w:tab/>
      </w:r>
      <w:r w:rsidR="009959E9" w:rsidRPr="00B27C03">
        <w:rPr>
          <w:sz w:val="24"/>
          <w:szCs w:val="24"/>
        </w:rPr>
        <w:tab/>
      </w:r>
    </w:p>
    <w:p w14:paraId="762E064B" w14:textId="38A5E2C8" w:rsidR="001C0102" w:rsidRDefault="004F78A6" w:rsidP="001C0102">
      <w:pPr>
        <w:spacing w:line="240" w:lineRule="auto"/>
        <w:rPr>
          <w:sz w:val="24"/>
          <w:szCs w:val="24"/>
        </w:rPr>
      </w:pPr>
      <w:r w:rsidRPr="00B27C03">
        <w:rPr>
          <w:b/>
          <w:sz w:val="24"/>
          <w:szCs w:val="24"/>
        </w:rPr>
        <w:t>Laboratory</w:t>
      </w:r>
      <w:r w:rsidR="00167891" w:rsidRPr="00B27C03">
        <w:rPr>
          <w:b/>
          <w:sz w:val="24"/>
          <w:szCs w:val="24"/>
        </w:rPr>
        <w:t>:</w:t>
      </w:r>
      <w:r w:rsidRPr="00B27C03">
        <w:rPr>
          <w:sz w:val="24"/>
          <w:szCs w:val="24"/>
        </w:rPr>
        <w:t xml:space="preserve">  </w:t>
      </w:r>
      <w:r w:rsidR="003C4478">
        <w:rPr>
          <w:sz w:val="24"/>
          <w:szCs w:val="24"/>
        </w:rPr>
        <w:tab/>
        <w:t>CRN 20184, M 8:00-10:5</w:t>
      </w:r>
      <w:r w:rsidR="00180BDF">
        <w:rPr>
          <w:sz w:val="24"/>
          <w:szCs w:val="24"/>
        </w:rPr>
        <w:t>0 AM, Laney-Manion Hall 206</w:t>
      </w:r>
    </w:p>
    <w:p w14:paraId="06457EF7" w14:textId="73C2CAB9" w:rsidR="00180BDF" w:rsidRPr="001C0102" w:rsidRDefault="003C4478" w:rsidP="001C0102">
      <w:pPr>
        <w:spacing w:line="240" w:lineRule="auto"/>
        <w:rPr>
          <w:sz w:val="24"/>
          <w:szCs w:val="24"/>
        </w:rPr>
      </w:pPr>
      <w:r>
        <w:rPr>
          <w:sz w:val="24"/>
          <w:szCs w:val="24"/>
        </w:rPr>
        <w:tab/>
      </w:r>
      <w:r>
        <w:rPr>
          <w:sz w:val="24"/>
          <w:szCs w:val="24"/>
        </w:rPr>
        <w:tab/>
        <w:t>CRN 20224, W</w:t>
      </w:r>
      <w:r w:rsidR="00180BDF">
        <w:rPr>
          <w:sz w:val="24"/>
          <w:szCs w:val="24"/>
        </w:rPr>
        <w:t xml:space="preserve"> </w:t>
      </w:r>
      <w:r>
        <w:rPr>
          <w:sz w:val="24"/>
          <w:szCs w:val="24"/>
        </w:rPr>
        <w:t>8:00-10:50 AM</w:t>
      </w:r>
      <w:r w:rsidR="00180BDF">
        <w:rPr>
          <w:sz w:val="24"/>
          <w:szCs w:val="24"/>
        </w:rPr>
        <w:t>, Laney-Manion Hall 206</w:t>
      </w:r>
    </w:p>
    <w:p w14:paraId="39A1AC0E" w14:textId="77777777" w:rsidR="00167891" w:rsidRPr="00E66D5D" w:rsidRDefault="00167891" w:rsidP="0088044E">
      <w:pPr>
        <w:spacing w:line="240" w:lineRule="auto"/>
        <w:jc w:val="center"/>
        <w:rPr>
          <w:b/>
          <w:sz w:val="28"/>
          <w:szCs w:val="28"/>
          <w:u w:val="single"/>
        </w:rPr>
      </w:pPr>
      <w:r w:rsidRPr="00E66D5D">
        <w:rPr>
          <w:b/>
          <w:sz w:val="28"/>
          <w:szCs w:val="28"/>
          <w:u w:val="single"/>
        </w:rPr>
        <w:t>Required Course Materials</w:t>
      </w:r>
    </w:p>
    <w:p w14:paraId="0A52693C" w14:textId="4E998D45" w:rsidR="00352463" w:rsidRPr="00B27C03" w:rsidRDefault="00352463" w:rsidP="0088044E">
      <w:pPr>
        <w:spacing w:line="240" w:lineRule="auto"/>
        <w:rPr>
          <w:sz w:val="24"/>
          <w:szCs w:val="24"/>
        </w:rPr>
      </w:pPr>
      <w:r w:rsidRPr="00B27C03">
        <w:rPr>
          <w:b/>
          <w:sz w:val="24"/>
          <w:szCs w:val="24"/>
        </w:rPr>
        <w:t>Text</w:t>
      </w:r>
      <w:r w:rsidR="00707F6D">
        <w:rPr>
          <w:b/>
          <w:sz w:val="24"/>
          <w:szCs w:val="24"/>
        </w:rPr>
        <w:t>book</w:t>
      </w:r>
      <w:r w:rsidR="00167891" w:rsidRPr="00B27C03">
        <w:rPr>
          <w:b/>
          <w:sz w:val="24"/>
          <w:szCs w:val="24"/>
        </w:rPr>
        <w:t>:</w:t>
      </w:r>
      <w:r w:rsidR="008C587A">
        <w:rPr>
          <w:sz w:val="24"/>
          <w:szCs w:val="24"/>
        </w:rPr>
        <w:t xml:space="preserve"> </w:t>
      </w:r>
      <w:r w:rsidRPr="00B27C03">
        <w:rPr>
          <w:sz w:val="24"/>
          <w:szCs w:val="24"/>
        </w:rPr>
        <w:t>“Chemistry</w:t>
      </w:r>
      <w:r w:rsidR="003720AE" w:rsidRPr="00B27C03">
        <w:rPr>
          <w:sz w:val="24"/>
          <w:szCs w:val="24"/>
        </w:rPr>
        <w:t>: A Molecular Approach</w:t>
      </w:r>
      <w:r w:rsidRPr="00B27C03">
        <w:rPr>
          <w:sz w:val="24"/>
          <w:szCs w:val="24"/>
        </w:rPr>
        <w:t xml:space="preserve">” by </w:t>
      </w:r>
      <w:r w:rsidR="00713191">
        <w:rPr>
          <w:sz w:val="24"/>
          <w:szCs w:val="24"/>
        </w:rPr>
        <w:t>Nivaldo Tro, Third</w:t>
      </w:r>
      <w:r w:rsidR="003D47BB" w:rsidRPr="00B27C03">
        <w:rPr>
          <w:sz w:val="24"/>
          <w:szCs w:val="24"/>
        </w:rPr>
        <w:t xml:space="preserve"> </w:t>
      </w:r>
      <w:r w:rsidRPr="00B27C03">
        <w:rPr>
          <w:sz w:val="24"/>
          <w:szCs w:val="24"/>
        </w:rPr>
        <w:t>Edition</w:t>
      </w:r>
      <w:r w:rsidR="00C7513D">
        <w:rPr>
          <w:sz w:val="24"/>
          <w:szCs w:val="24"/>
        </w:rPr>
        <w:t xml:space="preserve">. </w:t>
      </w:r>
    </w:p>
    <w:p w14:paraId="169BD59A" w14:textId="2C6743CE" w:rsidR="003D47BB" w:rsidRPr="00B27C03" w:rsidRDefault="00352463" w:rsidP="0088044E">
      <w:pPr>
        <w:spacing w:line="240" w:lineRule="auto"/>
        <w:rPr>
          <w:sz w:val="24"/>
          <w:szCs w:val="24"/>
        </w:rPr>
      </w:pPr>
      <w:r w:rsidRPr="00B27C03">
        <w:rPr>
          <w:b/>
          <w:sz w:val="24"/>
          <w:szCs w:val="24"/>
        </w:rPr>
        <w:t>Lab</w:t>
      </w:r>
      <w:r w:rsidR="00AF0C95">
        <w:rPr>
          <w:b/>
          <w:sz w:val="24"/>
          <w:szCs w:val="24"/>
        </w:rPr>
        <w:t>s</w:t>
      </w:r>
      <w:r w:rsidR="00167891" w:rsidRPr="00B27C03">
        <w:rPr>
          <w:b/>
          <w:sz w:val="24"/>
          <w:szCs w:val="24"/>
        </w:rPr>
        <w:t>:</w:t>
      </w:r>
      <w:r w:rsidR="008C587A">
        <w:rPr>
          <w:sz w:val="24"/>
          <w:szCs w:val="24"/>
        </w:rPr>
        <w:t xml:space="preserve"> </w:t>
      </w:r>
      <w:r w:rsidR="00BD1FCB" w:rsidRPr="00B27C03">
        <w:rPr>
          <w:sz w:val="24"/>
          <w:szCs w:val="24"/>
        </w:rPr>
        <w:t xml:space="preserve">Electronic copies of the labs will be posted on the </w:t>
      </w:r>
      <w:r w:rsidR="000E664D">
        <w:rPr>
          <w:sz w:val="24"/>
          <w:szCs w:val="24"/>
        </w:rPr>
        <w:t xml:space="preserve">myUCA course </w:t>
      </w:r>
      <w:r w:rsidR="00BD1FCB" w:rsidRPr="00B27C03">
        <w:rPr>
          <w:sz w:val="24"/>
          <w:szCs w:val="24"/>
        </w:rPr>
        <w:t>site for th</w:t>
      </w:r>
      <w:r w:rsidR="000E664D">
        <w:rPr>
          <w:sz w:val="24"/>
          <w:szCs w:val="24"/>
        </w:rPr>
        <w:t xml:space="preserve">is </w:t>
      </w:r>
      <w:r w:rsidR="00A17EA1">
        <w:rPr>
          <w:sz w:val="24"/>
          <w:szCs w:val="24"/>
        </w:rPr>
        <w:t xml:space="preserve">course. These labs are provided free of charge to you by the </w:t>
      </w:r>
      <w:r w:rsidR="00543205">
        <w:rPr>
          <w:sz w:val="24"/>
          <w:szCs w:val="24"/>
        </w:rPr>
        <w:t xml:space="preserve">UCA </w:t>
      </w:r>
      <w:r w:rsidR="00A17EA1">
        <w:rPr>
          <w:sz w:val="24"/>
          <w:szCs w:val="24"/>
        </w:rPr>
        <w:t>Department of Chemistry</w:t>
      </w:r>
      <w:r w:rsidR="00031765" w:rsidRPr="00B27C03">
        <w:rPr>
          <w:sz w:val="24"/>
          <w:szCs w:val="24"/>
        </w:rPr>
        <w:t>.</w:t>
      </w:r>
    </w:p>
    <w:p w14:paraId="735E2E43" w14:textId="175D1B02" w:rsidR="00612385" w:rsidRDefault="00352463" w:rsidP="0088044E">
      <w:pPr>
        <w:spacing w:line="240" w:lineRule="auto"/>
        <w:rPr>
          <w:sz w:val="24"/>
          <w:szCs w:val="24"/>
        </w:rPr>
      </w:pPr>
      <w:r w:rsidRPr="00B27C03">
        <w:rPr>
          <w:b/>
          <w:sz w:val="24"/>
          <w:szCs w:val="24"/>
        </w:rPr>
        <w:t>Calculator</w:t>
      </w:r>
      <w:r w:rsidR="00167891" w:rsidRPr="00B27C03">
        <w:rPr>
          <w:b/>
          <w:sz w:val="24"/>
          <w:szCs w:val="24"/>
        </w:rPr>
        <w:t>:</w:t>
      </w:r>
      <w:r w:rsidR="008C587A">
        <w:rPr>
          <w:sz w:val="24"/>
          <w:szCs w:val="24"/>
        </w:rPr>
        <w:t xml:space="preserve"> </w:t>
      </w:r>
      <w:r w:rsidR="00A91D0A">
        <w:rPr>
          <w:sz w:val="24"/>
          <w:szCs w:val="24"/>
        </w:rPr>
        <w:t xml:space="preserve">A </w:t>
      </w:r>
      <w:r w:rsidR="00A91D0A" w:rsidRPr="00432709">
        <w:rPr>
          <w:sz w:val="24"/>
          <w:szCs w:val="24"/>
        </w:rPr>
        <w:t>s</w:t>
      </w:r>
      <w:r w:rsidR="00543205" w:rsidRPr="00432709">
        <w:rPr>
          <w:sz w:val="24"/>
          <w:szCs w:val="24"/>
        </w:rPr>
        <w:t>cientific</w:t>
      </w:r>
      <w:r w:rsidR="00707F6D">
        <w:rPr>
          <w:sz w:val="24"/>
          <w:szCs w:val="24"/>
        </w:rPr>
        <w:t xml:space="preserve"> calculator</w:t>
      </w:r>
      <w:r w:rsidR="00612385">
        <w:rPr>
          <w:sz w:val="24"/>
          <w:szCs w:val="24"/>
        </w:rPr>
        <w:t xml:space="preserve">. </w:t>
      </w:r>
    </w:p>
    <w:p w14:paraId="5EB469A6" w14:textId="018353F5" w:rsidR="001C0102" w:rsidRPr="001C0102" w:rsidRDefault="00352463" w:rsidP="001C0102">
      <w:pPr>
        <w:spacing w:line="240" w:lineRule="auto"/>
        <w:rPr>
          <w:b/>
          <w:sz w:val="24"/>
          <w:szCs w:val="24"/>
        </w:rPr>
      </w:pPr>
      <w:r w:rsidRPr="00B27C03">
        <w:rPr>
          <w:b/>
          <w:sz w:val="24"/>
          <w:szCs w:val="24"/>
        </w:rPr>
        <w:t>Safety Glasses</w:t>
      </w:r>
      <w:r w:rsidR="00167891" w:rsidRPr="00B27C03">
        <w:rPr>
          <w:b/>
          <w:sz w:val="24"/>
          <w:szCs w:val="24"/>
        </w:rPr>
        <w:t>:</w:t>
      </w:r>
      <w:r w:rsidRPr="00B27C03">
        <w:rPr>
          <w:b/>
          <w:sz w:val="24"/>
          <w:szCs w:val="24"/>
        </w:rPr>
        <w:t xml:space="preserve"> </w:t>
      </w:r>
      <w:r w:rsidR="00543205">
        <w:rPr>
          <w:sz w:val="24"/>
          <w:szCs w:val="24"/>
        </w:rPr>
        <w:t xml:space="preserve">A </w:t>
      </w:r>
      <w:r w:rsidR="00A83080" w:rsidRPr="00B27C03">
        <w:rPr>
          <w:sz w:val="24"/>
          <w:szCs w:val="24"/>
        </w:rPr>
        <w:t>pair of safety glasses with side-shields</w:t>
      </w:r>
      <w:r w:rsidR="00A91D0A">
        <w:rPr>
          <w:sz w:val="24"/>
          <w:szCs w:val="24"/>
        </w:rPr>
        <w:t>,</w:t>
      </w:r>
      <w:r w:rsidR="002B79E4">
        <w:rPr>
          <w:sz w:val="24"/>
          <w:szCs w:val="24"/>
        </w:rPr>
        <w:t xml:space="preserve"> ANSI Z87 certified</w:t>
      </w:r>
      <w:r w:rsidR="00543205">
        <w:rPr>
          <w:sz w:val="24"/>
          <w:szCs w:val="24"/>
        </w:rPr>
        <w:t>.</w:t>
      </w:r>
    </w:p>
    <w:p w14:paraId="4CA24924" w14:textId="77777777" w:rsidR="00167891" w:rsidRPr="00E66D5D" w:rsidRDefault="00167891" w:rsidP="0088044E">
      <w:pPr>
        <w:spacing w:line="240" w:lineRule="auto"/>
        <w:jc w:val="center"/>
        <w:rPr>
          <w:b/>
          <w:sz w:val="28"/>
          <w:szCs w:val="28"/>
          <w:u w:val="single"/>
        </w:rPr>
      </w:pPr>
      <w:r w:rsidRPr="00E66D5D">
        <w:rPr>
          <w:b/>
          <w:sz w:val="28"/>
          <w:szCs w:val="28"/>
          <w:u w:val="single"/>
        </w:rPr>
        <w:t>Course Description and Objectives</w:t>
      </w:r>
    </w:p>
    <w:p w14:paraId="0EDF0EFA" w14:textId="5D7E5468" w:rsidR="001B0526" w:rsidRPr="001B0526" w:rsidRDefault="00322AC9" w:rsidP="001B0526">
      <w:pPr>
        <w:pStyle w:val="NormalWeb"/>
        <w:rPr>
          <w:rFonts w:asciiTheme="minorHAnsi" w:hAnsiTheme="minorHAnsi"/>
          <w:sz w:val="24"/>
          <w:szCs w:val="24"/>
        </w:rPr>
      </w:pPr>
      <w:r w:rsidRPr="00B27C03">
        <w:rPr>
          <w:b/>
          <w:sz w:val="24"/>
          <w:szCs w:val="24"/>
        </w:rPr>
        <w:t>Course Description</w:t>
      </w:r>
      <w:r w:rsidR="00167891" w:rsidRPr="00B27C03">
        <w:rPr>
          <w:b/>
          <w:sz w:val="24"/>
          <w:szCs w:val="24"/>
        </w:rPr>
        <w:t>:</w:t>
      </w:r>
      <w:r w:rsidRPr="00B27C03">
        <w:rPr>
          <w:b/>
          <w:sz w:val="24"/>
          <w:szCs w:val="24"/>
        </w:rPr>
        <w:t xml:space="preserve"> </w:t>
      </w:r>
      <w:r w:rsidR="00125471">
        <w:rPr>
          <w:sz w:val="24"/>
          <w:szCs w:val="24"/>
        </w:rPr>
        <w:t>Continuation of College Chemistry I. Lecture, small-group work, and laboratory instruction are used. Three hours of lecture and three hours of laboratory per week. Prerequisite: grade of C or better in CHEM 1450.</w:t>
      </w:r>
      <w:r w:rsidR="00432709">
        <w:rPr>
          <w:rFonts w:asciiTheme="minorHAnsi" w:hAnsiTheme="minorHAnsi"/>
          <w:sz w:val="24"/>
          <w:szCs w:val="24"/>
        </w:rPr>
        <w:t xml:space="preserve"> </w:t>
      </w:r>
      <w:r w:rsidR="001B0526" w:rsidRPr="001B0526">
        <w:rPr>
          <w:rFonts w:asciiTheme="minorHAnsi" w:hAnsiTheme="minorHAnsi"/>
          <w:sz w:val="24"/>
          <w:szCs w:val="24"/>
        </w:rPr>
        <w:t>Skills learned in CHEM 1450 w</w:t>
      </w:r>
      <w:r w:rsidR="00125471">
        <w:rPr>
          <w:rFonts w:asciiTheme="minorHAnsi" w:hAnsiTheme="minorHAnsi"/>
          <w:sz w:val="24"/>
          <w:szCs w:val="24"/>
        </w:rPr>
        <w:t xml:space="preserve">ill be applied to liquids, solids, intermolecular forces, solutions, kinetics, equilibrium, acid/base chemistry, ionic equilibrium, thermodynamics, electrochemistry, and nuclear chemistry. </w:t>
      </w:r>
    </w:p>
    <w:p w14:paraId="7F752E88" w14:textId="76201172" w:rsidR="00B33EF4" w:rsidRPr="001B0526" w:rsidRDefault="00B6523F" w:rsidP="001B0526">
      <w:pPr>
        <w:spacing w:line="240" w:lineRule="auto"/>
        <w:jc w:val="center"/>
        <w:rPr>
          <w:sz w:val="24"/>
          <w:szCs w:val="24"/>
        </w:rPr>
      </w:pPr>
      <w:r>
        <w:rPr>
          <w:b/>
          <w:sz w:val="28"/>
          <w:szCs w:val="28"/>
          <w:u w:val="single"/>
        </w:rPr>
        <w:t>Grading</w:t>
      </w:r>
      <w:r w:rsidR="00532E15">
        <w:rPr>
          <w:b/>
          <w:sz w:val="28"/>
          <w:szCs w:val="28"/>
          <w:u w:val="single"/>
        </w:rPr>
        <w:t xml:space="preserve"> Policies</w:t>
      </w:r>
    </w:p>
    <w:p w14:paraId="2B9DA45A" w14:textId="6587B36A" w:rsidR="00532E15" w:rsidRPr="00532E15" w:rsidRDefault="00532E15" w:rsidP="0088044E">
      <w:pPr>
        <w:spacing w:line="240" w:lineRule="auto"/>
        <w:rPr>
          <w:b/>
          <w:sz w:val="24"/>
          <w:szCs w:val="24"/>
        </w:rPr>
      </w:pPr>
      <w:r>
        <w:rPr>
          <w:b/>
          <w:sz w:val="24"/>
          <w:szCs w:val="24"/>
        </w:rPr>
        <w:t>1. Grading</w:t>
      </w:r>
      <w:r w:rsidRPr="00532E15">
        <w:rPr>
          <w:b/>
          <w:sz w:val="24"/>
          <w:szCs w:val="24"/>
        </w:rPr>
        <w:t xml:space="preserve"> Composition</w:t>
      </w:r>
    </w:p>
    <w:p w14:paraId="3639A72A" w14:textId="0E483CE7" w:rsidR="00AA3B8F" w:rsidRDefault="008A6264" w:rsidP="0088044E">
      <w:pPr>
        <w:spacing w:line="240" w:lineRule="auto"/>
        <w:rPr>
          <w:sz w:val="24"/>
          <w:szCs w:val="24"/>
        </w:rPr>
      </w:pPr>
      <w:r>
        <w:rPr>
          <w:sz w:val="24"/>
          <w:szCs w:val="24"/>
        </w:rPr>
        <w:t>11</w:t>
      </w:r>
      <w:r w:rsidR="00347B10" w:rsidRPr="00B27C03">
        <w:rPr>
          <w:sz w:val="24"/>
          <w:szCs w:val="24"/>
        </w:rPr>
        <w:t xml:space="preserve"> </w:t>
      </w:r>
      <w:r w:rsidR="00B508C1">
        <w:rPr>
          <w:sz w:val="24"/>
          <w:szCs w:val="24"/>
        </w:rPr>
        <w:t xml:space="preserve">labs </w:t>
      </w:r>
      <w:r w:rsidR="005C7767">
        <w:rPr>
          <w:sz w:val="24"/>
          <w:szCs w:val="24"/>
        </w:rPr>
        <w:t>@</w:t>
      </w:r>
      <w:r w:rsidR="00942817" w:rsidRPr="00B27C03">
        <w:rPr>
          <w:sz w:val="24"/>
          <w:szCs w:val="24"/>
        </w:rPr>
        <w:t xml:space="preserve"> </w:t>
      </w:r>
      <w:r w:rsidR="002376C1" w:rsidRPr="00B27C03">
        <w:rPr>
          <w:sz w:val="24"/>
          <w:szCs w:val="24"/>
        </w:rPr>
        <w:t>2</w:t>
      </w:r>
      <w:r w:rsidR="00B33EF4" w:rsidRPr="00B27C03">
        <w:rPr>
          <w:sz w:val="24"/>
          <w:szCs w:val="24"/>
        </w:rPr>
        <w:t>0 points each</w:t>
      </w:r>
      <w:r w:rsidR="00942817" w:rsidRPr="00B27C03">
        <w:rPr>
          <w:sz w:val="24"/>
          <w:szCs w:val="24"/>
        </w:rPr>
        <w:t xml:space="preserve"> </w:t>
      </w:r>
      <w:r>
        <w:rPr>
          <w:sz w:val="24"/>
          <w:szCs w:val="24"/>
        </w:rPr>
        <w:t>= 22</w:t>
      </w:r>
      <w:r w:rsidR="001B0526">
        <w:rPr>
          <w:sz w:val="24"/>
          <w:szCs w:val="24"/>
        </w:rPr>
        <w:t>0</w:t>
      </w:r>
      <w:r w:rsidR="0034722D">
        <w:rPr>
          <w:sz w:val="24"/>
          <w:szCs w:val="24"/>
        </w:rPr>
        <w:t xml:space="preserve"> points</w:t>
      </w:r>
      <w:r w:rsidR="00AA3B8F">
        <w:rPr>
          <w:sz w:val="24"/>
          <w:szCs w:val="24"/>
        </w:rPr>
        <w:t xml:space="preserve">; </w:t>
      </w:r>
      <w:r w:rsidR="0034722D">
        <w:rPr>
          <w:sz w:val="24"/>
          <w:szCs w:val="24"/>
        </w:rPr>
        <w:t>4</w:t>
      </w:r>
      <w:r w:rsidR="009D459B" w:rsidRPr="00B27C03">
        <w:rPr>
          <w:sz w:val="24"/>
          <w:szCs w:val="24"/>
        </w:rPr>
        <w:t xml:space="preserve"> </w:t>
      </w:r>
      <w:r w:rsidR="002376C1" w:rsidRPr="00B27C03">
        <w:rPr>
          <w:sz w:val="24"/>
          <w:szCs w:val="24"/>
        </w:rPr>
        <w:t>exam</w:t>
      </w:r>
      <w:r w:rsidR="00FB08EF" w:rsidRPr="00B27C03">
        <w:rPr>
          <w:sz w:val="24"/>
          <w:szCs w:val="24"/>
        </w:rPr>
        <w:t>s</w:t>
      </w:r>
      <w:r w:rsidR="002376C1" w:rsidRPr="00B27C03">
        <w:rPr>
          <w:sz w:val="24"/>
          <w:szCs w:val="24"/>
        </w:rPr>
        <w:t xml:space="preserve"> </w:t>
      </w:r>
      <w:r w:rsidR="005C7767">
        <w:rPr>
          <w:sz w:val="24"/>
          <w:szCs w:val="24"/>
        </w:rPr>
        <w:t>@</w:t>
      </w:r>
      <w:r w:rsidR="002376C1" w:rsidRPr="00B27C03">
        <w:rPr>
          <w:sz w:val="24"/>
          <w:szCs w:val="24"/>
        </w:rPr>
        <w:t xml:space="preserve"> 100 points</w:t>
      </w:r>
      <w:r w:rsidR="0086188A" w:rsidRPr="00B27C03">
        <w:rPr>
          <w:sz w:val="24"/>
          <w:szCs w:val="24"/>
        </w:rPr>
        <w:t xml:space="preserve"> each </w:t>
      </w:r>
      <w:r w:rsidR="002376C1" w:rsidRPr="00B27C03">
        <w:rPr>
          <w:sz w:val="24"/>
          <w:szCs w:val="24"/>
        </w:rPr>
        <w:t xml:space="preserve">= </w:t>
      </w:r>
      <w:r w:rsidR="004A7AF6" w:rsidRPr="00B27C03">
        <w:rPr>
          <w:sz w:val="24"/>
          <w:szCs w:val="24"/>
        </w:rPr>
        <w:t>4</w:t>
      </w:r>
      <w:r w:rsidR="0034722D">
        <w:rPr>
          <w:sz w:val="24"/>
          <w:szCs w:val="24"/>
        </w:rPr>
        <w:t>00 points</w:t>
      </w:r>
      <w:r w:rsidR="00AA3B8F">
        <w:rPr>
          <w:sz w:val="24"/>
          <w:szCs w:val="24"/>
        </w:rPr>
        <w:t xml:space="preserve">; </w:t>
      </w:r>
    </w:p>
    <w:p w14:paraId="69E1DD10" w14:textId="50865B2A" w:rsidR="00CE137D" w:rsidRPr="00B27C03" w:rsidRDefault="0034722D" w:rsidP="0088044E">
      <w:pPr>
        <w:spacing w:line="240" w:lineRule="auto"/>
        <w:rPr>
          <w:sz w:val="24"/>
          <w:szCs w:val="24"/>
        </w:rPr>
      </w:pPr>
      <w:r>
        <w:rPr>
          <w:sz w:val="24"/>
          <w:szCs w:val="24"/>
        </w:rPr>
        <w:t>1</w:t>
      </w:r>
      <w:r w:rsidR="00BE4D8D" w:rsidRPr="00B27C03">
        <w:rPr>
          <w:sz w:val="24"/>
          <w:szCs w:val="24"/>
        </w:rPr>
        <w:t xml:space="preserve"> </w:t>
      </w:r>
      <w:r w:rsidR="00367F16" w:rsidRPr="00B27C03">
        <w:rPr>
          <w:sz w:val="24"/>
          <w:szCs w:val="24"/>
        </w:rPr>
        <w:t xml:space="preserve">comprehensive </w:t>
      </w:r>
      <w:r w:rsidR="00BE4D8D" w:rsidRPr="00B27C03">
        <w:rPr>
          <w:sz w:val="24"/>
          <w:szCs w:val="24"/>
        </w:rPr>
        <w:t>f</w:t>
      </w:r>
      <w:r w:rsidR="00B33EF4" w:rsidRPr="00B27C03">
        <w:rPr>
          <w:sz w:val="24"/>
          <w:szCs w:val="24"/>
        </w:rPr>
        <w:t xml:space="preserve">inal exam </w:t>
      </w:r>
      <w:r>
        <w:rPr>
          <w:sz w:val="24"/>
          <w:szCs w:val="24"/>
        </w:rPr>
        <w:t>=</w:t>
      </w:r>
      <w:r w:rsidR="00B33EF4" w:rsidRPr="00B27C03">
        <w:rPr>
          <w:sz w:val="24"/>
          <w:szCs w:val="24"/>
        </w:rPr>
        <w:t xml:space="preserve"> </w:t>
      </w:r>
      <w:r w:rsidR="002376C1" w:rsidRPr="00B27C03">
        <w:rPr>
          <w:sz w:val="24"/>
          <w:szCs w:val="24"/>
        </w:rPr>
        <w:t>20</w:t>
      </w:r>
      <w:r w:rsidR="000E2B6A" w:rsidRPr="00B27C03">
        <w:rPr>
          <w:sz w:val="24"/>
          <w:szCs w:val="24"/>
        </w:rPr>
        <w:t>0</w:t>
      </w:r>
      <w:r w:rsidR="00B33EF4" w:rsidRPr="00B27C03">
        <w:rPr>
          <w:sz w:val="24"/>
          <w:szCs w:val="24"/>
        </w:rPr>
        <w:t xml:space="preserve"> points</w:t>
      </w:r>
      <w:r w:rsidR="008A6264">
        <w:rPr>
          <w:sz w:val="24"/>
          <w:szCs w:val="24"/>
        </w:rPr>
        <w:t xml:space="preserve"> (82</w:t>
      </w:r>
      <w:r>
        <w:rPr>
          <w:sz w:val="24"/>
          <w:szCs w:val="24"/>
        </w:rPr>
        <w:t>0 points total)</w:t>
      </w:r>
    </w:p>
    <w:p w14:paraId="52790959" w14:textId="21FADF86" w:rsidR="00432709" w:rsidRPr="00B27C03" w:rsidRDefault="00532E15" w:rsidP="0088044E">
      <w:pPr>
        <w:spacing w:line="240" w:lineRule="auto"/>
        <w:rPr>
          <w:sz w:val="24"/>
          <w:szCs w:val="24"/>
        </w:rPr>
      </w:pPr>
      <w:r w:rsidRPr="00532E15">
        <w:rPr>
          <w:b/>
          <w:sz w:val="24"/>
          <w:szCs w:val="24"/>
        </w:rPr>
        <w:t xml:space="preserve">2. </w:t>
      </w:r>
      <w:r w:rsidR="00FE4A2A" w:rsidRPr="00532E15">
        <w:rPr>
          <w:b/>
          <w:sz w:val="24"/>
          <w:szCs w:val="24"/>
        </w:rPr>
        <w:t>Grading scale:</w:t>
      </w:r>
      <w:r w:rsidR="00FE4A2A" w:rsidRPr="00B27C03">
        <w:rPr>
          <w:sz w:val="24"/>
          <w:szCs w:val="24"/>
        </w:rPr>
        <w:t xml:space="preserve">  </w:t>
      </w:r>
      <w:r w:rsidR="00530C30" w:rsidRPr="00B27C03">
        <w:rPr>
          <w:sz w:val="24"/>
          <w:szCs w:val="24"/>
        </w:rPr>
        <w:t>90-100%</w:t>
      </w:r>
      <w:r w:rsidR="00FE4A2A" w:rsidRPr="00B27C03">
        <w:rPr>
          <w:sz w:val="24"/>
          <w:szCs w:val="24"/>
        </w:rPr>
        <w:t>=</w:t>
      </w:r>
      <w:r w:rsidR="00530C30" w:rsidRPr="00B27C03">
        <w:rPr>
          <w:sz w:val="24"/>
          <w:szCs w:val="24"/>
        </w:rPr>
        <w:t>A; 80-89%</w:t>
      </w:r>
      <w:r w:rsidR="00FE4A2A" w:rsidRPr="00B27C03">
        <w:rPr>
          <w:sz w:val="24"/>
          <w:szCs w:val="24"/>
        </w:rPr>
        <w:t>=</w:t>
      </w:r>
      <w:r w:rsidR="00530C30" w:rsidRPr="00B27C03">
        <w:rPr>
          <w:sz w:val="24"/>
          <w:szCs w:val="24"/>
        </w:rPr>
        <w:t>B; 70-79%</w:t>
      </w:r>
      <w:r w:rsidR="00FE4A2A" w:rsidRPr="00B27C03">
        <w:rPr>
          <w:sz w:val="24"/>
          <w:szCs w:val="24"/>
        </w:rPr>
        <w:t>=</w:t>
      </w:r>
      <w:r w:rsidR="00530C30" w:rsidRPr="00B27C03">
        <w:rPr>
          <w:sz w:val="24"/>
          <w:szCs w:val="24"/>
        </w:rPr>
        <w:t>C; 60-69%</w:t>
      </w:r>
      <w:r w:rsidR="00A8458C" w:rsidRPr="00B27C03">
        <w:rPr>
          <w:sz w:val="24"/>
          <w:szCs w:val="24"/>
        </w:rPr>
        <w:t>=</w:t>
      </w:r>
      <w:r w:rsidR="00530C30" w:rsidRPr="00B27C03">
        <w:rPr>
          <w:sz w:val="24"/>
          <w:szCs w:val="24"/>
        </w:rPr>
        <w:t>D; &lt;60%</w:t>
      </w:r>
      <w:r w:rsidR="00FE4A2A" w:rsidRPr="00B27C03">
        <w:rPr>
          <w:sz w:val="24"/>
          <w:szCs w:val="24"/>
        </w:rPr>
        <w:t>=</w:t>
      </w:r>
      <w:r w:rsidR="00530C30" w:rsidRPr="00B27C03">
        <w:rPr>
          <w:sz w:val="24"/>
          <w:szCs w:val="24"/>
        </w:rPr>
        <w:t>F</w:t>
      </w:r>
    </w:p>
    <w:p w14:paraId="2E5862BD" w14:textId="19C329A5" w:rsidR="00532E15" w:rsidRPr="00532E15" w:rsidRDefault="00532E15" w:rsidP="00707F6D">
      <w:pPr>
        <w:spacing w:line="240" w:lineRule="auto"/>
        <w:rPr>
          <w:sz w:val="24"/>
          <w:szCs w:val="24"/>
        </w:rPr>
      </w:pPr>
      <w:r>
        <w:rPr>
          <w:b/>
          <w:sz w:val="24"/>
          <w:szCs w:val="24"/>
        </w:rPr>
        <w:t xml:space="preserve">3. Extra Credit, Dropped Grades: </w:t>
      </w:r>
      <w:r>
        <w:rPr>
          <w:sz w:val="24"/>
          <w:szCs w:val="24"/>
        </w:rPr>
        <w:t>No extra credit will be offered and no grades will be dropped.</w:t>
      </w:r>
    </w:p>
    <w:p w14:paraId="4D08CB45" w14:textId="156697FD" w:rsidR="00707F6D" w:rsidRDefault="00532E15" w:rsidP="00707F6D">
      <w:pPr>
        <w:spacing w:line="240" w:lineRule="auto"/>
        <w:rPr>
          <w:b/>
          <w:sz w:val="24"/>
          <w:szCs w:val="24"/>
        </w:rPr>
      </w:pPr>
      <w:r>
        <w:rPr>
          <w:b/>
          <w:sz w:val="24"/>
          <w:szCs w:val="24"/>
        </w:rPr>
        <w:lastRenderedPageBreak/>
        <w:t>4</w:t>
      </w:r>
      <w:r w:rsidR="002B79E4">
        <w:rPr>
          <w:b/>
          <w:sz w:val="24"/>
          <w:szCs w:val="24"/>
        </w:rPr>
        <w:t xml:space="preserve">. </w:t>
      </w:r>
      <w:r w:rsidR="00707F6D" w:rsidRPr="00B27C03">
        <w:rPr>
          <w:b/>
          <w:sz w:val="24"/>
          <w:szCs w:val="24"/>
        </w:rPr>
        <w:t>Attendance and Missed Work</w:t>
      </w:r>
      <w:r w:rsidR="002B79E4">
        <w:rPr>
          <w:b/>
          <w:sz w:val="24"/>
          <w:szCs w:val="24"/>
        </w:rPr>
        <w:t xml:space="preserve"> Policy</w:t>
      </w:r>
      <w:r w:rsidR="00707F6D" w:rsidRPr="00B27C03">
        <w:rPr>
          <w:b/>
          <w:sz w:val="24"/>
          <w:szCs w:val="24"/>
        </w:rPr>
        <w:t xml:space="preserve">: </w:t>
      </w:r>
      <w:r w:rsidR="00707F6D" w:rsidRPr="00B27C03">
        <w:rPr>
          <w:sz w:val="24"/>
          <w:szCs w:val="24"/>
        </w:rPr>
        <w:t xml:space="preserve">If you </w:t>
      </w:r>
      <w:r w:rsidR="00707F6D">
        <w:rPr>
          <w:sz w:val="24"/>
          <w:szCs w:val="24"/>
        </w:rPr>
        <w:t xml:space="preserve">miss an </w:t>
      </w:r>
      <w:r w:rsidR="00707F6D" w:rsidRPr="00B27C03">
        <w:rPr>
          <w:sz w:val="24"/>
          <w:szCs w:val="24"/>
        </w:rPr>
        <w:t xml:space="preserve">exam or lab, the </w:t>
      </w:r>
      <w:r w:rsidR="00707F6D">
        <w:rPr>
          <w:sz w:val="24"/>
          <w:szCs w:val="24"/>
        </w:rPr>
        <w:t xml:space="preserve">prorated </w:t>
      </w:r>
      <w:r w:rsidR="00D62EB0">
        <w:rPr>
          <w:sz w:val="24"/>
          <w:szCs w:val="24"/>
        </w:rPr>
        <w:t>grade on</w:t>
      </w:r>
      <w:r w:rsidR="00B10B4B">
        <w:rPr>
          <w:sz w:val="24"/>
          <w:szCs w:val="24"/>
        </w:rPr>
        <w:t xml:space="preserve"> your</w:t>
      </w:r>
      <w:r w:rsidR="00707F6D" w:rsidRPr="00B27C03">
        <w:rPr>
          <w:sz w:val="24"/>
          <w:szCs w:val="24"/>
        </w:rPr>
        <w:t xml:space="preserve"> final e</w:t>
      </w:r>
      <w:r w:rsidR="00B10B4B">
        <w:rPr>
          <w:sz w:val="24"/>
          <w:szCs w:val="24"/>
        </w:rPr>
        <w:t>xam will be used</w:t>
      </w:r>
      <w:r w:rsidR="00B6523F">
        <w:rPr>
          <w:sz w:val="24"/>
          <w:szCs w:val="24"/>
        </w:rPr>
        <w:t xml:space="preserve"> in place of the missed exam or lab grade</w:t>
      </w:r>
      <w:r w:rsidR="00707F6D">
        <w:rPr>
          <w:sz w:val="24"/>
          <w:szCs w:val="24"/>
        </w:rPr>
        <w:t>.</w:t>
      </w:r>
      <w:r w:rsidR="00B6523F">
        <w:rPr>
          <w:sz w:val="24"/>
          <w:szCs w:val="24"/>
        </w:rPr>
        <w:t xml:space="preserve"> </w:t>
      </w:r>
      <w:r w:rsidR="00707F6D">
        <w:rPr>
          <w:sz w:val="24"/>
          <w:szCs w:val="24"/>
        </w:rPr>
        <w:t xml:space="preserve"> </w:t>
      </w:r>
    </w:p>
    <w:p w14:paraId="13AB9B16" w14:textId="18EA97A4" w:rsidR="008D77E2" w:rsidRPr="008D77E2" w:rsidRDefault="00532E15" w:rsidP="008D77E2">
      <w:pPr>
        <w:spacing w:line="240" w:lineRule="auto"/>
        <w:rPr>
          <w:sz w:val="24"/>
          <w:szCs w:val="24"/>
        </w:rPr>
      </w:pPr>
      <w:r>
        <w:rPr>
          <w:b/>
          <w:sz w:val="24"/>
          <w:szCs w:val="24"/>
        </w:rPr>
        <w:t>5</w:t>
      </w:r>
      <w:r w:rsidR="008D77E2">
        <w:rPr>
          <w:b/>
          <w:sz w:val="24"/>
          <w:szCs w:val="24"/>
        </w:rPr>
        <w:t xml:space="preserve">. </w:t>
      </w:r>
      <w:r w:rsidR="008D77E2" w:rsidRPr="00704933">
        <w:rPr>
          <w:b/>
          <w:sz w:val="24"/>
          <w:szCs w:val="24"/>
        </w:rPr>
        <w:t>Acad</w:t>
      </w:r>
      <w:r w:rsidR="008D77E2">
        <w:rPr>
          <w:b/>
          <w:sz w:val="24"/>
          <w:szCs w:val="24"/>
        </w:rPr>
        <w:t>emic Misconduct Policy</w:t>
      </w:r>
      <w:r w:rsidR="008D77E2" w:rsidRPr="00704933">
        <w:rPr>
          <w:b/>
          <w:sz w:val="24"/>
          <w:szCs w:val="24"/>
        </w:rPr>
        <w:t>:</w:t>
      </w:r>
      <w:r w:rsidR="008D77E2">
        <w:rPr>
          <w:sz w:val="24"/>
          <w:szCs w:val="24"/>
        </w:rPr>
        <w:t xml:space="preserve"> </w:t>
      </w:r>
      <w:r w:rsidR="008D77E2" w:rsidRPr="00B27C03">
        <w:rPr>
          <w:sz w:val="24"/>
          <w:szCs w:val="24"/>
        </w:rPr>
        <w:t>In the first instance of aca</w:t>
      </w:r>
      <w:r w:rsidR="008D77E2">
        <w:rPr>
          <w:sz w:val="24"/>
          <w:szCs w:val="24"/>
        </w:rPr>
        <w:t>demic dishonesty (including smart phone use during an exam)</w:t>
      </w:r>
      <w:r w:rsidR="008D77E2" w:rsidRPr="00B27C03">
        <w:rPr>
          <w:sz w:val="24"/>
          <w:szCs w:val="24"/>
        </w:rPr>
        <w:t>, a zero will be assigned f</w:t>
      </w:r>
      <w:r w:rsidR="008D77E2">
        <w:rPr>
          <w:sz w:val="24"/>
          <w:szCs w:val="24"/>
        </w:rPr>
        <w:t xml:space="preserve">or the assignment. </w:t>
      </w:r>
      <w:r w:rsidR="008D77E2" w:rsidRPr="00B27C03">
        <w:rPr>
          <w:sz w:val="24"/>
          <w:szCs w:val="24"/>
        </w:rPr>
        <w:t xml:space="preserve">In </w:t>
      </w:r>
      <w:r w:rsidR="00B6523F">
        <w:rPr>
          <w:sz w:val="24"/>
          <w:szCs w:val="24"/>
        </w:rPr>
        <w:t>the second instance</w:t>
      </w:r>
      <w:r w:rsidR="008D77E2" w:rsidRPr="00B27C03">
        <w:rPr>
          <w:sz w:val="24"/>
          <w:szCs w:val="24"/>
        </w:rPr>
        <w:t>, a failing grade w</w:t>
      </w:r>
      <w:r w:rsidR="008D77E2">
        <w:rPr>
          <w:sz w:val="24"/>
          <w:szCs w:val="24"/>
        </w:rPr>
        <w:t xml:space="preserve">ill be assigned for the class. </w:t>
      </w:r>
    </w:p>
    <w:p w14:paraId="59193060" w14:textId="22D1D039" w:rsidR="008D77E2" w:rsidRDefault="00532E15" w:rsidP="008D77E2">
      <w:pPr>
        <w:spacing w:line="240" w:lineRule="auto"/>
        <w:rPr>
          <w:sz w:val="24"/>
          <w:szCs w:val="24"/>
        </w:rPr>
      </w:pPr>
      <w:r>
        <w:rPr>
          <w:b/>
          <w:sz w:val="24"/>
          <w:szCs w:val="24"/>
        </w:rPr>
        <w:t>6</w:t>
      </w:r>
      <w:r w:rsidR="002B79E4">
        <w:rPr>
          <w:b/>
          <w:sz w:val="24"/>
          <w:szCs w:val="24"/>
        </w:rPr>
        <w:t xml:space="preserve">. </w:t>
      </w:r>
      <w:r w:rsidR="008D77E2">
        <w:rPr>
          <w:b/>
          <w:sz w:val="24"/>
          <w:szCs w:val="24"/>
        </w:rPr>
        <w:t xml:space="preserve"> </w:t>
      </w:r>
      <w:r w:rsidR="008D77E2" w:rsidRPr="00B27C03">
        <w:rPr>
          <w:b/>
          <w:sz w:val="24"/>
          <w:szCs w:val="24"/>
        </w:rPr>
        <w:t>Laboratory Safety</w:t>
      </w:r>
      <w:r w:rsidR="008D77E2">
        <w:rPr>
          <w:b/>
          <w:sz w:val="24"/>
          <w:szCs w:val="24"/>
        </w:rPr>
        <w:t xml:space="preserve"> Policy</w:t>
      </w:r>
      <w:r w:rsidR="008D77E2" w:rsidRPr="00B27C03">
        <w:rPr>
          <w:b/>
          <w:sz w:val="24"/>
          <w:szCs w:val="24"/>
        </w:rPr>
        <w:t xml:space="preserve">: </w:t>
      </w:r>
      <w:r w:rsidR="008D77E2">
        <w:rPr>
          <w:sz w:val="24"/>
          <w:szCs w:val="24"/>
        </w:rPr>
        <w:t>Y</w:t>
      </w:r>
      <w:r w:rsidR="008D77E2" w:rsidRPr="00B27C03">
        <w:rPr>
          <w:sz w:val="24"/>
          <w:szCs w:val="24"/>
        </w:rPr>
        <w:t xml:space="preserve">ou are responsible for abiding by </w:t>
      </w:r>
      <w:r w:rsidR="008D77E2">
        <w:rPr>
          <w:sz w:val="24"/>
          <w:szCs w:val="24"/>
        </w:rPr>
        <w:t>general safety</w:t>
      </w:r>
      <w:r w:rsidR="008D77E2" w:rsidRPr="00B27C03">
        <w:rPr>
          <w:sz w:val="24"/>
          <w:szCs w:val="24"/>
        </w:rPr>
        <w:t xml:space="preserve"> and waste disposal procedures covered at the beginning </w:t>
      </w:r>
      <w:r w:rsidR="008D77E2">
        <w:rPr>
          <w:sz w:val="24"/>
          <w:szCs w:val="24"/>
        </w:rPr>
        <w:t xml:space="preserve">of the semester and specific procedures addressed at the start </w:t>
      </w:r>
      <w:r w:rsidR="008D77E2" w:rsidRPr="00B27C03">
        <w:rPr>
          <w:sz w:val="24"/>
          <w:szCs w:val="24"/>
        </w:rPr>
        <w:t>of each lab</w:t>
      </w:r>
      <w:r w:rsidR="008D77E2">
        <w:rPr>
          <w:sz w:val="24"/>
          <w:szCs w:val="24"/>
        </w:rPr>
        <w:t xml:space="preserve"> period</w:t>
      </w:r>
      <w:r w:rsidR="008D77E2" w:rsidRPr="00B27C03">
        <w:rPr>
          <w:sz w:val="24"/>
          <w:szCs w:val="24"/>
        </w:rPr>
        <w:t xml:space="preserve">. </w:t>
      </w:r>
    </w:p>
    <w:p w14:paraId="7881B6EE" w14:textId="6ED03CC9" w:rsidR="00876A08" w:rsidRDefault="001C0102" w:rsidP="001C0102">
      <w:pPr>
        <w:widowControl w:val="0"/>
        <w:tabs>
          <w:tab w:val="left" w:pos="220"/>
          <w:tab w:val="left" w:pos="720"/>
        </w:tabs>
        <w:autoSpaceDE w:val="0"/>
        <w:autoSpaceDN w:val="0"/>
        <w:adjustRightInd w:val="0"/>
        <w:spacing w:after="240" w:line="240" w:lineRule="auto"/>
        <w:rPr>
          <w:sz w:val="24"/>
          <w:szCs w:val="24"/>
        </w:rPr>
      </w:pPr>
      <w:r w:rsidRPr="001C0102">
        <w:rPr>
          <w:b/>
          <w:sz w:val="24"/>
          <w:szCs w:val="24"/>
        </w:rPr>
        <w:t>7.</w:t>
      </w:r>
      <w:r>
        <w:rPr>
          <w:sz w:val="24"/>
          <w:szCs w:val="24"/>
        </w:rPr>
        <w:t xml:space="preserve"> </w:t>
      </w:r>
      <w:r w:rsidRPr="00B27C03">
        <w:rPr>
          <w:b/>
          <w:sz w:val="24"/>
          <w:szCs w:val="24"/>
        </w:rPr>
        <w:t>Assigned End-of-Chapter Problems:</w:t>
      </w:r>
      <w:r>
        <w:rPr>
          <w:sz w:val="24"/>
          <w:szCs w:val="24"/>
        </w:rPr>
        <w:t xml:space="preserve"> </w:t>
      </w:r>
      <w:r w:rsidR="00B6523F">
        <w:rPr>
          <w:sz w:val="24"/>
          <w:szCs w:val="24"/>
        </w:rPr>
        <w:t>Although these assigned problems are not formally a part of the grade for the course, it is your responsibility to w</w:t>
      </w:r>
      <w:r w:rsidR="00E406E5">
        <w:rPr>
          <w:sz w:val="24"/>
          <w:szCs w:val="24"/>
        </w:rPr>
        <w:t xml:space="preserve">ork and study </w:t>
      </w:r>
      <w:r w:rsidR="00B6523F">
        <w:rPr>
          <w:sz w:val="24"/>
          <w:szCs w:val="24"/>
        </w:rPr>
        <w:t>them</w:t>
      </w:r>
      <w:r w:rsidR="00E406E5">
        <w:rPr>
          <w:sz w:val="24"/>
          <w:szCs w:val="24"/>
        </w:rPr>
        <w:t xml:space="preserve"> in preparatio</w:t>
      </w:r>
      <w:r w:rsidR="00B6523F">
        <w:rPr>
          <w:sz w:val="24"/>
          <w:szCs w:val="24"/>
        </w:rPr>
        <w:t xml:space="preserve">n for </w:t>
      </w:r>
      <w:r w:rsidR="00E406E5">
        <w:rPr>
          <w:sz w:val="24"/>
          <w:szCs w:val="24"/>
        </w:rPr>
        <w:t>exam</w:t>
      </w:r>
      <w:r w:rsidR="00B6523F">
        <w:rPr>
          <w:sz w:val="24"/>
          <w:szCs w:val="24"/>
        </w:rPr>
        <w:t>s</w:t>
      </w:r>
      <w:r w:rsidR="00E406E5">
        <w:rPr>
          <w:sz w:val="24"/>
          <w:szCs w:val="24"/>
        </w:rPr>
        <w:t>.</w:t>
      </w:r>
      <w:r w:rsidRPr="00B27C03">
        <w:rPr>
          <w:sz w:val="24"/>
          <w:szCs w:val="24"/>
        </w:rPr>
        <w:t xml:space="preserve"> All assigned problems are odd-numbere</w:t>
      </w:r>
      <w:r>
        <w:rPr>
          <w:sz w:val="24"/>
          <w:szCs w:val="24"/>
        </w:rPr>
        <w:t xml:space="preserve">d, with answers </w:t>
      </w:r>
      <w:r w:rsidRPr="00B27C03">
        <w:rPr>
          <w:sz w:val="24"/>
          <w:szCs w:val="24"/>
        </w:rPr>
        <w:t xml:space="preserve">in the back of the book. </w:t>
      </w:r>
    </w:p>
    <w:p w14:paraId="7EDE3433" w14:textId="67D6F92C"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 xml:space="preserve">Chapter 11: 49, 51, 53, 55, 57, 61, 63, 65, 67, 69, 75, 77, 79, </w:t>
      </w:r>
      <w:r w:rsidR="003E2FA0">
        <w:t>85, 87, 91, 93</w:t>
      </w:r>
    </w:p>
    <w:p w14:paraId="77C9D505" w14:textId="096E0C54"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 xml:space="preserve">Chapter 12: 29, 31, 33, 41, 43, 45, 47, 49, 53, 55, 57, 59, 61, 63, </w:t>
      </w:r>
      <w:r w:rsidR="003E2FA0">
        <w:t>65, 67, 69, 71, 77, 81, 83, 85</w:t>
      </w:r>
    </w:p>
    <w:p w14:paraId="7106D403" w14:textId="18EB08BD"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Chapter 13: 25</w:t>
      </w:r>
      <w:r w:rsidR="00293DC1">
        <w:t>a</w:t>
      </w:r>
      <w:r w:rsidRPr="00AA3B8F">
        <w:t>, 27</w:t>
      </w:r>
      <w:r w:rsidR="00293DC1">
        <w:t>a</w:t>
      </w:r>
      <w:r w:rsidRPr="00AA3B8F">
        <w:t xml:space="preserve">, 35, 37, 39, 41, 43, 45, 47, 51, 53, 55, </w:t>
      </w:r>
      <w:r w:rsidRPr="00FC298A">
        <w:t>57</w:t>
      </w:r>
      <w:r w:rsidRPr="00AA3B8F">
        <w:t xml:space="preserve">, </w:t>
      </w:r>
      <w:r w:rsidRPr="00FC298A">
        <w:t>59</w:t>
      </w:r>
      <w:r w:rsidR="003E2FA0">
        <w:t>, 61, 63</w:t>
      </w:r>
    </w:p>
    <w:p w14:paraId="5F751207" w14:textId="46DAF818"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Chapter 14: 21, 23, 25, 27, 29, 31, 33, 35, 37, 41, 43, 47, 51, 53, 55, 63, 65, 67, 69</w:t>
      </w:r>
    </w:p>
    <w:p w14:paraId="51A32D31" w14:textId="4919038E"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Chapter 15: 33, 35, 37, 39, 41, 43, 45, 47, 49,</w:t>
      </w:r>
      <w:r w:rsidR="003E2FA0">
        <w:t xml:space="preserve"> 53, 55, 57a-c, 59, 63, 65, 69, 81, 83, 87, 89, 93</w:t>
      </w:r>
    </w:p>
    <w:p w14:paraId="498334BB" w14:textId="2A97AEA3"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 xml:space="preserve">Chapter 16: 27, 29, 33, 35, 37, 41, 43, 53, 57, 59, 61, </w:t>
      </w:r>
      <w:r w:rsidR="003E2FA0">
        <w:t>85, 87, 89, 91</w:t>
      </w:r>
    </w:p>
    <w:p w14:paraId="1AF66B06" w14:textId="10E6AA56" w:rsidR="00800631" w:rsidRPr="00AA3B8F" w:rsidRDefault="00800631" w:rsidP="001C0102">
      <w:pPr>
        <w:widowControl w:val="0"/>
        <w:tabs>
          <w:tab w:val="left" w:pos="220"/>
          <w:tab w:val="left" w:pos="720"/>
        </w:tabs>
        <w:autoSpaceDE w:val="0"/>
        <w:autoSpaceDN w:val="0"/>
        <w:adjustRightInd w:val="0"/>
        <w:spacing w:after="240" w:line="240" w:lineRule="auto"/>
      </w:pPr>
      <w:r w:rsidRPr="00AA3B8F">
        <w:t>Chapter 17: 27, 31, 3</w:t>
      </w:r>
      <w:r w:rsidR="003E2FA0">
        <w:t>9, 43, 45, 47a-d,f, 49, 51, 53, 61, 63, 65, 67, 69, 71</w:t>
      </w:r>
    </w:p>
    <w:p w14:paraId="2D858EF3" w14:textId="1CECBCD1" w:rsidR="00800631" w:rsidRPr="00AA3B8F" w:rsidRDefault="003E2FA0" w:rsidP="001C0102">
      <w:pPr>
        <w:widowControl w:val="0"/>
        <w:tabs>
          <w:tab w:val="left" w:pos="220"/>
          <w:tab w:val="left" w:pos="720"/>
        </w:tabs>
        <w:autoSpaceDE w:val="0"/>
        <w:autoSpaceDN w:val="0"/>
        <w:adjustRightInd w:val="0"/>
        <w:spacing w:after="240" w:line="240" w:lineRule="auto"/>
      </w:pPr>
      <w:r>
        <w:t xml:space="preserve">Chapter 18: 37, 39, </w:t>
      </w:r>
      <w:r w:rsidR="00800631" w:rsidRPr="00AA3B8F">
        <w:t>43b-c, 45</w:t>
      </w:r>
      <w:r w:rsidR="00A060E9">
        <w:t>b-c</w:t>
      </w:r>
      <w:r w:rsidR="00800631" w:rsidRPr="00AA3B8F">
        <w:t>, 47, 49b-c,</w:t>
      </w:r>
      <w:r>
        <w:t xml:space="preserve"> 51, 53, 63, 65</w:t>
      </w:r>
    </w:p>
    <w:p w14:paraId="163F07B1" w14:textId="1B09DD4A" w:rsidR="00080D9A" w:rsidRPr="008A373F" w:rsidRDefault="00800631" w:rsidP="00AA3B8F">
      <w:pPr>
        <w:widowControl w:val="0"/>
        <w:tabs>
          <w:tab w:val="left" w:pos="220"/>
          <w:tab w:val="left" w:pos="720"/>
        </w:tabs>
        <w:autoSpaceDE w:val="0"/>
        <w:autoSpaceDN w:val="0"/>
        <w:adjustRightInd w:val="0"/>
        <w:spacing w:after="240" w:line="240" w:lineRule="auto"/>
        <w:rPr>
          <w:b/>
          <w:strike/>
        </w:rPr>
      </w:pPr>
      <w:r w:rsidRPr="00AA3B8F">
        <w:t xml:space="preserve">Chapter 19: 31, 33, </w:t>
      </w:r>
      <w:r w:rsidR="003E2FA0">
        <w:t>35, 37, 41, 43, 45, 47, 49, 53</w:t>
      </w:r>
    </w:p>
    <w:p w14:paraId="0E5AE61E" w14:textId="794EF068" w:rsidR="002B79E4" w:rsidRDefault="002B79E4" w:rsidP="002B79E4">
      <w:pPr>
        <w:autoSpaceDE w:val="0"/>
        <w:autoSpaceDN w:val="0"/>
        <w:adjustRightInd w:val="0"/>
        <w:spacing w:after="0" w:line="240" w:lineRule="auto"/>
        <w:jc w:val="center"/>
        <w:rPr>
          <w:b/>
          <w:sz w:val="28"/>
          <w:szCs w:val="28"/>
          <w:u w:val="single"/>
        </w:rPr>
      </w:pPr>
      <w:r w:rsidRPr="00A00FE4">
        <w:rPr>
          <w:b/>
          <w:sz w:val="28"/>
          <w:szCs w:val="28"/>
          <w:u w:val="single"/>
        </w:rPr>
        <w:t>UCA</w:t>
      </w:r>
      <w:r>
        <w:rPr>
          <w:b/>
          <w:sz w:val="28"/>
          <w:szCs w:val="28"/>
          <w:u w:val="single"/>
        </w:rPr>
        <w:t xml:space="preserve">/State/Federal </w:t>
      </w:r>
      <w:r w:rsidRPr="00A00FE4">
        <w:rPr>
          <w:b/>
          <w:sz w:val="28"/>
          <w:szCs w:val="28"/>
          <w:u w:val="single"/>
        </w:rPr>
        <w:t>Policies</w:t>
      </w:r>
    </w:p>
    <w:p w14:paraId="6469B4C0" w14:textId="77777777" w:rsidR="002B79E4" w:rsidRPr="002B79E4" w:rsidRDefault="002B79E4" w:rsidP="002B79E4">
      <w:pPr>
        <w:autoSpaceDE w:val="0"/>
        <w:autoSpaceDN w:val="0"/>
        <w:adjustRightInd w:val="0"/>
        <w:spacing w:after="0" w:line="240" w:lineRule="auto"/>
        <w:jc w:val="center"/>
        <w:rPr>
          <w:b/>
          <w:sz w:val="28"/>
          <w:szCs w:val="28"/>
          <w:u w:val="single"/>
        </w:rPr>
      </w:pPr>
    </w:p>
    <w:p w14:paraId="2333977B" w14:textId="4FF7D119" w:rsidR="00370725" w:rsidRDefault="002B79E4" w:rsidP="00B41B52">
      <w:pPr>
        <w:spacing w:line="240" w:lineRule="auto"/>
        <w:rPr>
          <w:rFonts w:cs="Arial,Bold"/>
          <w:bCs/>
          <w:sz w:val="24"/>
          <w:szCs w:val="24"/>
        </w:rPr>
      </w:pPr>
      <w:r>
        <w:rPr>
          <w:b/>
          <w:sz w:val="24"/>
          <w:szCs w:val="24"/>
        </w:rPr>
        <w:t xml:space="preserve">1. </w:t>
      </w:r>
      <w:r w:rsidR="00B41B52" w:rsidRPr="00B27C03">
        <w:rPr>
          <w:b/>
          <w:sz w:val="24"/>
          <w:szCs w:val="24"/>
        </w:rPr>
        <w:t>Academic Misconduct</w:t>
      </w:r>
      <w:r>
        <w:rPr>
          <w:b/>
          <w:sz w:val="24"/>
          <w:szCs w:val="24"/>
        </w:rPr>
        <w:t xml:space="preserve"> Policy</w:t>
      </w:r>
      <w:r w:rsidR="00B41B52" w:rsidRPr="00B27C03">
        <w:rPr>
          <w:b/>
          <w:sz w:val="24"/>
          <w:szCs w:val="24"/>
        </w:rPr>
        <w:t xml:space="preserve">: </w:t>
      </w:r>
      <w:r w:rsidR="00E66D5D" w:rsidRPr="00E66D5D">
        <w:rPr>
          <w:rFonts w:cs="Arial,Bold"/>
          <w:bCs/>
          <w:sz w:val="24"/>
          <w:szCs w:val="24"/>
        </w:rPr>
        <w:t>The University of Central Arkansas affirms its commitment to academic integrity and</w:t>
      </w:r>
      <w:r w:rsidR="00E66D5D">
        <w:rPr>
          <w:rFonts w:cs="Arial,Bold"/>
          <w:bCs/>
          <w:sz w:val="24"/>
          <w:szCs w:val="24"/>
        </w:rPr>
        <w:t xml:space="preserve"> </w:t>
      </w:r>
      <w:r w:rsidR="00E66D5D" w:rsidRPr="00E66D5D">
        <w:rPr>
          <w:rFonts w:cs="Arial,Bold"/>
          <w:bCs/>
          <w:sz w:val="24"/>
          <w:szCs w:val="24"/>
        </w:rPr>
        <w:t>expects all members of the university community to accept shared responsibility for</w:t>
      </w:r>
      <w:r w:rsidR="00E66D5D">
        <w:rPr>
          <w:rFonts w:cs="Arial,Bold"/>
          <w:bCs/>
          <w:sz w:val="24"/>
          <w:szCs w:val="24"/>
        </w:rPr>
        <w:t xml:space="preserve"> </w:t>
      </w:r>
      <w:r w:rsidR="00E66D5D" w:rsidRPr="00E66D5D">
        <w:rPr>
          <w:rFonts w:cs="Arial,Bold"/>
          <w:bCs/>
          <w:sz w:val="24"/>
          <w:szCs w:val="24"/>
        </w:rPr>
        <w:t>maintaining academic integrity. Students in this course are subject to the provisions of the</w:t>
      </w:r>
      <w:r w:rsidR="001760AA">
        <w:rPr>
          <w:b/>
          <w:sz w:val="24"/>
          <w:szCs w:val="24"/>
        </w:rPr>
        <w:t xml:space="preserve"> </w:t>
      </w:r>
      <w:r w:rsidR="00E66D5D" w:rsidRPr="00E66D5D">
        <w:rPr>
          <w:rFonts w:cs="Arial,Bold"/>
          <w:bCs/>
          <w:sz w:val="24"/>
          <w:szCs w:val="24"/>
        </w:rPr>
        <w:t>university's Academic Integrity Policy, approved by the Board of Trustees as Board Policy</w:t>
      </w:r>
      <w:r w:rsidR="001760AA">
        <w:rPr>
          <w:b/>
          <w:sz w:val="24"/>
          <w:szCs w:val="24"/>
        </w:rPr>
        <w:t xml:space="preserve"> </w:t>
      </w:r>
      <w:r w:rsidR="00E66D5D" w:rsidRPr="00E66D5D">
        <w:rPr>
          <w:rFonts w:cs="Arial,Bold"/>
          <w:bCs/>
          <w:sz w:val="24"/>
          <w:szCs w:val="24"/>
        </w:rPr>
        <w:t>No. 709 on February 10, 2010, and published in the Student Handbook. Penalties for</w:t>
      </w:r>
      <w:r w:rsidR="001760AA">
        <w:rPr>
          <w:b/>
          <w:sz w:val="24"/>
          <w:szCs w:val="24"/>
        </w:rPr>
        <w:t xml:space="preserve"> </w:t>
      </w:r>
      <w:r w:rsidR="00E66D5D" w:rsidRPr="00E66D5D">
        <w:rPr>
          <w:rFonts w:cs="Arial,Bold"/>
          <w:bCs/>
          <w:sz w:val="24"/>
          <w:szCs w:val="24"/>
        </w:rPr>
        <w:t>academic misconduct in this course may include a failing grade on an assignment, a</w:t>
      </w:r>
      <w:r w:rsidR="001760AA">
        <w:rPr>
          <w:b/>
          <w:sz w:val="24"/>
          <w:szCs w:val="24"/>
        </w:rPr>
        <w:t xml:space="preserve"> </w:t>
      </w:r>
      <w:r w:rsidR="00E66D5D" w:rsidRPr="00E66D5D">
        <w:rPr>
          <w:rFonts w:cs="Arial,Bold"/>
          <w:bCs/>
          <w:sz w:val="24"/>
          <w:szCs w:val="24"/>
        </w:rPr>
        <w:t>failing grade in the course, or any other course-related sanction the instructor determines</w:t>
      </w:r>
      <w:r w:rsidR="001760AA">
        <w:rPr>
          <w:b/>
          <w:sz w:val="24"/>
          <w:szCs w:val="24"/>
        </w:rPr>
        <w:t xml:space="preserve"> </w:t>
      </w:r>
      <w:r w:rsidR="00E66D5D" w:rsidRPr="00E66D5D">
        <w:rPr>
          <w:rFonts w:cs="Arial,Bold"/>
          <w:bCs/>
          <w:sz w:val="24"/>
          <w:szCs w:val="24"/>
        </w:rPr>
        <w:t>to be appropriate. Continued enrollment in this course affirms a student's acceptance of</w:t>
      </w:r>
      <w:r w:rsidR="001760AA">
        <w:rPr>
          <w:b/>
          <w:sz w:val="24"/>
          <w:szCs w:val="24"/>
        </w:rPr>
        <w:t xml:space="preserve"> </w:t>
      </w:r>
      <w:r w:rsidR="00E66D5D" w:rsidRPr="00E66D5D">
        <w:rPr>
          <w:rFonts w:cs="Arial,Bold"/>
          <w:bCs/>
          <w:sz w:val="24"/>
          <w:szCs w:val="24"/>
        </w:rPr>
        <w:t>this university policy.</w:t>
      </w:r>
      <w:r w:rsidR="00E66D5D">
        <w:rPr>
          <w:rFonts w:cs="Arial,Bold"/>
          <w:bCs/>
          <w:sz w:val="24"/>
          <w:szCs w:val="24"/>
        </w:rPr>
        <w:t xml:space="preserve"> </w:t>
      </w:r>
      <w:r w:rsidR="008D77E2" w:rsidRPr="00B27C03">
        <w:rPr>
          <w:sz w:val="24"/>
          <w:szCs w:val="24"/>
        </w:rPr>
        <w:t>See the current Student Handbook for the procedure to appeal accusations of academic misconduct.</w:t>
      </w:r>
    </w:p>
    <w:p w14:paraId="3E399CBF" w14:textId="2EACA65B" w:rsidR="00B41B52" w:rsidRPr="00F85202" w:rsidRDefault="002B79E4" w:rsidP="00B41B52">
      <w:pPr>
        <w:spacing w:line="240" w:lineRule="auto"/>
        <w:rPr>
          <w:b/>
          <w:sz w:val="24"/>
          <w:szCs w:val="24"/>
        </w:rPr>
      </w:pPr>
      <w:r>
        <w:rPr>
          <w:b/>
          <w:sz w:val="24"/>
          <w:szCs w:val="24"/>
        </w:rPr>
        <w:lastRenderedPageBreak/>
        <w:t xml:space="preserve">2. </w:t>
      </w:r>
      <w:r w:rsidR="00B41B52" w:rsidRPr="00B27C03">
        <w:rPr>
          <w:b/>
          <w:sz w:val="24"/>
          <w:szCs w:val="24"/>
        </w:rPr>
        <w:t>Americans with Disabilities Act</w:t>
      </w:r>
      <w:r>
        <w:rPr>
          <w:b/>
          <w:sz w:val="24"/>
          <w:szCs w:val="24"/>
        </w:rPr>
        <w:t xml:space="preserve"> Policy</w:t>
      </w:r>
      <w:r w:rsidR="00B41B52" w:rsidRPr="00B27C03">
        <w:rPr>
          <w:b/>
          <w:sz w:val="24"/>
          <w:szCs w:val="24"/>
        </w:rPr>
        <w:t xml:space="preserve">: </w:t>
      </w:r>
      <w:r w:rsidR="00B41B52" w:rsidRPr="00B27C03">
        <w:rPr>
          <w:sz w:val="24"/>
          <w:szCs w:val="24"/>
        </w:rPr>
        <w:t>The University of Central Arkansas adheres to the requirements of the Am</w:t>
      </w:r>
      <w:r w:rsidR="00543205">
        <w:rPr>
          <w:sz w:val="24"/>
          <w:szCs w:val="24"/>
        </w:rPr>
        <w:t xml:space="preserve">ericans with Disabilities Act. </w:t>
      </w:r>
      <w:r w:rsidR="00B41B52" w:rsidRPr="00B27C03">
        <w:rPr>
          <w:sz w:val="24"/>
          <w:szCs w:val="24"/>
        </w:rPr>
        <w:t>If you need an accommodation under this act due to a disability, please contact the UCA Office of Disability Services, 450</w:t>
      </w:r>
      <w:r w:rsidR="00543205">
        <w:rPr>
          <w:sz w:val="24"/>
          <w:szCs w:val="24"/>
        </w:rPr>
        <w:t xml:space="preserve">-3613. </w:t>
      </w:r>
      <w:r w:rsidR="00C027D1">
        <w:rPr>
          <w:sz w:val="24"/>
          <w:szCs w:val="24"/>
        </w:rPr>
        <w:t>I</w:t>
      </w:r>
      <w:r w:rsidR="00B41B52" w:rsidRPr="00B27C03">
        <w:rPr>
          <w:sz w:val="24"/>
          <w:szCs w:val="24"/>
        </w:rPr>
        <w:t>f you are pregnant, allergic to any chemicals, color</w:t>
      </w:r>
      <w:r w:rsidR="009D459B" w:rsidRPr="00B27C03">
        <w:rPr>
          <w:sz w:val="24"/>
          <w:szCs w:val="24"/>
        </w:rPr>
        <w:t>-</w:t>
      </w:r>
      <w:r w:rsidR="00B41B52" w:rsidRPr="00B27C03">
        <w:rPr>
          <w:sz w:val="24"/>
          <w:szCs w:val="24"/>
        </w:rPr>
        <w:t xml:space="preserve">blind, </w:t>
      </w:r>
      <w:r w:rsidR="00D469D2" w:rsidRPr="00B27C03">
        <w:rPr>
          <w:sz w:val="24"/>
          <w:szCs w:val="24"/>
        </w:rPr>
        <w:t xml:space="preserve">or have any other condition that might impact work in a chemistry lab, </w:t>
      </w:r>
      <w:r w:rsidR="00B41B52" w:rsidRPr="00B27C03">
        <w:rPr>
          <w:sz w:val="24"/>
          <w:szCs w:val="24"/>
        </w:rPr>
        <w:t>tell me</w:t>
      </w:r>
      <w:r w:rsidR="00C027D1">
        <w:rPr>
          <w:sz w:val="24"/>
          <w:szCs w:val="24"/>
        </w:rPr>
        <w:t xml:space="preserve"> immediately</w:t>
      </w:r>
      <w:r w:rsidR="00B41B52" w:rsidRPr="00B27C03">
        <w:rPr>
          <w:sz w:val="24"/>
          <w:szCs w:val="24"/>
        </w:rPr>
        <w:t xml:space="preserve"> so that we can make accommodations.</w:t>
      </w:r>
    </w:p>
    <w:p w14:paraId="7C887908" w14:textId="3076C0B5" w:rsidR="00262457" w:rsidRPr="00262457" w:rsidRDefault="002B79E4" w:rsidP="001C194F">
      <w:pPr>
        <w:rPr>
          <w:i/>
          <w:sz w:val="24"/>
          <w:szCs w:val="24"/>
        </w:rPr>
      </w:pPr>
      <w:r>
        <w:rPr>
          <w:b/>
          <w:sz w:val="24"/>
          <w:szCs w:val="24"/>
        </w:rPr>
        <w:t xml:space="preserve">3. </w:t>
      </w:r>
      <w:r w:rsidR="00262457" w:rsidRPr="00D24B49">
        <w:rPr>
          <w:b/>
          <w:sz w:val="24"/>
          <w:szCs w:val="24"/>
        </w:rPr>
        <w:t>Title IX Disclosure</w:t>
      </w:r>
      <w:r>
        <w:rPr>
          <w:b/>
          <w:sz w:val="24"/>
          <w:szCs w:val="24"/>
        </w:rPr>
        <w:t xml:space="preserve"> Policy</w:t>
      </w:r>
      <w:r w:rsidR="00262457" w:rsidRPr="00D24B49">
        <w:rPr>
          <w:b/>
          <w:sz w:val="24"/>
          <w:szCs w:val="24"/>
        </w:rPr>
        <w:t>:</w:t>
      </w:r>
      <w:r w:rsidR="00262457" w:rsidRPr="00D24B49">
        <w:rPr>
          <w:sz w:val="24"/>
          <w:szCs w:val="24"/>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w:t>
      </w:r>
      <w:r w:rsidR="001C194F">
        <w:rPr>
          <w:sz w:val="24"/>
          <w:szCs w:val="24"/>
        </w:rPr>
        <w:t>on th</w:t>
      </w:r>
      <w:r w:rsidR="00262457" w:rsidRPr="00D24B49">
        <w:rPr>
          <w:sz w:val="24"/>
          <w:szCs w:val="24"/>
        </w:rPr>
        <w:t xml:space="preserve">e specific set of circumstances.  The determination to conduct an investigation will be made by the Title IX Coordinator.  For further information, please visit:  </w:t>
      </w:r>
      <w:hyperlink r:id="rId7" w:history="1">
        <w:r w:rsidR="00262457" w:rsidRPr="00D24B49">
          <w:rPr>
            <w:rStyle w:val="Hyperlink"/>
            <w:sz w:val="24"/>
            <w:szCs w:val="24"/>
          </w:rPr>
          <w:t>https://uca.edu/titleix</w:t>
        </w:r>
      </w:hyperlink>
      <w:r w:rsidR="00262457" w:rsidRPr="00D24B49">
        <w:rPr>
          <w:sz w:val="24"/>
          <w:szCs w:val="24"/>
        </w:rPr>
        <w:t xml:space="preserve">.  </w:t>
      </w:r>
      <w:r w:rsidR="00262457" w:rsidRPr="00D24B49">
        <w:rPr>
          <w:i/>
          <w:sz w:val="24"/>
          <w:szCs w:val="24"/>
        </w:rPr>
        <w:t>*Disclosure of sexual misconduct by a third party who is not a student and/or employee is also required if the misconduct occurs when the third party is a participant in a university-sponsored program, event, or activity.</w:t>
      </w:r>
    </w:p>
    <w:p w14:paraId="5A0466DE" w14:textId="56CBBCD0" w:rsidR="00E25A65" w:rsidRDefault="002B79E4" w:rsidP="00F85202">
      <w:pPr>
        <w:pStyle w:val="Default"/>
        <w:rPr>
          <w:rFonts w:asciiTheme="minorHAnsi" w:hAnsiTheme="minorHAnsi"/>
        </w:rPr>
      </w:pPr>
      <w:r>
        <w:rPr>
          <w:rFonts w:asciiTheme="minorHAnsi" w:hAnsiTheme="minorHAnsi"/>
          <w:b/>
          <w:bCs/>
        </w:rPr>
        <w:t xml:space="preserve">4. </w:t>
      </w:r>
      <w:r w:rsidR="00E66D5D">
        <w:rPr>
          <w:rFonts w:asciiTheme="minorHAnsi" w:hAnsiTheme="minorHAnsi"/>
          <w:b/>
          <w:bCs/>
        </w:rPr>
        <w:t xml:space="preserve">Student </w:t>
      </w:r>
      <w:r w:rsidR="00E66D5D" w:rsidRPr="00E66D5D">
        <w:rPr>
          <w:rFonts w:asciiTheme="minorHAnsi" w:hAnsiTheme="minorHAnsi"/>
          <w:b/>
          <w:bCs/>
        </w:rPr>
        <w:t xml:space="preserve">Evaluations </w:t>
      </w:r>
      <w:r w:rsidR="00E66D5D">
        <w:rPr>
          <w:rFonts w:asciiTheme="minorHAnsi" w:hAnsiTheme="minorHAnsi"/>
          <w:b/>
          <w:bCs/>
        </w:rPr>
        <w:t>of Teaching Effectiveness</w:t>
      </w:r>
      <w:r>
        <w:rPr>
          <w:rFonts w:asciiTheme="minorHAnsi" w:hAnsiTheme="minorHAnsi"/>
          <w:b/>
          <w:bCs/>
        </w:rPr>
        <w:t xml:space="preserve"> Policy</w:t>
      </w:r>
      <w:r w:rsidR="00830582">
        <w:rPr>
          <w:rFonts w:asciiTheme="minorHAnsi" w:hAnsiTheme="minorHAnsi"/>
          <w:b/>
          <w:bCs/>
        </w:rPr>
        <w:t xml:space="preserve">: </w:t>
      </w:r>
      <w:r w:rsidR="00E66D5D" w:rsidRPr="00E66D5D">
        <w:rPr>
          <w:rFonts w:asciiTheme="minorHAnsi" w:hAnsiTheme="minorHAnsi"/>
        </w:rPr>
        <w:t>Student evaluations of a course and its professor are crucial element</w:t>
      </w:r>
      <w:r w:rsidR="00477CF4">
        <w:rPr>
          <w:rFonts w:asciiTheme="minorHAnsi" w:hAnsiTheme="minorHAnsi"/>
        </w:rPr>
        <w:t>s</w:t>
      </w:r>
      <w:r w:rsidR="00E66D5D" w:rsidRPr="00E66D5D">
        <w:rPr>
          <w:rFonts w:asciiTheme="minorHAnsi" w:hAnsiTheme="minorHAnsi"/>
        </w:rPr>
        <w:t xml:space="preserve"> in helping faculty achieve excellence in the classroom and the institution in demonstrating that students are gaining knowledge. Students may evaluate courses they are taking starting on the Monday of the twelfth week of instruction</w:t>
      </w:r>
      <w:r w:rsidR="00830582">
        <w:rPr>
          <w:rFonts w:asciiTheme="minorHAnsi" w:hAnsiTheme="minorHAnsi"/>
        </w:rPr>
        <w:t xml:space="preserve"> </w:t>
      </w:r>
      <w:r w:rsidR="00E66D5D" w:rsidRPr="00E66D5D">
        <w:rPr>
          <w:rFonts w:asciiTheme="minorHAnsi" w:hAnsiTheme="minorHAnsi"/>
        </w:rPr>
        <w:t>through the end of finals week by logging in to myUCA and clicking on the</w:t>
      </w:r>
      <w:r w:rsidR="00F85202">
        <w:rPr>
          <w:rFonts w:asciiTheme="minorHAnsi" w:hAnsiTheme="minorHAnsi"/>
        </w:rPr>
        <w:t xml:space="preserve"> Evals button on the top right.</w:t>
      </w:r>
    </w:p>
    <w:p w14:paraId="1F2729ED" w14:textId="77777777" w:rsidR="00F85202" w:rsidRPr="00F85202" w:rsidRDefault="00F85202" w:rsidP="00F85202">
      <w:pPr>
        <w:pStyle w:val="Default"/>
        <w:rPr>
          <w:rFonts w:asciiTheme="minorHAnsi" w:hAnsiTheme="minorHAnsi"/>
        </w:rPr>
      </w:pPr>
    </w:p>
    <w:p w14:paraId="6AD0A168" w14:textId="77777777" w:rsidR="00AA3B8F" w:rsidRDefault="002B79E4" w:rsidP="00AA3B8F">
      <w:pPr>
        <w:widowControl w:val="0"/>
        <w:tabs>
          <w:tab w:val="left" w:pos="220"/>
          <w:tab w:val="left" w:pos="720"/>
        </w:tabs>
        <w:autoSpaceDE w:val="0"/>
        <w:autoSpaceDN w:val="0"/>
        <w:adjustRightInd w:val="0"/>
        <w:spacing w:after="240" w:line="240" w:lineRule="auto"/>
        <w:rPr>
          <w:rFonts w:cs="Arial"/>
          <w:sz w:val="24"/>
          <w:szCs w:val="24"/>
        </w:rPr>
      </w:pPr>
      <w:r>
        <w:rPr>
          <w:rFonts w:cs="Arial"/>
          <w:b/>
          <w:sz w:val="24"/>
          <w:szCs w:val="24"/>
        </w:rPr>
        <w:t xml:space="preserve">5. </w:t>
      </w:r>
      <w:r w:rsidR="005822E9" w:rsidRPr="00283019">
        <w:rPr>
          <w:rFonts w:cs="Arial"/>
          <w:b/>
          <w:sz w:val="24"/>
          <w:szCs w:val="24"/>
        </w:rPr>
        <w:t>Emergency Matters</w:t>
      </w:r>
      <w:r>
        <w:rPr>
          <w:rFonts w:cs="Arial"/>
          <w:b/>
          <w:sz w:val="24"/>
          <w:szCs w:val="24"/>
        </w:rPr>
        <w:t xml:space="preserve"> Policy</w:t>
      </w:r>
      <w:r w:rsidR="005822E9" w:rsidRPr="00283019">
        <w:rPr>
          <w:rFonts w:cs="Arial"/>
          <w:b/>
          <w:sz w:val="24"/>
          <w:szCs w:val="24"/>
        </w:rPr>
        <w:t>:</w:t>
      </w:r>
      <w:r w:rsidR="005822E9" w:rsidRPr="00283019">
        <w:rPr>
          <w:rFonts w:cs="Arial"/>
          <w:sz w:val="24"/>
          <w:szCs w:val="24"/>
        </w:rPr>
        <w:t xml:space="preserve"> An Emergency Procedures Summary (EPS) for the building in which this class is held will be discussed during the first week of this course. EPS documents for most buildings on campus are available at </w:t>
      </w:r>
      <w:r w:rsidR="005822E9" w:rsidRPr="00283019">
        <w:rPr>
          <w:rFonts w:cs="Arial"/>
          <w:color w:val="0000FF"/>
          <w:sz w:val="24"/>
          <w:szCs w:val="24"/>
        </w:rPr>
        <w:t>http://uca.edu/mysafety/bep/</w:t>
      </w:r>
      <w:r w:rsidR="005822E9" w:rsidRPr="00283019">
        <w:rPr>
          <w:rFonts w:cs="Arial"/>
          <w:sz w:val="24"/>
          <w:szCs w:val="24"/>
        </w:rPr>
        <w:t>. Every student should be familiar with emergency procedures for any campus building in which he/she spends time for classes or other purposes</w:t>
      </w:r>
      <w:r w:rsidR="001C0102">
        <w:rPr>
          <w:rFonts w:cs="Arial"/>
          <w:sz w:val="24"/>
          <w:szCs w:val="24"/>
        </w:rPr>
        <w:t>.</w:t>
      </w:r>
      <w:r w:rsidR="00AA3B8F">
        <w:rPr>
          <w:rFonts w:cs="Arial"/>
          <w:sz w:val="24"/>
          <w:szCs w:val="24"/>
        </w:rPr>
        <w:tab/>
        <w:t xml:space="preserve">   </w:t>
      </w:r>
    </w:p>
    <w:p w14:paraId="13AFCA4E" w14:textId="330585D5" w:rsidR="005C7767" w:rsidRPr="00AA3B8F" w:rsidRDefault="00AA3B8F" w:rsidP="00AA3B8F">
      <w:pPr>
        <w:widowControl w:val="0"/>
        <w:tabs>
          <w:tab w:val="left" w:pos="220"/>
          <w:tab w:val="left" w:pos="720"/>
        </w:tabs>
        <w:autoSpaceDE w:val="0"/>
        <w:autoSpaceDN w:val="0"/>
        <w:adjustRightInd w:val="0"/>
        <w:spacing w:after="24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DB411A" w:rsidRPr="00370725">
        <w:rPr>
          <w:b/>
          <w:sz w:val="28"/>
          <w:szCs w:val="28"/>
          <w:u w:val="single"/>
        </w:rPr>
        <w:t>Course</w:t>
      </w:r>
      <w:r w:rsidR="001C0102">
        <w:rPr>
          <w:b/>
          <w:sz w:val="28"/>
          <w:szCs w:val="28"/>
          <w:u w:val="single"/>
        </w:rPr>
        <w:t xml:space="preserve"> </w:t>
      </w:r>
      <w:r w:rsidR="00DB411A" w:rsidRPr="00370725">
        <w:rPr>
          <w:b/>
          <w:sz w:val="28"/>
          <w:szCs w:val="28"/>
          <w:u w:val="single"/>
        </w:rPr>
        <w:t>Schedule</w:t>
      </w:r>
      <w:r w:rsidR="00532E15">
        <w:rPr>
          <w:b/>
          <w:sz w:val="28"/>
          <w:szCs w:val="28"/>
          <w:u w:val="single"/>
        </w:rPr>
        <w:t>*</w:t>
      </w:r>
    </w:p>
    <w:tbl>
      <w:tblPr>
        <w:tblStyle w:val="TableGrid"/>
        <w:tblW w:w="6831" w:type="dxa"/>
        <w:tblInd w:w="108" w:type="dxa"/>
        <w:tblLook w:val="04A0" w:firstRow="1" w:lastRow="0" w:firstColumn="1" w:lastColumn="0" w:noHBand="0" w:noVBand="1"/>
      </w:tblPr>
      <w:tblGrid>
        <w:gridCol w:w="2255"/>
        <w:gridCol w:w="2324"/>
        <w:gridCol w:w="2252"/>
      </w:tblGrid>
      <w:tr w:rsidR="003E2FA0" w:rsidRPr="00B27C03" w14:paraId="2BD36C14" w14:textId="77777777" w:rsidTr="003E2FA0">
        <w:trPr>
          <w:trHeight w:val="639"/>
        </w:trPr>
        <w:tc>
          <w:tcPr>
            <w:tcW w:w="2277" w:type="dxa"/>
          </w:tcPr>
          <w:p w14:paraId="25F5C4C1" w14:textId="0856ECC9" w:rsidR="003E2FA0" w:rsidRPr="00B27C03" w:rsidRDefault="003E2FA0" w:rsidP="0088044E">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Lecture</w:t>
            </w:r>
          </w:p>
        </w:tc>
        <w:tc>
          <w:tcPr>
            <w:tcW w:w="2277" w:type="dxa"/>
          </w:tcPr>
          <w:p w14:paraId="5479C019" w14:textId="1F334862" w:rsidR="003E2FA0" w:rsidRDefault="003E2FA0" w:rsidP="0088044E">
            <w:pPr>
              <w:jc w:val="center"/>
              <w:rPr>
                <w:rFonts w:ascii="Times New Roman" w:hAnsi="Times New Roman" w:cs="Times New Roman"/>
                <w:b/>
                <w:sz w:val="24"/>
                <w:szCs w:val="24"/>
                <w:u w:val="single"/>
              </w:rPr>
            </w:pPr>
            <w:r>
              <w:rPr>
                <w:rFonts w:ascii="Times New Roman" w:hAnsi="Times New Roman" w:cs="Times New Roman"/>
                <w:b/>
                <w:sz w:val="24"/>
                <w:szCs w:val="24"/>
                <w:u w:val="single"/>
              </w:rPr>
              <w:t>Monday/Wednesday Lab</w:t>
            </w:r>
          </w:p>
        </w:tc>
        <w:tc>
          <w:tcPr>
            <w:tcW w:w="2277" w:type="dxa"/>
          </w:tcPr>
          <w:p w14:paraId="59F0BB3F" w14:textId="1A6AB58F" w:rsidR="003E2FA0" w:rsidRPr="00B27C03" w:rsidRDefault="003E2FA0" w:rsidP="0088044E">
            <w:pPr>
              <w:jc w:val="center"/>
              <w:rPr>
                <w:rFonts w:ascii="Times New Roman" w:hAnsi="Times New Roman" w:cs="Times New Roman"/>
                <w:b/>
                <w:sz w:val="24"/>
                <w:szCs w:val="24"/>
                <w:u w:val="single"/>
              </w:rPr>
            </w:pPr>
            <w:r>
              <w:rPr>
                <w:rFonts w:ascii="Times New Roman" w:hAnsi="Times New Roman" w:cs="Times New Roman"/>
                <w:b/>
                <w:sz w:val="24"/>
                <w:szCs w:val="24"/>
                <w:u w:val="single"/>
              </w:rPr>
              <w:t>Thursday Lecture</w:t>
            </w:r>
          </w:p>
        </w:tc>
      </w:tr>
      <w:tr w:rsidR="003E2FA0" w:rsidRPr="00B27C03" w14:paraId="75E9657F" w14:textId="77777777" w:rsidTr="003E2FA0">
        <w:trPr>
          <w:trHeight w:val="604"/>
        </w:trPr>
        <w:tc>
          <w:tcPr>
            <w:tcW w:w="2277" w:type="dxa"/>
          </w:tcPr>
          <w:p w14:paraId="442149F4" w14:textId="77777777" w:rsidR="003E2FA0" w:rsidRPr="00B27C03" w:rsidRDefault="003E2FA0" w:rsidP="00630C6A">
            <w:pPr>
              <w:jc w:val="center"/>
              <w:rPr>
                <w:rFonts w:ascii="Times New Roman" w:hAnsi="Times New Roman" w:cs="Times New Roman"/>
                <w:sz w:val="24"/>
                <w:szCs w:val="24"/>
              </w:rPr>
            </w:pPr>
          </w:p>
        </w:tc>
        <w:tc>
          <w:tcPr>
            <w:tcW w:w="2277" w:type="dxa"/>
          </w:tcPr>
          <w:p w14:paraId="4C1EFCF7" w14:textId="77777777" w:rsidR="003E2FA0" w:rsidRDefault="003E2FA0" w:rsidP="00630C6A">
            <w:pPr>
              <w:jc w:val="center"/>
              <w:rPr>
                <w:rFonts w:ascii="Times New Roman" w:hAnsi="Times New Roman" w:cs="Times New Roman"/>
                <w:sz w:val="24"/>
                <w:szCs w:val="24"/>
              </w:rPr>
            </w:pPr>
          </w:p>
        </w:tc>
        <w:tc>
          <w:tcPr>
            <w:tcW w:w="2277" w:type="dxa"/>
          </w:tcPr>
          <w:p w14:paraId="5BDB7C13" w14:textId="0C1E67DA" w:rsidR="003E2FA0" w:rsidRPr="00B27C03" w:rsidRDefault="00C36CEE" w:rsidP="00630C6A">
            <w:pPr>
              <w:jc w:val="center"/>
              <w:rPr>
                <w:rFonts w:ascii="Times New Roman" w:hAnsi="Times New Roman" w:cs="Times New Roman"/>
                <w:sz w:val="24"/>
                <w:szCs w:val="24"/>
              </w:rPr>
            </w:pPr>
            <w:r>
              <w:rPr>
                <w:rFonts w:ascii="Times New Roman" w:hAnsi="Times New Roman" w:cs="Times New Roman"/>
                <w:sz w:val="24"/>
                <w:szCs w:val="24"/>
              </w:rPr>
              <w:t>1/7 Chapter 11 Liquids, Solids, and Intermolecular Forces</w:t>
            </w:r>
          </w:p>
        </w:tc>
      </w:tr>
      <w:tr w:rsidR="003E2FA0" w:rsidRPr="00B27C03" w14:paraId="5C9D878F" w14:textId="77777777" w:rsidTr="003E2FA0">
        <w:trPr>
          <w:trHeight w:val="604"/>
        </w:trPr>
        <w:tc>
          <w:tcPr>
            <w:tcW w:w="2277" w:type="dxa"/>
          </w:tcPr>
          <w:p w14:paraId="24D45F04" w14:textId="7287EFA4" w:rsidR="003E2FA0" w:rsidRPr="00B27C03" w:rsidRDefault="00C36CEE" w:rsidP="00C36CEE">
            <w:pPr>
              <w:jc w:val="center"/>
              <w:rPr>
                <w:rFonts w:ascii="Times New Roman" w:hAnsi="Times New Roman" w:cs="Times New Roman"/>
                <w:sz w:val="24"/>
                <w:szCs w:val="24"/>
              </w:rPr>
            </w:pPr>
            <w:r>
              <w:rPr>
                <w:rFonts w:ascii="Times New Roman" w:hAnsi="Times New Roman" w:cs="Times New Roman"/>
                <w:sz w:val="24"/>
                <w:szCs w:val="24"/>
              </w:rPr>
              <w:t>1/12</w:t>
            </w:r>
            <w:r w:rsidR="003E2FA0">
              <w:rPr>
                <w:rFonts w:ascii="Times New Roman" w:hAnsi="Times New Roman" w:cs="Times New Roman"/>
                <w:sz w:val="24"/>
                <w:szCs w:val="24"/>
              </w:rPr>
              <w:t xml:space="preserve"> </w:t>
            </w:r>
            <w:r>
              <w:rPr>
                <w:rFonts w:ascii="Times New Roman" w:hAnsi="Times New Roman" w:cs="Times New Roman"/>
                <w:sz w:val="24"/>
                <w:szCs w:val="24"/>
              </w:rPr>
              <w:t>Chapter 11</w:t>
            </w:r>
          </w:p>
        </w:tc>
        <w:tc>
          <w:tcPr>
            <w:tcW w:w="2277" w:type="dxa"/>
          </w:tcPr>
          <w:p w14:paraId="5ECE5401" w14:textId="22F510DC" w:rsidR="003E2FA0" w:rsidRPr="00B27C03" w:rsidRDefault="00C36CEE" w:rsidP="009B7BD6">
            <w:pPr>
              <w:jc w:val="center"/>
              <w:rPr>
                <w:rFonts w:ascii="Times New Roman" w:hAnsi="Times New Roman" w:cs="Times New Roman"/>
                <w:sz w:val="24"/>
                <w:szCs w:val="24"/>
              </w:rPr>
            </w:pPr>
            <w:r>
              <w:rPr>
                <w:rFonts w:ascii="Times New Roman" w:hAnsi="Times New Roman" w:cs="Times New Roman"/>
                <w:sz w:val="24"/>
                <w:szCs w:val="24"/>
              </w:rPr>
              <w:t>1/11 &amp; 1/13</w:t>
            </w:r>
            <w:r w:rsidR="003E2FA0">
              <w:rPr>
                <w:rFonts w:ascii="Times New Roman" w:hAnsi="Times New Roman" w:cs="Times New Roman"/>
                <w:sz w:val="24"/>
                <w:szCs w:val="24"/>
              </w:rPr>
              <w:t xml:space="preserve"> No Lab</w:t>
            </w:r>
          </w:p>
        </w:tc>
        <w:tc>
          <w:tcPr>
            <w:tcW w:w="2277" w:type="dxa"/>
          </w:tcPr>
          <w:p w14:paraId="68E5F57C" w14:textId="19B177AB" w:rsidR="003E2FA0" w:rsidRPr="00B27C03" w:rsidRDefault="00C36CEE" w:rsidP="00630C6A">
            <w:pPr>
              <w:jc w:val="center"/>
              <w:rPr>
                <w:rFonts w:ascii="Times New Roman" w:hAnsi="Times New Roman" w:cs="Times New Roman"/>
                <w:sz w:val="24"/>
                <w:szCs w:val="24"/>
              </w:rPr>
            </w:pPr>
            <w:r>
              <w:rPr>
                <w:rFonts w:ascii="Times New Roman" w:hAnsi="Times New Roman" w:cs="Times New Roman"/>
                <w:sz w:val="24"/>
                <w:szCs w:val="24"/>
              </w:rPr>
              <w:t>1/14</w:t>
            </w:r>
            <w:r w:rsidR="003E2FA0">
              <w:rPr>
                <w:rFonts w:ascii="Times New Roman" w:hAnsi="Times New Roman" w:cs="Times New Roman"/>
                <w:sz w:val="24"/>
                <w:szCs w:val="24"/>
              </w:rPr>
              <w:t xml:space="preserve"> Chapter 11</w:t>
            </w:r>
          </w:p>
        </w:tc>
      </w:tr>
      <w:tr w:rsidR="003E2FA0" w:rsidRPr="00B27C03" w14:paraId="19FC3013" w14:textId="77777777" w:rsidTr="003E2FA0">
        <w:trPr>
          <w:trHeight w:val="639"/>
        </w:trPr>
        <w:tc>
          <w:tcPr>
            <w:tcW w:w="2277" w:type="dxa"/>
          </w:tcPr>
          <w:p w14:paraId="03BD8F1F" w14:textId="64015F96" w:rsidR="003E2FA0" w:rsidRPr="00B27C03" w:rsidRDefault="00C36CEE" w:rsidP="00630C6A">
            <w:pPr>
              <w:jc w:val="center"/>
              <w:rPr>
                <w:rFonts w:ascii="Times New Roman" w:hAnsi="Times New Roman" w:cs="Times New Roman"/>
                <w:sz w:val="24"/>
                <w:szCs w:val="24"/>
              </w:rPr>
            </w:pPr>
            <w:r>
              <w:rPr>
                <w:rFonts w:ascii="Times New Roman" w:hAnsi="Times New Roman" w:cs="Times New Roman"/>
                <w:sz w:val="24"/>
                <w:szCs w:val="24"/>
              </w:rPr>
              <w:t>1/19</w:t>
            </w:r>
            <w:r w:rsidR="003E2FA0">
              <w:rPr>
                <w:rFonts w:ascii="Times New Roman" w:hAnsi="Times New Roman" w:cs="Times New Roman"/>
                <w:sz w:val="24"/>
                <w:szCs w:val="24"/>
              </w:rPr>
              <w:t xml:space="preserve"> Chapter 11</w:t>
            </w:r>
            <w:r>
              <w:rPr>
                <w:rFonts w:ascii="Times New Roman" w:hAnsi="Times New Roman" w:cs="Times New Roman"/>
                <w:sz w:val="24"/>
                <w:szCs w:val="24"/>
              </w:rPr>
              <w:t xml:space="preserve"> &amp; Chapter 12 Solutions</w:t>
            </w:r>
          </w:p>
        </w:tc>
        <w:tc>
          <w:tcPr>
            <w:tcW w:w="2277" w:type="dxa"/>
          </w:tcPr>
          <w:p w14:paraId="51D956A0" w14:textId="0B5D2617" w:rsidR="003E2FA0" w:rsidRPr="00B27C03" w:rsidRDefault="00C36CEE" w:rsidP="009B7BD6">
            <w:pPr>
              <w:jc w:val="center"/>
              <w:rPr>
                <w:rFonts w:ascii="Times New Roman" w:hAnsi="Times New Roman" w:cs="Times New Roman"/>
                <w:sz w:val="24"/>
                <w:szCs w:val="24"/>
              </w:rPr>
            </w:pPr>
            <w:r>
              <w:rPr>
                <w:rFonts w:ascii="Times New Roman" w:hAnsi="Times New Roman" w:cs="Times New Roman"/>
                <w:sz w:val="24"/>
                <w:szCs w:val="24"/>
              </w:rPr>
              <w:t>1/18 &amp; 1/20 No lab</w:t>
            </w:r>
            <w:r w:rsidR="00FE4F82">
              <w:rPr>
                <w:rFonts w:ascii="Times New Roman" w:hAnsi="Times New Roman" w:cs="Times New Roman"/>
                <w:sz w:val="24"/>
                <w:szCs w:val="24"/>
              </w:rPr>
              <w:t xml:space="preserve"> (MLK, Jr. Day on 1/18, UCA closed)</w:t>
            </w:r>
          </w:p>
        </w:tc>
        <w:tc>
          <w:tcPr>
            <w:tcW w:w="2277" w:type="dxa"/>
          </w:tcPr>
          <w:p w14:paraId="22666107" w14:textId="23BCE4D2" w:rsidR="003E2FA0" w:rsidRPr="00B27C03" w:rsidRDefault="00C36CEE" w:rsidP="00C36CEE">
            <w:pPr>
              <w:jc w:val="center"/>
              <w:rPr>
                <w:rFonts w:ascii="Times New Roman" w:hAnsi="Times New Roman" w:cs="Times New Roman"/>
                <w:sz w:val="24"/>
                <w:szCs w:val="24"/>
              </w:rPr>
            </w:pPr>
            <w:r>
              <w:rPr>
                <w:rFonts w:ascii="Times New Roman" w:hAnsi="Times New Roman" w:cs="Times New Roman"/>
                <w:sz w:val="24"/>
                <w:szCs w:val="24"/>
              </w:rPr>
              <w:t>1/21</w:t>
            </w:r>
            <w:r w:rsidR="003E2FA0">
              <w:rPr>
                <w:rFonts w:ascii="Times New Roman" w:hAnsi="Times New Roman" w:cs="Times New Roman"/>
                <w:sz w:val="24"/>
                <w:szCs w:val="24"/>
              </w:rPr>
              <w:t xml:space="preserve"> Chapter 12 </w:t>
            </w:r>
          </w:p>
        </w:tc>
      </w:tr>
      <w:tr w:rsidR="003E2FA0" w:rsidRPr="00B27C03" w14:paraId="233A5592" w14:textId="77777777" w:rsidTr="003E2FA0">
        <w:trPr>
          <w:trHeight w:val="639"/>
        </w:trPr>
        <w:tc>
          <w:tcPr>
            <w:tcW w:w="2277" w:type="dxa"/>
          </w:tcPr>
          <w:p w14:paraId="15DD669D" w14:textId="62EC3024" w:rsidR="003E2FA0" w:rsidRPr="00B27C03" w:rsidRDefault="00A22B00" w:rsidP="00356C40">
            <w:pPr>
              <w:jc w:val="center"/>
              <w:rPr>
                <w:rFonts w:ascii="Times New Roman" w:hAnsi="Times New Roman" w:cs="Times New Roman"/>
                <w:sz w:val="24"/>
                <w:szCs w:val="24"/>
              </w:rPr>
            </w:pPr>
            <w:r>
              <w:rPr>
                <w:rFonts w:ascii="Times New Roman" w:hAnsi="Times New Roman" w:cs="Times New Roman"/>
                <w:sz w:val="24"/>
                <w:szCs w:val="24"/>
              </w:rPr>
              <w:lastRenderedPageBreak/>
              <w:t>1/26 Chapter 12</w:t>
            </w:r>
          </w:p>
        </w:tc>
        <w:tc>
          <w:tcPr>
            <w:tcW w:w="2277" w:type="dxa"/>
          </w:tcPr>
          <w:p w14:paraId="503DCB74" w14:textId="585E40D9"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1/25 &amp; 1/27</w:t>
            </w:r>
            <w:r w:rsidR="003E2FA0">
              <w:rPr>
                <w:rFonts w:ascii="Times New Roman" w:hAnsi="Times New Roman" w:cs="Times New Roman"/>
                <w:sz w:val="24"/>
                <w:szCs w:val="24"/>
              </w:rPr>
              <w:t xml:space="preserve"> Sugar Content by Density</w:t>
            </w:r>
          </w:p>
        </w:tc>
        <w:tc>
          <w:tcPr>
            <w:tcW w:w="2277" w:type="dxa"/>
          </w:tcPr>
          <w:p w14:paraId="7ACD03DE" w14:textId="19FFC10D" w:rsidR="003E2FA0" w:rsidRPr="00B27C03" w:rsidRDefault="00A22B00" w:rsidP="00630C6A">
            <w:pPr>
              <w:jc w:val="center"/>
              <w:rPr>
                <w:rFonts w:ascii="Times New Roman" w:hAnsi="Times New Roman" w:cs="Times New Roman"/>
                <w:sz w:val="24"/>
                <w:szCs w:val="24"/>
              </w:rPr>
            </w:pPr>
            <w:r>
              <w:rPr>
                <w:rFonts w:ascii="Times New Roman" w:hAnsi="Times New Roman" w:cs="Times New Roman"/>
                <w:sz w:val="24"/>
                <w:szCs w:val="24"/>
              </w:rPr>
              <w:t>1/28</w:t>
            </w:r>
            <w:r w:rsidR="003E2FA0">
              <w:rPr>
                <w:rFonts w:ascii="Times New Roman" w:hAnsi="Times New Roman" w:cs="Times New Roman"/>
                <w:sz w:val="24"/>
                <w:szCs w:val="24"/>
              </w:rPr>
              <w:t xml:space="preserve"> Chapter 12</w:t>
            </w:r>
          </w:p>
        </w:tc>
      </w:tr>
      <w:tr w:rsidR="003E2FA0" w:rsidRPr="00B27C03" w14:paraId="7FA771D4" w14:textId="77777777" w:rsidTr="003E2FA0">
        <w:trPr>
          <w:trHeight w:val="639"/>
        </w:trPr>
        <w:tc>
          <w:tcPr>
            <w:tcW w:w="2277" w:type="dxa"/>
          </w:tcPr>
          <w:p w14:paraId="14402636" w14:textId="5A9D7BED"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 xml:space="preserve">2/2 </w:t>
            </w:r>
            <w:r w:rsidR="003E2FA0">
              <w:rPr>
                <w:rFonts w:ascii="Times New Roman" w:hAnsi="Times New Roman" w:cs="Times New Roman"/>
                <w:sz w:val="24"/>
                <w:szCs w:val="24"/>
              </w:rPr>
              <w:t>Exam 1, Chapters 11-12</w:t>
            </w:r>
          </w:p>
        </w:tc>
        <w:tc>
          <w:tcPr>
            <w:tcW w:w="2277" w:type="dxa"/>
          </w:tcPr>
          <w:p w14:paraId="093E9F3C" w14:textId="4FF24971"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2/1 &amp; 2/3</w:t>
            </w:r>
            <w:r w:rsidR="003E2FA0">
              <w:rPr>
                <w:rFonts w:ascii="Times New Roman" w:hAnsi="Times New Roman" w:cs="Times New Roman"/>
                <w:sz w:val="24"/>
                <w:szCs w:val="24"/>
              </w:rPr>
              <w:t xml:space="preserve"> Colorimetric Aspirin Determination</w:t>
            </w:r>
          </w:p>
        </w:tc>
        <w:tc>
          <w:tcPr>
            <w:tcW w:w="2277" w:type="dxa"/>
          </w:tcPr>
          <w:p w14:paraId="42A83BE7" w14:textId="1CF8504A" w:rsidR="003E2FA0" w:rsidRPr="00B27C03" w:rsidRDefault="00A22B00" w:rsidP="00630C6A">
            <w:pPr>
              <w:jc w:val="center"/>
              <w:rPr>
                <w:rFonts w:ascii="Times New Roman" w:hAnsi="Times New Roman" w:cs="Times New Roman"/>
                <w:sz w:val="24"/>
                <w:szCs w:val="24"/>
              </w:rPr>
            </w:pPr>
            <w:r>
              <w:rPr>
                <w:rFonts w:ascii="Times New Roman" w:hAnsi="Times New Roman" w:cs="Times New Roman"/>
                <w:sz w:val="24"/>
                <w:szCs w:val="24"/>
              </w:rPr>
              <w:t>2/4</w:t>
            </w:r>
            <w:r w:rsidR="003E2FA0">
              <w:rPr>
                <w:rFonts w:ascii="Times New Roman" w:hAnsi="Times New Roman" w:cs="Times New Roman"/>
                <w:sz w:val="24"/>
                <w:szCs w:val="24"/>
              </w:rPr>
              <w:t xml:space="preserve"> Chapter 13 Chemical Kinetics</w:t>
            </w:r>
          </w:p>
        </w:tc>
      </w:tr>
      <w:tr w:rsidR="003E2FA0" w:rsidRPr="00B27C03" w14:paraId="06790A5E" w14:textId="77777777" w:rsidTr="003E2FA0">
        <w:trPr>
          <w:trHeight w:val="639"/>
        </w:trPr>
        <w:tc>
          <w:tcPr>
            <w:tcW w:w="2277" w:type="dxa"/>
          </w:tcPr>
          <w:p w14:paraId="28453030" w14:textId="40344564"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2/9</w:t>
            </w:r>
            <w:r w:rsidR="003E2FA0">
              <w:rPr>
                <w:rFonts w:ascii="Times New Roman" w:hAnsi="Times New Roman" w:cs="Times New Roman"/>
                <w:sz w:val="24"/>
                <w:szCs w:val="24"/>
              </w:rPr>
              <w:t xml:space="preserve"> Chapter 13 </w:t>
            </w:r>
          </w:p>
        </w:tc>
        <w:tc>
          <w:tcPr>
            <w:tcW w:w="2277" w:type="dxa"/>
          </w:tcPr>
          <w:p w14:paraId="49286EF6" w14:textId="4CB438A8"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2/8 &amp; 2/10</w:t>
            </w:r>
            <w:r w:rsidR="003E2FA0">
              <w:rPr>
                <w:rFonts w:ascii="Times New Roman" w:hAnsi="Times New Roman" w:cs="Times New Roman"/>
                <w:sz w:val="24"/>
                <w:szCs w:val="24"/>
              </w:rPr>
              <w:t xml:space="preserve"> Kinetics</w:t>
            </w:r>
          </w:p>
        </w:tc>
        <w:tc>
          <w:tcPr>
            <w:tcW w:w="2277" w:type="dxa"/>
          </w:tcPr>
          <w:p w14:paraId="55C6CD0C" w14:textId="11006D85"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2/11</w:t>
            </w:r>
            <w:r w:rsidR="003E2FA0">
              <w:rPr>
                <w:rFonts w:ascii="Times New Roman" w:hAnsi="Times New Roman" w:cs="Times New Roman"/>
                <w:sz w:val="24"/>
                <w:szCs w:val="24"/>
              </w:rPr>
              <w:t xml:space="preserve"> Chapter 13 </w:t>
            </w:r>
          </w:p>
        </w:tc>
      </w:tr>
      <w:tr w:rsidR="003E2FA0" w:rsidRPr="00B27C03" w14:paraId="0407632F" w14:textId="77777777" w:rsidTr="003E2FA0">
        <w:trPr>
          <w:trHeight w:val="604"/>
        </w:trPr>
        <w:tc>
          <w:tcPr>
            <w:tcW w:w="2277" w:type="dxa"/>
          </w:tcPr>
          <w:p w14:paraId="6C8232F2" w14:textId="2C331D41"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2/16</w:t>
            </w:r>
            <w:r w:rsidR="003E2FA0">
              <w:rPr>
                <w:rFonts w:ascii="Times New Roman" w:hAnsi="Times New Roman" w:cs="Times New Roman"/>
                <w:sz w:val="24"/>
                <w:szCs w:val="24"/>
              </w:rPr>
              <w:t xml:space="preserve"> Chapter 14 Chemical Equilibrium </w:t>
            </w:r>
          </w:p>
        </w:tc>
        <w:tc>
          <w:tcPr>
            <w:tcW w:w="2277" w:type="dxa"/>
          </w:tcPr>
          <w:p w14:paraId="3C6D3775" w14:textId="1B0E8787"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2/15 &amp; 2/17</w:t>
            </w:r>
            <w:r w:rsidR="003E2FA0">
              <w:rPr>
                <w:rFonts w:ascii="Times New Roman" w:hAnsi="Times New Roman" w:cs="Times New Roman"/>
                <w:sz w:val="24"/>
                <w:szCs w:val="24"/>
              </w:rPr>
              <w:t xml:space="preserve"> LeChatelier’s Principle</w:t>
            </w:r>
          </w:p>
        </w:tc>
        <w:tc>
          <w:tcPr>
            <w:tcW w:w="2277" w:type="dxa"/>
          </w:tcPr>
          <w:p w14:paraId="6C8F590A" w14:textId="5D457678" w:rsidR="003E2FA0" w:rsidRPr="00B27C03" w:rsidRDefault="00A22B00" w:rsidP="00EB31D1">
            <w:pPr>
              <w:jc w:val="center"/>
              <w:rPr>
                <w:rFonts w:ascii="Times New Roman" w:hAnsi="Times New Roman" w:cs="Times New Roman"/>
                <w:sz w:val="24"/>
                <w:szCs w:val="24"/>
              </w:rPr>
            </w:pPr>
            <w:r>
              <w:rPr>
                <w:rFonts w:ascii="Times New Roman" w:hAnsi="Times New Roman" w:cs="Times New Roman"/>
                <w:sz w:val="24"/>
                <w:szCs w:val="24"/>
              </w:rPr>
              <w:t>2/18</w:t>
            </w:r>
            <w:r w:rsidR="003E2FA0">
              <w:rPr>
                <w:rFonts w:ascii="Times New Roman" w:hAnsi="Times New Roman" w:cs="Times New Roman"/>
                <w:sz w:val="24"/>
                <w:szCs w:val="24"/>
              </w:rPr>
              <w:t xml:space="preserve"> Chapter 14</w:t>
            </w:r>
          </w:p>
        </w:tc>
      </w:tr>
      <w:tr w:rsidR="003E2FA0" w:rsidRPr="00B27C03" w14:paraId="291E25BF" w14:textId="77777777" w:rsidTr="003E2FA0">
        <w:trPr>
          <w:trHeight w:val="639"/>
        </w:trPr>
        <w:tc>
          <w:tcPr>
            <w:tcW w:w="2277" w:type="dxa"/>
          </w:tcPr>
          <w:p w14:paraId="6B4F10E3" w14:textId="0BD72579"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2/23</w:t>
            </w:r>
            <w:r w:rsidR="003E2FA0">
              <w:rPr>
                <w:rFonts w:ascii="Times New Roman" w:hAnsi="Times New Roman" w:cs="Times New Roman"/>
                <w:sz w:val="24"/>
                <w:szCs w:val="24"/>
              </w:rPr>
              <w:t xml:space="preserve"> Chapter 14</w:t>
            </w:r>
          </w:p>
        </w:tc>
        <w:tc>
          <w:tcPr>
            <w:tcW w:w="2277" w:type="dxa"/>
          </w:tcPr>
          <w:p w14:paraId="124A5ED2" w14:textId="1272FDE9"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2/22 &amp; 2/24</w:t>
            </w:r>
            <w:r w:rsidR="003E2FA0">
              <w:rPr>
                <w:rFonts w:ascii="Times New Roman" w:hAnsi="Times New Roman" w:cs="Times New Roman"/>
                <w:sz w:val="24"/>
                <w:szCs w:val="24"/>
              </w:rPr>
              <w:t xml:space="preserve"> Determination of Equilibrium Constant</w:t>
            </w:r>
          </w:p>
        </w:tc>
        <w:tc>
          <w:tcPr>
            <w:tcW w:w="2277" w:type="dxa"/>
          </w:tcPr>
          <w:p w14:paraId="5B73E7BD" w14:textId="46BB9B88"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2/25</w:t>
            </w:r>
            <w:r w:rsidR="003E2FA0">
              <w:rPr>
                <w:rFonts w:ascii="Times New Roman" w:hAnsi="Times New Roman" w:cs="Times New Roman"/>
                <w:sz w:val="24"/>
                <w:szCs w:val="24"/>
              </w:rPr>
              <w:t xml:space="preserve"> Exam 2, Chapters 13-14</w:t>
            </w:r>
          </w:p>
        </w:tc>
      </w:tr>
      <w:tr w:rsidR="003E2FA0" w:rsidRPr="00B27C03" w14:paraId="3B6AC736" w14:textId="77777777" w:rsidTr="003E2FA0">
        <w:trPr>
          <w:trHeight w:val="639"/>
        </w:trPr>
        <w:tc>
          <w:tcPr>
            <w:tcW w:w="2277" w:type="dxa"/>
          </w:tcPr>
          <w:p w14:paraId="061B116C" w14:textId="7157EDAB"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3/1</w:t>
            </w:r>
            <w:r w:rsidR="003E2FA0">
              <w:rPr>
                <w:rFonts w:ascii="Times New Roman" w:hAnsi="Times New Roman" w:cs="Times New Roman"/>
                <w:sz w:val="24"/>
                <w:szCs w:val="24"/>
              </w:rPr>
              <w:t xml:space="preserve"> Chapter 15 </w:t>
            </w:r>
            <w:r>
              <w:rPr>
                <w:rFonts w:ascii="Times New Roman" w:hAnsi="Times New Roman" w:cs="Times New Roman"/>
                <w:sz w:val="24"/>
                <w:szCs w:val="24"/>
              </w:rPr>
              <w:t>Acids and Bases</w:t>
            </w:r>
          </w:p>
        </w:tc>
        <w:tc>
          <w:tcPr>
            <w:tcW w:w="2277" w:type="dxa"/>
          </w:tcPr>
          <w:p w14:paraId="6CEBEEAF" w14:textId="284661D4"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2/29 &amp; 3/2</w:t>
            </w:r>
            <w:r w:rsidR="003E2FA0">
              <w:rPr>
                <w:rFonts w:ascii="Times New Roman" w:hAnsi="Times New Roman" w:cs="Times New Roman"/>
                <w:sz w:val="24"/>
                <w:szCs w:val="24"/>
              </w:rPr>
              <w:t xml:space="preserve"> Weak Acid Titration, Part 1</w:t>
            </w:r>
          </w:p>
        </w:tc>
        <w:tc>
          <w:tcPr>
            <w:tcW w:w="2277" w:type="dxa"/>
          </w:tcPr>
          <w:p w14:paraId="049AE18A" w14:textId="156AFBAB"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3/3</w:t>
            </w:r>
            <w:r w:rsidR="003E2FA0">
              <w:rPr>
                <w:rFonts w:ascii="Times New Roman" w:hAnsi="Times New Roman" w:cs="Times New Roman"/>
                <w:sz w:val="24"/>
                <w:szCs w:val="24"/>
              </w:rPr>
              <w:t xml:space="preserve"> Chapter 15</w:t>
            </w:r>
          </w:p>
        </w:tc>
      </w:tr>
      <w:tr w:rsidR="003E2FA0" w:rsidRPr="00B27C03" w14:paraId="732AE25A" w14:textId="77777777" w:rsidTr="003E2FA0">
        <w:trPr>
          <w:trHeight w:val="639"/>
        </w:trPr>
        <w:tc>
          <w:tcPr>
            <w:tcW w:w="2277" w:type="dxa"/>
          </w:tcPr>
          <w:p w14:paraId="31A6C5D2" w14:textId="63D8E1D2" w:rsidR="003E2FA0" w:rsidRPr="00B27C03" w:rsidRDefault="00A22B00" w:rsidP="009243BC">
            <w:pPr>
              <w:jc w:val="center"/>
              <w:rPr>
                <w:rFonts w:ascii="Times New Roman" w:hAnsi="Times New Roman" w:cs="Times New Roman"/>
                <w:sz w:val="24"/>
                <w:szCs w:val="24"/>
              </w:rPr>
            </w:pPr>
            <w:r>
              <w:rPr>
                <w:rFonts w:ascii="Times New Roman" w:hAnsi="Times New Roman" w:cs="Times New Roman"/>
                <w:sz w:val="24"/>
                <w:szCs w:val="24"/>
              </w:rPr>
              <w:t>3/8</w:t>
            </w:r>
            <w:r w:rsidR="003E2FA0">
              <w:rPr>
                <w:rFonts w:ascii="Times New Roman" w:hAnsi="Times New Roman" w:cs="Times New Roman"/>
                <w:sz w:val="24"/>
                <w:szCs w:val="24"/>
              </w:rPr>
              <w:t xml:space="preserve"> </w:t>
            </w:r>
            <w:r w:rsidR="008A6264">
              <w:rPr>
                <w:rFonts w:ascii="Times New Roman" w:hAnsi="Times New Roman" w:cs="Times New Roman"/>
                <w:sz w:val="24"/>
                <w:szCs w:val="24"/>
              </w:rPr>
              <w:t xml:space="preserve">Chapter 15 and </w:t>
            </w:r>
            <w:r w:rsidR="003E2FA0">
              <w:rPr>
                <w:rFonts w:ascii="Times New Roman" w:hAnsi="Times New Roman" w:cs="Times New Roman"/>
                <w:sz w:val="24"/>
                <w:szCs w:val="24"/>
              </w:rPr>
              <w:t>Chapter 16</w:t>
            </w:r>
            <w:r>
              <w:rPr>
                <w:rFonts w:ascii="Times New Roman" w:hAnsi="Times New Roman" w:cs="Times New Roman"/>
                <w:sz w:val="24"/>
                <w:szCs w:val="24"/>
              </w:rPr>
              <w:t xml:space="preserve"> Aqueous Ionic Equilibria</w:t>
            </w:r>
          </w:p>
        </w:tc>
        <w:tc>
          <w:tcPr>
            <w:tcW w:w="2277" w:type="dxa"/>
          </w:tcPr>
          <w:p w14:paraId="108F3A26" w14:textId="096C23A3"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3/7 &amp; 3/9</w:t>
            </w:r>
            <w:r w:rsidR="003E2FA0">
              <w:rPr>
                <w:rFonts w:ascii="Times New Roman" w:hAnsi="Times New Roman" w:cs="Times New Roman"/>
                <w:sz w:val="24"/>
                <w:szCs w:val="24"/>
              </w:rPr>
              <w:t xml:space="preserve"> Making Buffers</w:t>
            </w:r>
          </w:p>
        </w:tc>
        <w:tc>
          <w:tcPr>
            <w:tcW w:w="2277" w:type="dxa"/>
          </w:tcPr>
          <w:p w14:paraId="0A694740" w14:textId="7CEAE4E0" w:rsidR="003E2FA0" w:rsidRPr="00B27C03" w:rsidRDefault="00A22B00" w:rsidP="00A22B00">
            <w:pPr>
              <w:jc w:val="center"/>
              <w:rPr>
                <w:rFonts w:ascii="Times New Roman" w:hAnsi="Times New Roman" w:cs="Times New Roman"/>
                <w:sz w:val="24"/>
                <w:szCs w:val="24"/>
              </w:rPr>
            </w:pPr>
            <w:r>
              <w:rPr>
                <w:rFonts w:ascii="Times New Roman" w:hAnsi="Times New Roman" w:cs="Times New Roman"/>
                <w:sz w:val="24"/>
                <w:szCs w:val="24"/>
              </w:rPr>
              <w:t>3/10</w:t>
            </w:r>
            <w:r w:rsidR="003E2FA0">
              <w:rPr>
                <w:rFonts w:ascii="Times New Roman" w:hAnsi="Times New Roman" w:cs="Times New Roman"/>
                <w:sz w:val="24"/>
                <w:szCs w:val="24"/>
              </w:rPr>
              <w:t xml:space="preserve"> </w:t>
            </w:r>
            <w:r>
              <w:rPr>
                <w:rFonts w:ascii="Times New Roman" w:hAnsi="Times New Roman" w:cs="Times New Roman"/>
                <w:sz w:val="24"/>
                <w:szCs w:val="24"/>
              </w:rPr>
              <w:t>Chapter 16</w:t>
            </w:r>
          </w:p>
        </w:tc>
      </w:tr>
      <w:tr w:rsidR="003E2FA0" w:rsidRPr="00B27C03" w14:paraId="63DCB015" w14:textId="77777777" w:rsidTr="003E2FA0">
        <w:trPr>
          <w:trHeight w:val="639"/>
        </w:trPr>
        <w:tc>
          <w:tcPr>
            <w:tcW w:w="2277" w:type="dxa"/>
          </w:tcPr>
          <w:p w14:paraId="21803FC7" w14:textId="7810E857" w:rsidR="003E2FA0" w:rsidRPr="00B27C03" w:rsidRDefault="00A702D1" w:rsidP="009243BC">
            <w:pPr>
              <w:jc w:val="center"/>
              <w:rPr>
                <w:rFonts w:ascii="Times New Roman" w:hAnsi="Times New Roman" w:cs="Times New Roman"/>
                <w:sz w:val="24"/>
                <w:szCs w:val="24"/>
              </w:rPr>
            </w:pPr>
            <w:r>
              <w:rPr>
                <w:rFonts w:ascii="Times New Roman" w:hAnsi="Times New Roman" w:cs="Times New Roman"/>
                <w:sz w:val="24"/>
                <w:szCs w:val="24"/>
              </w:rPr>
              <w:t>3/15</w:t>
            </w:r>
            <w:r w:rsidR="003E2FA0">
              <w:rPr>
                <w:rFonts w:ascii="Times New Roman" w:hAnsi="Times New Roman" w:cs="Times New Roman"/>
                <w:sz w:val="24"/>
                <w:szCs w:val="24"/>
              </w:rPr>
              <w:t xml:space="preserve"> Chapter 16 </w:t>
            </w:r>
          </w:p>
        </w:tc>
        <w:tc>
          <w:tcPr>
            <w:tcW w:w="2277" w:type="dxa"/>
          </w:tcPr>
          <w:p w14:paraId="2E980783" w14:textId="1E8EFF27" w:rsidR="003E2FA0" w:rsidRPr="00B27C03" w:rsidRDefault="00A22B00" w:rsidP="009B7BD6">
            <w:pPr>
              <w:jc w:val="center"/>
              <w:rPr>
                <w:rFonts w:ascii="Times New Roman" w:hAnsi="Times New Roman" w:cs="Times New Roman"/>
                <w:sz w:val="24"/>
                <w:szCs w:val="24"/>
              </w:rPr>
            </w:pPr>
            <w:r>
              <w:rPr>
                <w:rFonts w:ascii="Times New Roman" w:hAnsi="Times New Roman" w:cs="Times New Roman"/>
                <w:sz w:val="24"/>
                <w:szCs w:val="24"/>
              </w:rPr>
              <w:t>3/14 &amp; 3/16</w:t>
            </w:r>
            <w:r w:rsidR="008A6264">
              <w:rPr>
                <w:rFonts w:ascii="Times New Roman" w:hAnsi="Times New Roman" w:cs="Times New Roman"/>
                <w:sz w:val="24"/>
                <w:szCs w:val="24"/>
              </w:rPr>
              <w:t xml:space="preserve"> Determination of Ksp</w:t>
            </w:r>
          </w:p>
        </w:tc>
        <w:tc>
          <w:tcPr>
            <w:tcW w:w="2277" w:type="dxa"/>
          </w:tcPr>
          <w:p w14:paraId="11B0F5DD" w14:textId="2A3D3BAC" w:rsidR="003E2FA0" w:rsidRPr="00B27C03" w:rsidRDefault="00A702D1" w:rsidP="00A22B00">
            <w:pPr>
              <w:jc w:val="center"/>
              <w:rPr>
                <w:rFonts w:ascii="Times New Roman" w:hAnsi="Times New Roman" w:cs="Times New Roman"/>
                <w:sz w:val="24"/>
                <w:szCs w:val="24"/>
              </w:rPr>
            </w:pPr>
            <w:r>
              <w:rPr>
                <w:rFonts w:ascii="Times New Roman" w:hAnsi="Times New Roman" w:cs="Times New Roman"/>
                <w:sz w:val="24"/>
                <w:szCs w:val="24"/>
              </w:rPr>
              <w:t>3/17</w:t>
            </w:r>
            <w:r w:rsidR="003E2FA0">
              <w:rPr>
                <w:rFonts w:ascii="Times New Roman" w:hAnsi="Times New Roman" w:cs="Times New Roman"/>
                <w:sz w:val="24"/>
                <w:szCs w:val="24"/>
              </w:rPr>
              <w:t xml:space="preserve"> </w:t>
            </w:r>
            <w:r w:rsidR="00A22B00">
              <w:rPr>
                <w:rFonts w:ascii="Times New Roman" w:hAnsi="Times New Roman" w:cs="Times New Roman"/>
                <w:sz w:val="24"/>
                <w:szCs w:val="24"/>
              </w:rPr>
              <w:t>Exam 3, Chapters 15</w:t>
            </w:r>
            <w:r w:rsidR="00FE4F82">
              <w:rPr>
                <w:rFonts w:ascii="Times New Roman" w:hAnsi="Times New Roman" w:cs="Times New Roman"/>
                <w:sz w:val="24"/>
                <w:szCs w:val="24"/>
              </w:rPr>
              <w:t>-16</w:t>
            </w:r>
          </w:p>
        </w:tc>
      </w:tr>
      <w:tr w:rsidR="003E2FA0" w:rsidRPr="00B27C03" w14:paraId="05BEFACF" w14:textId="77777777" w:rsidTr="003E2FA0">
        <w:trPr>
          <w:trHeight w:val="639"/>
        </w:trPr>
        <w:tc>
          <w:tcPr>
            <w:tcW w:w="2277" w:type="dxa"/>
          </w:tcPr>
          <w:p w14:paraId="4B43890D" w14:textId="6D340BA9" w:rsidR="003E2FA0" w:rsidRPr="008A5E3F" w:rsidRDefault="00FE4F82" w:rsidP="00D26292">
            <w:pPr>
              <w:jc w:val="center"/>
              <w:rPr>
                <w:rFonts w:ascii="Times New Roman" w:hAnsi="Times New Roman" w:cs="Times New Roman"/>
                <w:sz w:val="24"/>
                <w:szCs w:val="24"/>
              </w:rPr>
            </w:pPr>
            <w:r>
              <w:rPr>
                <w:rFonts w:ascii="Times New Roman" w:hAnsi="Times New Roman" w:cs="Times New Roman"/>
                <w:sz w:val="24"/>
                <w:szCs w:val="24"/>
              </w:rPr>
              <w:t>3/22 No class, Spring Break</w:t>
            </w:r>
          </w:p>
        </w:tc>
        <w:tc>
          <w:tcPr>
            <w:tcW w:w="2277" w:type="dxa"/>
          </w:tcPr>
          <w:p w14:paraId="52D165D9" w14:textId="03C89283" w:rsidR="003E2FA0" w:rsidRPr="00B27C03" w:rsidRDefault="00FE4F82" w:rsidP="00EB31D1">
            <w:pPr>
              <w:jc w:val="center"/>
              <w:rPr>
                <w:rFonts w:ascii="Times New Roman" w:hAnsi="Times New Roman" w:cs="Times New Roman"/>
                <w:sz w:val="24"/>
                <w:szCs w:val="24"/>
              </w:rPr>
            </w:pPr>
            <w:r>
              <w:rPr>
                <w:rFonts w:ascii="Times New Roman" w:hAnsi="Times New Roman" w:cs="Times New Roman"/>
                <w:sz w:val="24"/>
                <w:szCs w:val="24"/>
              </w:rPr>
              <w:t>3/21 &amp; 3/23 No lab, Spring Break</w:t>
            </w:r>
          </w:p>
        </w:tc>
        <w:tc>
          <w:tcPr>
            <w:tcW w:w="2277" w:type="dxa"/>
          </w:tcPr>
          <w:p w14:paraId="245BFBFC" w14:textId="00B03AB3" w:rsidR="003E2FA0" w:rsidRPr="00B27C03" w:rsidRDefault="00FE4F82" w:rsidP="008A5E3F">
            <w:pPr>
              <w:jc w:val="center"/>
              <w:rPr>
                <w:rFonts w:ascii="Times New Roman" w:hAnsi="Times New Roman" w:cs="Times New Roman"/>
                <w:sz w:val="24"/>
                <w:szCs w:val="24"/>
              </w:rPr>
            </w:pPr>
            <w:r>
              <w:rPr>
                <w:rFonts w:ascii="Times New Roman" w:hAnsi="Times New Roman" w:cs="Times New Roman"/>
                <w:sz w:val="24"/>
                <w:szCs w:val="24"/>
              </w:rPr>
              <w:t>3/24 No class, Spring Break</w:t>
            </w:r>
          </w:p>
        </w:tc>
      </w:tr>
      <w:tr w:rsidR="003E2FA0" w:rsidRPr="00B27C03" w14:paraId="3690CD59" w14:textId="77777777" w:rsidTr="003E2FA0">
        <w:trPr>
          <w:trHeight w:val="639"/>
        </w:trPr>
        <w:tc>
          <w:tcPr>
            <w:tcW w:w="2277" w:type="dxa"/>
          </w:tcPr>
          <w:p w14:paraId="4CD67468" w14:textId="6B4C4B1E" w:rsidR="003E2FA0" w:rsidRPr="00B27C03" w:rsidRDefault="00FE4F82" w:rsidP="00630C6A">
            <w:pPr>
              <w:jc w:val="center"/>
              <w:rPr>
                <w:rFonts w:ascii="Times New Roman" w:hAnsi="Times New Roman" w:cs="Times New Roman"/>
                <w:sz w:val="24"/>
                <w:szCs w:val="24"/>
              </w:rPr>
            </w:pPr>
            <w:r>
              <w:rPr>
                <w:rFonts w:ascii="Times New Roman" w:hAnsi="Times New Roman" w:cs="Times New Roman"/>
                <w:sz w:val="24"/>
                <w:szCs w:val="24"/>
              </w:rPr>
              <w:t>3/29</w:t>
            </w:r>
            <w:r w:rsidR="003E2FA0">
              <w:rPr>
                <w:rFonts w:ascii="Times New Roman" w:hAnsi="Times New Roman" w:cs="Times New Roman"/>
                <w:sz w:val="24"/>
                <w:szCs w:val="24"/>
              </w:rPr>
              <w:t xml:space="preserve"> Chapter 17</w:t>
            </w:r>
            <w:r>
              <w:rPr>
                <w:rFonts w:ascii="Times New Roman" w:hAnsi="Times New Roman" w:cs="Times New Roman"/>
                <w:sz w:val="24"/>
                <w:szCs w:val="24"/>
              </w:rPr>
              <w:t xml:space="preserve"> Free Energy and Thermodynamics</w:t>
            </w:r>
          </w:p>
        </w:tc>
        <w:tc>
          <w:tcPr>
            <w:tcW w:w="2277" w:type="dxa"/>
          </w:tcPr>
          <w:p w14:paraId="32498BBB" w14:textId="191E0A06" w:rsidR="003E2FA0" w:rsidRPr="00B27C03" w:rsidRDefault="00FE4F82" w:rsidP="008A6264">
            <w:pPr>
              <w:jc w:val="center"/>
              <w:rPr>
                <w:rFonts w:ascii="Times New Roman" w:hAnsi="Times New Roman" w:cs="Times New Roman"/>
                <w:sz w:val="24"/>
                <w:szCs w:val="24"/>
              </w:rPr>
            </w:pPr>
            <w:r>
              <w:rPr>
                <w:rFonts w:ascii="Times New Roman" w:hAnsi="Times New Roman" w:cs="Times New Roman"/>
                <w:sz w:val="24"/>
                <w:szCs w:val="24"/>
              </w:rPr>
              <w:t>3/28 &amp; 3/30</w:t>
            </w:r>
            <w:r w:rsidR="003E2FA0">
              <w:rPr>
                <w:rFonts w:ascii="Times New Roman" w:hAnsi="Times New Roman" w:cs="Times New Roman"/>
                <w:sz w:val="24"/>
                <w:szCs w:val="24"/>
              </w:rPr>
              <w:t xml:space="preserve"> </w:t>
            </w:r>
            <w:r w:rsidR="008A6264">
              <w:rPr>
                <w:rFonts w:ascii="Times New Roman" w:hAnsi="Times New Roman" w:cs="Times New Roman"/>
                <w:sz w:val="24"/>
                <w:szCs w:val="24"/>
              </w:rPr>
              <w:t>No Lab</w:t>
            </w:r>
          </w:p>
        </w:tc>
        <w:tc>
          <w:tcPr>
            <w:tcW w:w="2277" w:type="dxa"/>
          </w:tcPr>
          <w:p w14:paraId="3F4044C2" w14:textId="5B26670D" w:rsidR="003E2FA0" w:rsidRPr="00B27C03" w:rsidRDefault="00FE4F82" w:rsidP="00D26292">
            <w:pPr>
              <w:jc w:val="center"/>
              <w:rPr>
                <w:rFonts w:ascii="Times New Roman" w:hAnsi="Times New Roman" w:cs="Times New Roman"/>
                <w:sz w:val="24"/>
                <w:szCs w:val="24"/>
              </w:rPr>
            </w:pPr>
            <w:r>
              <w:rPr>
                <w:rFonts w:ascii="Times New Roman" w:hAnsi="Times New Roman" w:cs="Times New Roman"/>
                <w:sz w:val="24"/>
                <w:szCs w:val="24"/>
              </w:rPr>
              <w:t>3/31</w:t>
            </w:r>
            <w:r w:rsidR="003E2FA0">
              <w:rPr>
                <w:rFonts w:ascii="Times New Roman" w:hAnsi="Times New Roman" w:cs="Times New Roman"/>
                <w:sz w:val="24"/>
                <w:szCs w:val="24"/>
              </w:rPr>
              <w:t xml:space="preserve"> Chapter 17 </w:t>
            </w:r>
          </w:p>
        </w:tc>
      </w:tr>
      <w:tr w:rsidR="003E2FA0" w:rsidRPr="00B27C03" w14:paraId="16A11A5B" w14:textId="77777777" w:rsidTr="003E2FA0">
        <w:trPr>
          <w:trHeight w:val="639"/>
        </w:trPr>
        <w:tc>
          <w:tcPr>
            <w:tcW w:w="2277" w:type="dxa"/>
          </w:tcPr>
          <w:p w14:paraId="61F5010D" w14:textId="719D6C92" w:rsidR="003E2FA0" w:rsidRPr="00B27C03" w:rsidRDefault="00FE4F82" w:rsidP="009243BC">
            <w:pPr>
              <w:jc w:val="center"/>
              <w:rPr>
                <w:rFonts w:ascii="Times New Roman" w:hAnsi="Times New Roman" w:cs="Times New Roman"/>
                <w:sz w:val="24"/>
                <w:szCs w:val="24"/>
              </w:rPr>
            </w:pPr>
            <w:r>
              <w:rPr>
                <w:rFonts w:ascii="Times New Roman" w:hAnsi="Times New Roman" w:cs="Times New Roman"/>
                <w:sz w:val="24"/>
                <w:szCs w:val="24"/>
              </w:rPr>
              <w:t>4/5 Chapter 17</w:t>
            </w:r>
            <w:r w:rsidR="008A6264">
              <w:rPr>
                <w:rFonts w:ascii="Times New Roman" w:hAnsi="Times New Roman" w:cs="Times New Roman"/>
                <w:sz w:val="24"/>
                <w:szCs w:val="24"/>
              </w:rPr>
              <w:t xml:space="preserve"> and Chapter 18, Electrochemistry</w:t>
            </w:r>
          </w:p>
        </w:tc>
        <w:tc>
          <w:tcPr>
            <w:tcW w:w="2277" w:type="dxa"/>
          </w:tcPr>
          <w:p w14:paraId="05D10B3C" w14:textId="13760384" w:rsidR="003E2FA0" w:rsidRPr="00B27C03" w:rsidRDefault="00A702D1" w:rsidP="008A6264">
            <w:pPr>
              <w:jc w:val="center"/>
              <w:rPr>
                <w:rFonts w:ascii="Times New Roman" w:hAnsi="Times New Roman" w:cs="Times New Roman"/>
                <w:sz w:val="24"/>
                <w:szCs w:val="24"/>
              </w:rPr>
            </w:pPr>
            <w:r>
              <w:rPr>
                <w:rFonts w:ascii="Times New Roman" w:hAnsi="Times New Roman" w:cs="Times New Roman"/>
                <w:sz w:val="24"/>
                <w:szCs w:val="24"/>
              </w:rPr>
              <w:t>4/4 &amp; 4/6</w:t>
            </w:r>
            <w:r w:rsidR="003E2FA0">
              <w:rPr>
                <w:rFonts w:ascii="Times New Roman" w:hAnsi="Times New Roman" w:cs="Times New Roman"/>
                <w:sz w:val="24"/>
                <w:szCs w:val="24"/>
              </w:rPr>
              <w:t xml:space="preserve"> </w:t>
            </w:r>
            <w:r w:rsidR="008A6264">
              <w:rPr>
                <w:rFonts w:ascii="Times New Roman" w:hAnsi="Times New Roman" w:cs="Times New Roman"/>
                <w:sz w:val="24"/>
                <w:szCs w:val="24"/>
              </w:rPr>
              <w:t>Thermodynamics</w:t>
            </w:r>
          </w:p>
        </w:tc>
        <w:tc>
          <w:tcPr>
            <w:tcW w:w="2277" w:type="dxa"/>
          </w:tcPr>
          <w:p w14:paraId="6C228D85" w14:textId="3EB434C2" w:rsidR="003E2FA0" w:rsidRPr="00B27C03" w:rsidRDefault="00FE4F82" w:rsidP="00630C6A">
            <w:pPr>
              <w:jc w:val="center"/>
              <w:rPr>
                <w:rFonts w:ascii="Times New Roman" w:hAnsi="Times New Roman" w:cs="Times New Roman"/>
                <w:sz w:val="24"/>
                <w:szCs w:val="24"/>
              </w:rPr>
            </w:pPr>
            <w:r>
              <w:rPr>
                <w:rFonts w:ascii="Times New Roman" w:hAnsi="Times New Roman" w:cs="Times New Roman"/>
                <w:sz w:val="24"/>
                <w:szCs w:val="24"/>
              </w:rPr>
              <w:t>4/7</w:t>
            </w:r>
            <w:r w:rsidR="003E2FA0">
              <w:rPr>
                <w:rFonts w:ascii="Times New Roman" w:hAnsi="Times New Roman" w:cs="Times New Roman"/>
                <w:sz w:val="24"/>
                <w:szCs w:val="24"/>
              </w:rPr>
              <w:t xml:space="preserve"> Chapter 18</w:t>
            </w:r>
            <w:r>
              <w:rPr>
                <w:rFonts w:ascii="Times New Roman" w:hAnsi="Times New Roman" w:cs="Times New Roman"/>
                <w:sz w:val="24"/>
                <w:szCs w:val="24"/>
              </w:rPr>
              <w:t>, Electrochemistry</w:t>
            </w:r>
          </w:p>
        </w:tc>
      </w:tr>
      <w:tr w:rsidR="003E2FA0" w:rsidRPr="00B27C03" w14:paraId="1C9F00A9" w14:textId="77777777" w:rsidTr="003E2FA0">
        <w:trPr>
          <w:trHeight w:val="639"/>
        </w:trPr>
        <w:tc>
          <w:tcPr>
            <w:tcW w:w="2277" w:type="dxa"/>
          </w:tcPr>
          <w:p w14:paraId="2EF8E78D" w14:textId="3FA4E191" w:rsidR="003E2FA0" w:rsidRPr="00B27C03" w:rsidRDefault="00FE4F82" w:rsidP="00FE4F82">
            <w:pPr>
              <w:jc w:val="center"/>
              <w:rPr>
                <w:rFonts w:ascii="Times New Roman" w:hAnsi="Times New Roman" w:cs="Times New Roman"/>
                <w:sz w:val="24"/>
                <w:szCs w:val="24"/>
              </w:rPr>
            </w:pPr>
            <w:r>
              <w:rPr>
                <w:rFonts w:ascii="Times New Roman" w:hAnsi="Times New Roman" w:cs="Times New Roman"/>
                <w:sz w:val="24"/>
                <w:szCs w:val="24"/>
              </w:rPr>
              <w:t>4/12</w:t>
            </w:r>
            <w:r w:rsidR="003E2FA0">
              <w:rPr>
                <w:rFonts w:ascii="Times New Roman" w:hAnsi="Times New Roman" w:cs="Times New Roman"/>
                <w:sz w:val="24"/>
                <w:szCs w:val="24"/>
              </w:rPr>
              <w:t xml:space="preserve"> </w:t>
            </w:r>
            <w:r>
              <w:rPr>
                <w:rFonts w:ascii="Times New Roman" w:hAnsi="Times New Roman" w:cs="Times New Roman"/>
                <w:sz w:val="24"/>
                <w:szCs w:val="24"/>
              </w:rPr>
              <w:t>Chapter 18</w:t>
            </w:r>
          </w:p>
        </w:tc>
        <w:tc>
          <w:tcPr>
            <w:tcW w:w="2277" w:type="dxa"/>
          </w:tcPr>
          <w:p w14:paraId="336E4454" w14:textId="54883D62" w:rsidR="003E2FA0" w:rsidRDefault="00FE4F82" w:rsidP="009B7BD6">
            <w:pPr>
              <w:jc w:val="center"/>
              <w:rPr>
                <w:rFonts w:ascii="Times New Roman" w:hAnsi="Times New Roman" w:cs="Times New Roman"/>
                <w:sz w:val="24"/>
                <w:szCs w:val="24"/>
              </w:rPr>
            </w:pPr>
            <w:r>
              <w:rPr>
                <w:rFonts w:ascii="Times New Roman" w:hAnsi="Times New Roman" w:cs="Times New Roman"/>
                <w:sz w:val="24"/>
                <w:szCs w:val="24"/>
              </w:rPr>
              <w:t xml:space="preserve">4/11 &amp; 4/13 </w:t>
            </w:r>
            <w:r w:rsidR="008A6264">
              <w:rPr>
                <w:rFonts w:ascii="Times New Roman" w:hAnsi="Times New Roman" w:cs="Times New Roman"/>
                <w:sz w:val="24"/>
                <w:szCs w:val="24"/>
              </w:rPr>
              <w:t>Electrochemistry</w:t>
            </w:r>
          </w:p>
          <w:p w14:paraId="475F4981" w14:textId="425A98F6" w:rsidR="00FE4F82" w:rsidRPr="000A52B3" w:rsidRDefault="00FE4F82" w:rsidP="009B7BD6">
            <w:pPr>
              <w:jc w:val="center"/>
              <w:rPr>
                <w:rFonts w:ascii="Times New Roman" w:hAnsi="Times New Roman" w:cs="Times New Roman"/>
                <w:sz w:val="24"/>
                <w:szCs w:val="24"/>
              </w:rPr>
            </w:pPr>
          </w:p>
        </w:tc>
        <w:tc>
          <w:tcPr>
            <w:tcW w:w="2277" w:type="dxa"/>
          </w:tcPr>
          <w:p w14:paraId="3D7CC277" w14:textId="5EC18D67" w:rsidR="003E2FA0" w:rsidRPr="00B27C03" w:rsidRDefault="00FE4F82" w:rsidP="00FE4F82">
            <w:pPr>
              <w:jc w:val="center"/>
              <w:rPr>
                <w:rFonts w:ascii="Times New Roman" w:hAnsi="Times New Roman" w:cs="Times New Roman"/>
                <w:sz w:val="24"/>
                <w:szCs w:val="24"/>
              </w:rPr>
            </w:pPr>
            <w:r>
              <w:rPr>
                <w:rFonts w:ascii="Times New Roman" w:hAnsi="Times New Roman" w:cs="Times New Roman"/>
                <w:sz w:val="24"/>
                <w:szCs w:val="24"/>
              </w:rPr>
              <w:t>4/14</w:t>
            </w:r>
            <w:r w:rsidR="003E2FA0">
              <w:rPr>
                <w:rFonts w:ascii="Times New Roman" w:hAnsi="Times New Roman" w:cs="Times New Roman"/>
                <w:sz w:val="24"/>
                <w:szCs w:val="24"/>
              </w:rPr>
              <w:t xml:space="preserve"> </w:t>
            </w:r>
            <w:r>
              <w:rPr>
                <w:rFonts w:ascii="Times New Roman" w:hAnsi="Times New Roman" w:cs="Times New Roman"/>
                <w:sz w:val="24"/>
                <w:szCs w:val="24"/>
              </w:rPr>
              <w:t>Exam 4, Chapters 17-18</w:t>
            </w:r>
          </w:p>
        </w:tc>
      </w:tr>
      <w:tr w:rsidR="003E2FA0" w:rsidRPr="00B27C03" w14:paraId="7837C4EE" w14:textId="77777777" w:rsidTr="003E2FA0">
        <w:trPr>
          <w:trHeight w:val="639"/>
        </w:trPr>
        <w:tc>
          <w:tcPr>
            <w:tcW w:w="2277" w:type="dxa"/>
          </w:tcPr>
          <w:p w14:paraId="7C1262F8" w14:textId="3F5B0E42" w:rsidR="003E2FA0" w:rsidRPr="00B27C03" w:rsidRDefault="00FE4F82" w:rsidP="0005290D">
            <w:pPr>
              <w:jc w:val="center"/>
              <w:rPr>
                <w:rFonts w:ascii="Times New Roman" w:hAnsi="Times New Roman" w:cs="Times New Roman"/>
                <w:sz w:val="24"/>
                <w:szCs w:val="24"/>
              </w:rPr>
            </w:pPr>
            <w:r>
              <w:rPr>
                <w:rFonts w:ascii="Times New Roman" w:hAnsi="Times New Roman" w:cs="Times New Roman"/>
                <w:sz w:val="24"/>
                <w:szCs w:val="24"/>
              </w:rPr>
              <w:t>4/19</w:t>
            </w:r>
            <w:r w:rsidR="003E2FA0">
              <w:rPr>
                <w:rFonts w:ascii="Times New Roman" w:hAnsi="Times New Roman" w:cs="Times New Roman"/>
                <w:sz w:val="24"/>
                <w:szCs w:val="24"/>
              </w:rPr>
              <w:t xml:space="preserve"> Chapter 19, Radioactivity and Nuclear Chemistry</w:t>
            </w:r>
          </w:p>
        </w:tc>
        <w:tc>
          <w:tcPr>
            <w:tcW w:w="2277" w:type="dxa"/>
          </w:tcPr>
          <w:p w14:paraId="16A9AED5" w14:textId="6BB54705" w:rsidR="003E2FA0" w:rsidRPr="00B27C03" w:rsidRDefault="00A702D1" w:rsidP="009B7BD6">
            <w:pPr>
              <w:jc w:val="center"/>
              <w:rPr>
                <w:rFonts w:ascii="Times New Roman" w:hAnsi="Times New Roman" w:cs="Times New Roman"/>
                <w:sz w:val="24"/>
                <w:szCs w:val="24"/>
              </w:rPr>
            </w:pPr>
            <w:r>
              <w:rPr>
                <w:rFonts w:ascii="Times New Roman" w:hAnsi="Times New Roman" w:cs="Times New Roman"/>
                <w:sz w:val="24"/>
                <w:szCs w:val="24"/>
              </w:rPr>
              <w:t>4/18 &amp; 4/20</w:t>
            </w:r>
            <w:r w:rsidR="003E2FA0">
              <w:rPr>
                <w:rFonts w:ascii="Times New Roman" w:hAnsi="Times New Roman" w:cs="Times New Roman"/>
                <w:sz w:val="24"/>
                <w:szCs w:val="24"/>
              </w:rPr>
              <w:t xml:space="preserve"> Weak Acid Titration, Part 2</w:t>
            </w:r>
          </w:p>
        </w:tc>
        <w:tc>
          <w:tcPr>
            <w:tcW w:w="2277" w:type="dxa"/>
          </w:tcPr>
          <w:p w14:paraId="1AE90C6B" w14:textId="5552C957" w:rsidR="003E2FA0" w:rsidRPr="00B27C03" w:rsidRDefault="00FE4F82" w:rsidP="0005290D">
            <w:pPr>
              <w:jc w:val="center"/>
              <w:rPr>
                <w:rFonts w:ascii="Times New Roman" w:hAnsi="Times New Roman" w:cs="Times New Roman"/>
                <w:sz w:val="24"/>
                <w:szCs w:val="24"/>
              </w:rPr>
            </w:pPr>
            <w:r>
              <w:rPr>
                <w:rFonts w:ascii="Times New Roman" w:hAnsi="Times New Roman" w:cs="Times New Roman"/>
                <w:sz w:val="24"/>
                <w:szCs w:val="24"/>
              </w:rPr>
              <w:t>4/21</w:t>
            </w:r>
            <w:r w:rsidR="003E2FA0">
              <w:rPr>
                <w:rFonts w:ascii="Times New Roman" w:hAnsi="Times New Roman" w:cs="Times New Roman"/>
                <w:sz w:val="24"/>
                <w:szCs w:val="24"/>
              </w:rPr>
              <w:t xml:space="preserve"> Chapter 19</w:t>
            </w:r>
          </w:p>
        </w:tc>
      </w:tr>
      <w:tr w:rsidR="003E2FA0" w:rsidRPr="00B27C03" w14:paraId="250AF910" w14:textId="77777777" w:rsidTr="003E2FA0">
        <w:trPr>
          <w:trHeight w:val="908"/>
        </w:trPr>
        <w:tc>
          <w:tcPr>
            <w:tcW w:w="2277" w:type="dxa"/>
          </w:tcPr>
          <w:p w14:paraId="0659CBC3" w14:textId="4623E955" w:rsidR="003E2FA0" w:rsidRPr="00B27C03" w:rsidRDefault="003E2FA0" w:rsidP="0008578F">
            <w:pPr>
              <w:jc w:val="center"/>
              <w:rPr>
                <w:rFonts w:ascii="Times New Roman" w:hAnsi="Times New Roman" w:cs="Times New Roman"/>
                <w:sz w:val="24"/>
                <w:szCs w:val="24"/>
              </w:rPr>
            </w:pPr>
          </w:p>
        </w:tc>
        <w:tc>
          <w:tcPr>
            <w:tcW w:w="2277" w:type="dxa"/>
          </w:tcPr>
          <w:p w14:paraId="7E44332E" w14:textId="6ABB3CD7" w:rsidR="003E2FA0" w:rsidRPr="00B27C03" w:rsidRDefault="003E2FA0" w:rsidP="009B7BD6">
            <w:pPr>
              <w:jc w:val="center"/>
              <w:rPr>
                <w:rFonts w:ascii="Times New Roman" w:hAnsi="Times New Roman" w:cs="Times New Roman"/>
                <w:sz w:val="24"/>
                <w:szCs w:val="24"/>
              </w:rPr>
            </w:pPr>
          </w:p>
        </w:tc>
        <w:tc>
          <w:tcPr>
            <w:tcW w:w="2277" w:type="dxa"/>
          </w:tcPr>
          <w:p w14:paraId="0EA3B688" w14:textId="23C45CAD" w:rsidR="003E2FA0" w:rsidRDefault="00FE4F82" w:rsidP="00630C6A">
            <w:pPr>
              <w:jc w:val="center"/>
              <w:rPr>
                <w:rFonts w:ascii="Times New Roman" w:hAnsi="Times New Roman" w:cs="Times New Roman"/>
                <w:sz w:val="24"/>
                <w:szCs w:val="24"/>
              </w:rPr>
            </w:pPr>
            <w:r>
              <w:rPr>
                <w:rFonts w:ascii="Times New Roman" w:hAnsi="Times New Roman" w:cs="Times New Roman"/>
                <w:sz w:val="24"/>
                <w:szCs w:val="24"/>
              </w:rPr>
              <w:t>4/28</w:t>
            </w:r>
            <w:r w:rsidR="003E2FA0">
              <w:rPr>
                <w:rFonts w:ascii="Times New Roman" w:hAnsi="Times New Roman" w:cs="Times New Roman"/>
                <w:sz w:val="24"/>
                <w:szCs w:val="24"/>
              </w:rPr>
              <w:t xml:space="preserve"> Final Exam, </w:t>
            </w:r>
          </w:p>
          <w:p w14:paraId="0E8AD693" w14:textId="685DB6C4" w:rsidR="003E2FA0" w:rsidRPr="00B27C03" w:rsidRDefault="00FE4F82" w:rsidP="00630C6A">
            <w:pPr>
              <w:jc w:val="center"/>
              <w:rPr>
                <w:rFonts w:ascii="Times New Roman" w:hAnsi="Times New Roman" w:cs="Times New Roman"/>
                <w:sz w:val="24"/>
                <w:szCs w:val="24"/>
              </w:rPr>
            </w:pPr>
            <w:r>
              <w:rPr>
                <w:rFonts w:ascii="Times New Roman" w:hAnsi="Times New Roman" w:cs="Times New Roman"/>
                <w:sz w:val="24"/>
                <w:szCs w:val="24"/>
              </w:rPr>
              <w:t>2-4 PM</w:t>
            </w:r>
          </w:p>
        </w:tc>
      </w:tr>
    </w:tbl>
    <w:p w14:paraId="53057DFC" w14:textId="4BB225B5" w:rsidR="00E15898" w:rsidRPr="00B27C03" w:rsidRDefault="000E5F76" w:rsidP="00473D30">
      <w:pPr>
        <w:spacing w:line="240" w:lineRule="auto"/>
        <w:rPr>
          <w:rFonts w:ascii="Times New Roman" w:hAnsi="Times New Roman" w:cs="Times New Roman"/>
          <w:b/>
          <w:sz w:val="24"/>
          <w:szCs w:val="24"/>
          <w:u w:val="single"/>
        </w:rPr>
      </w:pPr>
      <w:r w:rsidRPr="00B27C03">
        <w:rPr>
          <w:rFonts w:ascii="Times New Roman" w:hAnsi="Times New Roman" w:cs="Times New Roman"/>
          <w:b/>
          <w:sz w:val="24"/>
          <w:szCs w:val="24"/>
          <w:u w:val="single"/>
        </w:rPr>
        <w:t>*</w:t>
      </w:r>
      <w:r w:rsidR="00473D30" w:rsidRPr="00B27C03">
        <w:rPr>
          <w:rFonts w:ascii="Times New Roman" w:hAnsi="Times New Roman" w:cs="Times New Roman"/>
          <w:b/>
          <w:sz w:val="24"/>
          <w:szCs w:val="24"/>
          <w:u w:val="single"/>
        </w:rPr>
        <w:t xml:space="preserve">Note: Important dates are </w:t>
      </w:r>
      <w:r w:rsidR="003E2FA0">
        <w:rPr>
          <w:rFonts w:ascii="Times New Roman" w:hAnsi="Times New Roman" w:cs="Times New Roman"/>
          <w:b/>
          <w:sz w:val="24"/>
          <w:szCs w:val="24"/>
          <w:u w:val="single"/>
        </w:rPr>
        <w:t>3/18</w:t>
      </w:r>
      <w:r w:rsidR="00473D30" w:rsidRPr="00B27C03">
        <w:rPr>
          <w:rFonts w:ascii="Times New Roman" w:hAnsi="Times New Roman" w:cs="Times New Roman"/>
          <w:b/>
          <w:sz w:val="24"/>
          <w:szCs w:val="24"/>
          <w:u w:val="single"/>
        </w:rPr>
        <w:t xml:space="preserve">, drop deadline (W) and </w:t>
      </w:r>
      <w:r w:rsidR="003E2FA0">
        <w:rPr>
          <w:rFonts w:ascii="Times New Roman" w:hAnsi="Times New Roman" w:cs="Times New Roman"/>
          <w:b/>
          <w:sz w:val="24"/>
          <w:szCs w:val="24"/>
          <w:u w:val="single"/>
        </w:rPr>
        <w:t>4/15</w:t>
      </w:r>
      <w:r w:rsidR="00473D30" w:rsidRPr="00B27C03">
        <w:rPr>
          <w:rFonts w:ascii="Times New Roman" w:hAnsi="Times New Roman" w:cs="Times New Roman"/>
          <w:b/>
          <w:sz w:val="24"/>
          <w:szCs w:val="24"/>
          <w:u w:val="single"/>
        </w:rPr>
        <w:t>, drop deadline (WP</w:t>
      </w:r>
      <w:r w:rsidR="00E8500D" w:rsidRPr="00B27C03">
        <w:rPr>
          <w:rFonts w:ascii="Times New Roman" w:hAnsi="Times New Roman" w:cs="Times New Roman"/>
          <w:b/>
          <w:sz w:val="24"/>
          <w:szCs w:val="24"/>
          <w:u w:val="single"/>
        </w:rPr>
        <w:t>/</w:t>
      </w:r>
      <w:r w:rsidR="00473D30" w:rsidRPr="00B27C03">
        <w:rPr>
          <w:rFonts w:ascii="Times New Roman" w:hAnsi="Times New Roman" w:cs="Times New Roman"/>
          <w:b/>
          <w:sz w:val="24"/>
          <w:szCs w:val="24"/>
          <w:u w:val="single"/>
        </w:rPr>
        <w:t>WF).</w:t>
      </w:r>
    </w:p>
    <w:sectPr w:rsidR="00E15898" w:rsidRPr="00B27C03" w:rsidSect="00441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C350" w14:textId="77777777" w:rsidR="00E814E8" w:rsidRDefault="00E814E8" w:rsidP="00532E15">
      <w:pPr>
        <w:spacing w:after="0" w:line="240" w:lineRule="auto"/>
      </w:pPr>
      <w:r>
        <w:separator/>
      </w:r>
    </w:p>
  </w:endnote>
  <w:endnote w:type="continuationSeparator" w:id="0">
    <w:p w14:paraId="1A080148" w14:textId="77777777" w:rsidR="00E814E8" w:rsidRDefault="00E814E8" w:rsidP="0053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A2E1" w14:textId="77777777" w:rsidR="00E814E8" w:rsidRDefault="00E814E8" w:rsidP="00532E15">
      <w:pPr>
        <w:spacing w:after="0" w:line="240" w:lineRule="auto"/>
      </w:pPr>
      <w:r>
        <w:separator/>
      </w:r>
    </w:p>
  </w:footnote>
  <w:footnote w:type="continuationSeparator" w:id="0">
    <w:p w14:paraId="75632A13" w14:textId="77777777" w:rsidR="00E814E8" w:rsidRDefault="00E814E8" w:rsidP="00532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34A56"/>
    <w:multiLevelType w:val="hybridMultilevel"/>
    <w:tmpl w:val="BF36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A6"/>
    <w:rsid w:val="0000178C"/>
    <w:rsid w:val="00022DC6"/>
    <w:rsid w:val="00031765"/>
    <w:rsid w:val="0005290D"/>
    <w:rsid w:val="00055E33"/>
    <w:rsid w:val="00056F01"/>
    <w:rsid w:val="00080D9A"/>
    <w:rsid w:val="0008578F"/>
    <w:rsid w:val="000A52B3"/>
    <w:rsid w:val="000B71E8"/>
    <w:rsid w:val="000D6A7D"/>
    <w:rsid w:val="000E2B6A"/>
    <w:rsid w:val="000E42C1"/>
    <w:rsid w:val="000E5F76"/>
    <w:rsid w:val="000E664D"/>
    <w:rsid w:val="000F1396"/>
    <w:rsid w:val="0010361F"/>
    <w:rsid w:val="00125471"/>
    <w:rsid w:val="00133C14"/>
    <w:rsid w:val="00133FD6"/>
    <w:rsid w:val="00136F83"/>
    <w:rsid w:val="00142D9D"/>
    <w:rsid w:val="00156319"/>
    <w:rsid w:val="0015638E"/>
    <w:rsid w:val="00167891"/>
    <w:rsid w:val="001730B4"/>
    <w:rsid w:val="001760AA"/>
    <w:rsid w:val="00180BDF"/>
    <w:rsid w:val="001A449E"/>
    <w:rsid w:val="001B0526"/>
    <w:rsid w:val="001C0102"/>
    <w:rsid w:val="001C194F"/>
    <w:rsid w:val="001C20B3"/>
    <w:rsid w:val="001D6F4D"/>
    <w:rsid w:val="00217D5E"/>
    <w:rsid w:val="0022696E"/>
    <w:rsid w:val="002310B0"/>
    <w:rsid w:val="00237167"/>
    <w:rsid w:val="002376C1"/>
    <w:rsid w:val="00242983"/>
    <w:rsid w:val="002449C1"/>
    <w:rsid w:val="00247D83"/>
    <w:rsid w:val="00255E45"/>
    <w:rsid w:val="00262457"/>
    <w:rsid w:val="002651C6"/>
    <w:rsid w:val="00293DC1"/>
    <w:rsid w:val="002B132A"/>
    <w:rsid w:val="002B79E4"/>
    <w:rsid w:val="002B7C74"/>
    <w:rsid w:val="002E0833"/>
    <w:rsid w:val="002E5415"/>
    <w:rsid w:val="00301C65"/>
    <w:rsid w:val="00322AC9"/>
    <w:rsid w:val="00342F1D"/>
    <w:rsid w:val="0034722D"/>
    <w:rsid w:val="00347B10"/>
    <w:rsid w:val="00352463"/>
    <w:rsid w:val="00356C40"/>
    <w:rsid w:val="00367F16"/>
    <w:rsid w:val="00370725"/>
    <w:rsid w:val="003714BF"/>
    <w:rsid w:val="003720AE"/>
    <w:rsid w:val="003A0D32"/>
    <w:rsid w:val="003A5947"/>
    <w:rsid w:val="003B5404"/>
    <w:rsid w:val="003C4478"/>
    <w:rsid w:val="003D0C56"/>
    <w:rsid w:val="003D47BB"/>
    <w:rsid w:val="003E2FA0"/>
    <w:rsid w:val="003E49FE"/>
    <w:rsid w:val="003F2BB7"/>
    <w:rsid w:val="003F6F74"/>
    <w:rsid w:val="00401C2E"/>
    <w:rsid w:val="00432709"/>
    <w:rsid w:val="004417B8"/>
    <w:rsid w:val="00450E79"/>
    <w:rsid w:val="0046576E"/>
    <w:rsid w:val="00473D30"/>
    <w:rsid w:val="0047629F"/>
    <w:rsid w:val="00477CF4"/>
    <w:rsid w:val="00481FB8"/>
    <w:rsid w:val="00483A75"/>
    <w:rsid w:val="0048739B"/>
    <w:rsid w:val="00493F06"/>
    <w:rsid w:val="004A7AF6"/>
    <w:rsid w:val="004B1A88"/>
    <w:rsid w:val="004C2F98"/>
    <w:rsid w:val="004C7A3D"/>
    <w:rsid w:val="004D0921"/>
    <w:rsid w:val="004D19F7"/>
    <w:rsid w:val="004F4265"/>
    <w:rsid w:val="004F78A6"/>
    <w:rsid w:val="005141C0"/>
    <w:rsid w:val="0053033C"/>
    <w:rsid w:val="00530C30"/>
    <w:rsid w:val="00532E15"/>
    <w:rsid w:val="00543205"/>
    <w:rsid w:val="005822E9"/>
    <w:rsid w:val="00596748"/>
    <w:rsid w:val="005A7C59"/>
    <w:rsid w:val="005C7767"/>
    <w:rsid w:val="005F23EC"/>
    <w:rsid w:val="006056DD"/>
    <w:rsid w:val="0060704E"/>
    <w:rsid w:val="00612385"/>
    <w:rsid w:val="00614294"/>
    <w:rsid w:val="00630C6A"/>
    <w:rsid w:val="0063705C"/>
    <w:rsid w:val="00652403"/>
    <w:rsid w:val="00663645"/>
    <w:rsid w:val="00671438"/>
    <w:rsid w:val="00692A67"/>
    <w:rsid w:val="00694CD8"/>
    <w:rsid w:val="006A00F2"/>
    <w:rsid w:val="006A7375"/>
    <w:rsid w:val="006C0C0C"/>
    <w:rsid w:val="006F6AAE"/>
    <w:rsid w:val="00707F6D"/>
    <w:rsid w:val="00713191"/>
    <w:rsid w:val="00723F32"/>
    <w:rsid w:val="007251C5"/>
    <w:rsid w:val="00741C7F"/>
    <w:rsid w:val="007553AE"/>
    <w:rsid w:val="00760094"/>
    <w:rsid w:val="0078350D"/>
    <w:rsid w:val="0079386A"/>
    <w:rsid w:val="0079633E"/>
    <w:rsid w:val="007E155D"/>
    <w:rsid w:val="007E474F"/>
    <w:rsid w:val="007F307C"/>
    <w:rsid w:val="00800631"/>
    <w:rsid w:val="0080738A"/>
    <w:rsid w:val="00826B04"/>
    <w:rsid w:val="00830582"/>
    <w:rsid w:val="0086188A"/>
    <w:rsid w:val="00876A08"/>
    <w:rsid w:val="008803B6"/>
    <w:rsid w:val="0088044E"/>
    <w:rsid w:val="008A373F"/>
    <w:rsid w:val="008A5E3F"/>
    <w:rsid w:val="008A6264"/>
    <w:rsid w:val="008C3029"/>
    <w:rsid w:val="008C587A"/>
    <w:rsid w:val="008D5303"/>
    <w:rsid w:val="008D77E2"/>
    <w:rsid w:val="008F2434"/>
    <w:rsid w:val="008F4B57"/>
    <w:rsid w:val="008F6769"/>
    <w:rsid w:val="00907377"/>
    <w:rsid w:val="00911D4F"/>
    <w:rsid w:val="00922013"/>
    <w:rsid w:val="009243BC"/>
    <w:rsid w:val="00942817"/>
    <w:rsid w:val="009757DE"/>
    <w:rsid w:val="00976C89"/>
    <w:rsid w:val="009959E9"/>
    <w:rsid w:val="009A171C"/>
    <w:rsid w:val="009B2601"/>
    <w:rsid w:val="009B7BD6"/>
    <w:rsid w:val="009B7F95"/>
    <w:rsid w:val="009C591D"/>
    <w:rsid w:val="009C707A"/>
    <w:rsid w:val="009D459B"/>
    <w:rsid w:val="009E1AAA"/>
    <w:rsid w:val="009E40F9"/>
    <w:rsid w:val="00A060E9"/>
    <w:rsid w:val="00A17EA1"/>
    <w:rsid w:val="00A22B00"/>
    <w:rsid w:val="00A235F6"/>
    <w:rsid w:val="00A37BD0"/>
    <w:rsid w:val="00A44672"/>
    <w:rsid w:val="00A57741"/>
    <w:rsid w:val="00A66842"/>
    <w:rsid w:val="00A702D1"/>
    <w:rsid w:val="00A83080"/>
    <w:rsid w:val="00A8458C"/>
    <w:rsid w:val="00A91D0A"/>
    <w:rsid w:val="00A92DED"/>
    <w:rsid w:val="00AA3B8F"/>
    <w:rsid w:val="00AB757A"/>
    <w:rsid w:val="00AC0176"/>
    <w:rsid w:val="00AC4E96"/>
    <w:rsid w:val="00AD3231"/>
    <w:rsid w:val="00AD6C25"/>
    <w:rsid w:val="00AE2DEA"/>
    <w:rsid w:val="00AF0C95"/>
    <w:rsid w:val="00AF457D"/>
    <w:rsid w:val="00B0649F"/>
    <w:rsid w:val="00B10B4B"/>
    <w:rsid w:val="00B14DB0"/>
    <w:rsid w:val="00B27C03"/>
    <w:rsid w:val="00B33EF4"/>
    <w:rsid w:val="00B41B52"/>
    <w:rsid w:val="00B508C1"/>
    <w:rsid w:val="00B57169"/>
    <w:rsid w:val="00B61A3D"/>
    <w:rsid w:val="00B6523F"/>
    <w:rsid w:val="00B76D58"/>
    <w:rsid w:val="00B860AE"/>
    <w:rsid w:val="00BC57B5"/>
    <w:rsid w:val="00BC5976"/>
    <w:rsid w:val="00BD1FCB"/>
    <w:rsid w:val="00BE4D8D"/>
    <w:rsid w:val="00C027D1"/>
    <w:rsid w:val="00C120D4"/>
    <w:rsid w:val="00C1579A"/>
    <w:rsid w:val="00C36CEE"/>
    <w:rsid w:val="00C648E7"/>
    <w:rsid w:val="00C7513D"/>
    <w:rsid w:val="00C75461"/>
    <w:rsid w:val="00C95356"/>
    <w:rsid w:val="00CA31DA"/>
    <w:rsid w:val="00CB1B50"/>
    <w:rsid w:val="00CC22BA"/>
    <w:rsid w:val="00CC3543"/>
    <w:rsid w:val="00CD6402"/>
    <w:rsid w:val="00CE137D"/>
    <w:rsid w:val="00D0440A"/>
    <w:rsid w:val="00D14435"/>
    <w:rsid w:val="00D22515"/>
    <w:rsid w:val="00D26292"/>
    <w:rsid w:val="00D469D2"/>
    <w:rsid w:val="00D54606"/>
    <w:rsid w:val="00D55337"/>
    <w:rsid w:val="00D62EB0"/>
    <w:rsid w:val="00D828F0"/>
    <w:rsid w:val="00D85B4E"/>
    <w:rsid w:val="00D9758E"/>
    <w:rsid w:val="00DB411A"/>
    <w:rsid w:val="00DC14A8"/>
    <w:rsid w:val="00DF3588"/>
    <w:rsid w:val="00DF5BD7"/>
    <w:rsid w:val="00E15898"/>
    <w:rsid w:val="00E25A65"/>
    <w:rsid w:val="00E316DA"/>
    <w:rsid w:val="00E34A13"/>
    <w:rsid w:val="00E406E5"/>
    <w:rsid w:val="00E47A40"/>
    <w:rsid w:val="00E5121B"/>
    <w:rsid w:val="00E548E4"/>
    <w:rsid w:val="00E56A35"/>
    <w:rsid w:val="00E66D5D"/>
    <w:rsid w:val="00E814E8"/>
    <w:rsid w:val="00E8500D"/>
    <w:rsid w:val="00EB31D1"/>
    <w:rsid w:val="00EC7FBD"/>
    <w:rsid w:val="00ED3ECB"/>
    <w:rsid w:val="00F036BB"/>
    <w:rsid w:val="00F15B1D"/>
    <w:rsid w:val="00F3061E"/>
    <w:rsid w:val="00F43E01"/>
    <w:rsid w:val="00F61DA3"/>
    <w:rsid w:val="00F63AA8"/>
    <w:rsid w:val="00F85202"/>
    <w:rsid w:val="00FA5F76"/>
    <w:rsid w:val="00FB08EF"/>
    <w:rsid w:val="00FC0A23"/>
    <w:rsid w:val="00FC0CE7"/>
    <w:rsid w:val="00FC298A"/>
    <w:rsid w:val="00FC30F7"/>
    <w:rsid w:val="00FD3DBB"/>
    <w:rsid w:val="00FD4F9F"/>
    <w:rsid w:val="00FE1173"/>
    <w:rsid w:val="00FE4A2A"/>
    <w:rsid w:val="00FE4F82"/>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C001C"/>
  <w15:docId w15:val="{E34CC93B-BB24-463D-A582-CFCA3F6D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3E"/>
    <w:pPr>
      <w:ind w:left="720"/>
      <w:contextualSpacing/>
    </w:pPr>
  </w:style>
  <w:style w:type="character" w:styleId="Hyperlink">
    <w:name w:val="Hyperlink"/>
    <w:basedOn w:val="DefaultParagraphFont"/>
    <w:uiPriority w:val="99"/>
    <w:unhideWhenUsed/>
    <w:rsid w:val="009B7F95"/>
    <w:rPr>
      <w:color w:val="0000FF" w:themeColor="hyperlink"/>
      <w:u w:val="single"/>
    </w:rPr>
  </w:style>
  <w:style w:type="table" w:styleId="TableGrid">
    <w:name w:val="Table Grid"/>
    <w:basedOn w:val="TableNormal"/>
    <w:uiPriority w:val="59"/>
    <w:rsid w:val="00C6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D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B0526"/>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532E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2E15"/>
  </w:style>
  <w:style w:type="paragraph" w:styleId="Footer">
    <w:name w:val="footer"/>
    <w:basedOn w:val="Normal"/>
    <w:link w:val="FooterChar"/>
    <w:uiPriority w:val="99"/>
    <w:unhideWhenUsed/>
    <w:rsid w:val="00532E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820">
      <w:bodyDiv w:val="1"/>
      <w:marLeft w:val="0"/>
      <w:marRight w:val="0"/>
      <w:marTop w:val="0"/>
      <w:marBottom w:val="0"/>
      <w:divBdr>
        <w:top w:val="none" w:sz="0" w:space="0" w:color="auto"/>
        <w:left w:val="none" w:sz="0" w:space="0" w:color="auto"/>
        <w:bottom w:val="none" w:sz="0" w:space="0" w:color="auto"/>
        <w:right w:val="none" w:sz="0" w:space="0" w:color="auto"/>
      </w:divBdr>
      <w:divsChild>
        <w:div w:id="945505765">
          <w:marLeft w:val="0"/>
          <w:marRight w:val="0"/>
          <w:marTop w:val="0"/>
          <w:marBottom w:val="0"/>
          <w:divBdr>
            <w:top w:val="none" w:sz="0" w:space="0" w:color="auto"/>
            <w:left w:val="none" w:sz="0" w:space="0" w:color="auto"/>
            <w:bottom w:val="none" w:sz="0" w:space="0" w:color="auto"/>
            <w:right w:val="none" w:sz="0" w:space="0" w:color="auto"/>
          </w:divBdr>
          <w:divsChild>
            <w:div w:id="207843401">
              <w:marLeft w:val="0"/>
              <w:marRight w:val="0"/>
              <w:marTop w:val="0"/>
              <w:marBottom w:val="0"/>
              <w:divBdr>
                <w:top w:val="none" w:sz="0" w:space="0" w:color="auto"/>
                <w:left w:val="none" w:sz="0" w:space="0" w:color="auto"/>
                <w:bottom w:val="none" w:sz="0" w:space="0" w:color="auto"/>
                <w:right w:val="none" w:sz="0" w:space="0" w:color="auto"/>
              </w:divBdr>
              <w:divsChild>
                <w:div w:id="4504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0331">
      <w:bodyDiv w:val="1"/>
      <w:marLeft w:val="0"/>
      <w:marRight w:val="0"/>
      <w:marTop w:val="0"/>
      <w:marBottom w:val="0"/>
      <w:divBdr>
        <w:top w:val="none" w:sz="0" w:space="0" w:color="auto"/>
        <w:left w:val="none" w:sz="0" w:space="0" w:color="auto"/>
        <w:bottom w:val="none" w:sz="0" w:space="0" w:color="auto"/>
        <w:right w:val="none" w:sz="0" w:space="0" w:color="auto"/>
      </w:divBdr>
      <w:divsChild>
        <w:div w:id="661323889">
          <w:marLeft w:val="0"/>
          <w:marRight w:val="0"/>
          <w:marTop w:val="0"/>
          <w:marBottom w:val="0"/>
          <w:divBdr>
            <w:top w:val="none" w:sz="0" w:space="0" w:color="auto"/>
            <w:left w:val="none" w:sz="0" w:space="0" w:color="auto"/>
            <w:bottom w:val="none" w:sz="0" w:space="0" w:color="auto"/>
            <w:right w:val="none" w:sz="0" w:space="0" w:color="auto"/>
          </w:divBdr>
          <w:divsChild>
            <w:div w:id="724569113">
              <w:marLeft w:val="0"/>
              <w:marRight w:val="0"/>
              <w:marTop w:val="0"/>
              <w:marBottom w:val="0"/>
              <w:divBdr>
                <w:top w:val="none" w:sz="0" w:space="0" w:color="auto"/>
                <w:left w:val="none" w:sz="0" w:space="0" w:color="auto"/>
                <w:bottom w:val="none" w:sz="0" w:space="0" w:color="auto"/>
                <w:right w:val="none" w:sz="0" w:space="0" w:color="auto"/>
              </w:divBdr>
              <w:divsChild>
                <w:div w:id="20408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2014-08-19T16:40:00Z</cp:lastPrinted>
  <dcterms:created xsi:type="dcterms:W3CDTF">2016-01-06T16:38:00Z</dcterms:created>
  <dcterms:modified xsi:type="dcterms:W3CDTF">2016-01-06T16:38:00Z</dcterms:modified>
</cp:coreProperties>
</file>