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6D" w:rsidRPr="006D742D" w:rsidRDefault="000F416D" w:rsidP="00017128">
      <w:pPr>
        <w:jc w:val="center"/>
        <w:rPr>
          <w:b/>
        </w:rPr>
      </w:pPr>
      <w:bookmarkStart w:id="0" w:name="_Toc363459589"/>
      <w:r w:rsidRPr="006D742D">
        <w:rPr>
          <w:b/>
        </w:rPr>
        <w:t>College of Business</w:t>
      </w:r>
      <w:bookmarkEnd w:id="0"/>
      <w:r w:rsidR="00BA461B" w:rsidRPr="006D742D">
        <w:rPr>
          <w:b/>
        </w:rPr>
        <w:t xml:space="preserve"> Courses</w:t>
      </w:r>
    </w:p>
    <w:p w:rsidR="000F416D" w:rsidRPr="006D742D" w:rsidRDefault="000F416D" w:rsidP="0088251D"/>
    <w:p w:rsidR="000F416D" w:rsidRPr="006D742D" w:rsidRDefault="000F416D" w:rsidP="007F65F5">
      <w:pPr>
        <w:jc w:val="center"/>
      </w:pPr>
      <w:bookmarkStart w:id="1" w:name="_Toc363459590"/>
      <w:r w:rsidRPr="006D742D">
        <w:t>If you are teaching any of the courses</w:t>
      </w:r>
      <w:r w:rsidR="00A13D9E" w:rsidRPr="006D742D">
        <w:t xml:space="preserve"> listed below</w:t>
      </w:r>
      <w:r w:rsidRPr="006D742D">
        <w:t xml:space="preserve"> this semester, </w:t>
      </w:r>
      <w:r w:rsidR="00A13D9E" w:rsidRPr="006D742D">
        <w:br/>
      </w:r>
      <w:r w:rsidRPr="006D742D">
        <w:t>there are assessments you need to take.</w:t>
      </w:r>
      <w:r w:rsidR="00017128" w:rsidRPr="006D742D">
        <w:br/>
      </w:r>
      <w:r w:rsidR="002D3F10" w:rsidRPr="006D742D">
        <w:rPr>
          <w:b/>
          <w:color w:val="FF0000"/>
        </w:rPr>
        <w:t>Control-</w:t>
      </w:r>
      <w:r w:rsidRPr="006D742D">
        <w:rPr>
          <w:b/>
          <w:color w:val="FF0000"/>
        </w:rPr>
        <w:t>Click on the course number for more information</w:t>
      </w:r>
      <w:r w:rsidR="00017128" w:rsidRPr="006D742D">
        <w:rPr>
          <w:b/>
          <w:color w:val="FF0000"/>
        </w:rPr>
        <w:t>.</w:t>
      </w:r>
      <w:r w:rsidR="00017128" w:rsidRPr="006D742D">
        <w:rPr>
          <w:b/>
          <w:color w:val="FF0000"/>
        </w:rPr>
        <w:br/>
      </w:r>
      <w:r w:rsidR="00017128" w:rsidRPr="006D742D">
        <w:t>Note: Some courses have multiple assessments in a semester, but they are all listed on one page.</w:t>
      </w:r>
      <w:bookmarkEnd w:id="1"/>
    </w:p>
    <w:p w:rsidR="007F65F5" w:rsidRPr="006D742D" w:rsidRDefault="007F65F5">
      <w:pPr>
        <w:spacing w:after="200" w:line="276" w:lineRule="auto"/>
        <w:outlineLvl w:val="9"/>
      </w:pPr>
      <w:bookmarkStart w:id="2" w:name="_Toc363459591"/>
    </w:p>
    <w:p w:rsidR="007F65F5" w:rsidRPr="006D742D" w:rsidRDefault="007F65F5">
      <w:pPr>
        <w:pStyle w:val="TOC1"/>
        <w:tabs>
          <w:tab w:val="right" w:leader="dot" w:pos="9350"/>
        </w:tabs>
        <w:sectPr w:rsidR="007F65F5" w:rsidRPr="006D742D" w:rsidSect="00017128">
          <w:headerReference w:type="default" r:id="rId7"/>
          <w:footerReference w:type="default" r:id="rId8"/>
          <w:type w:val="continuous"/>
          <w:pgSz w:w="12240" w:h="15840" w:code="1"/>
          <w:pgMar w:top="1440" w:right="1440" w:bottom="1440" w:left="1440" w:header="1152" w:footer="720" w:gutter="0"/>
          <w:cols w:space="720"/>
          <w:docGrid w:linePitch="360"/>
        </w:sectPr>
      </w:pPr>
    </w:p>
    <w:bookmarkStart w:id="3" w:name="_GoBack"/>
    <w:bookmarkEnd w:id="3"/>
    <w:p w:rsidR="006A2DC0" w:rsidRDefault="00D753DA">
      <w:pPr>
        <w:pStyle w:val="TOC1"/>
        <w:tabs>
          <w:tab w:val="right" w:leader="dot" w:pos="1790"/>
        </w:tabs>
        <w:rPr>
          <w:rFonts w:asciiTheme="minorHAnsi" w:eastAsiaTheme="minorEastAsia" w:hAnsiTheme="minorHAnsi" w:cstheme="minorBidi"/>
          <w:noProof/>
          <w:sz w:val="22"/>
          <w:szCs w:val="22"/>
        </w:rPr>
      </w:pPr>
      <w:r w:rsidRPr="006D742D">
        <w:fldChar w:fldCharType="begin"/>
      </w:r>
      <w:r w:rsidR="007F65F5" w:rsidRPr="006D742D">
        <w:instrText xml:space="preserve"> TOC \n \h \z \t "Heading 1,1" </w:instrText>
      </w:r>
      <w:r w:rsidRPr="006D742D">
        <w:fldChar w:fldCharType="separate"/>
      </w:r>
      <w:hyperlink w:anchor="_Toc450133489" w:history="1">
        <w:r w:rsidR="006A2DC0" w:rsidRPr="005F7E19">
          <w:rPr>
            <w:rStyle w:val="Hyperlink"/>
            <w:noProof/>
          </w:rPr>
          <w:t>ACCT 3320</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0" w:history="1">
        <w:r w:rsidRPr="005F7E19">
          <w:rPr>
            <w:rStyle w:val="Hyperlink"/>
            <w:noProof/>
          </w:rPr>
          <w:t>ACCT 4312</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1" w:history="1">
        <w:r w:rsidRPr="005F7E19">
          <w:rPr>
            <w:rStyle w:val="Hyperlink"/>
            <w:noProof/>
          </w:rPr>
          <w:t>ACCT 6309</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2" w:history="1">
        <w:r w:rsidRPr="005F7E19">
          <w:rPr>
            <w:rStyle w:val="Hyperlink"/>
            <w:noProof/>
          </w:rPr>
          <w:t>ACCT 6310</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3" w:history="1">
        <w:r w:rsidRPr="005F7E19">
          <w:rPr>
            <w:rStyle w:val="Hyperlink"/>
            <w:noProof/>
          </w:rPr>
          <w:t>ACCT 6350</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4" w:history="1">
        <w:r w:rsidRPr="005F7E19">
          <w:rPr>
            <w:rStyle w:val="Hyperlink"/>
            <w:noProof/>
          </w:rPr>
          <w:t>ECON 1310</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5" w:history="1">
        <w:r w:rsidRPr="005F7E19">
          <w:rPr>
            <w:rStyle w:val="Hyperlink"/>
            <w:noProof/>
          </w:rPr>
          <w:t>ECON 2310</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6" w:history="1">
        <w:r w:rsidRPr="005F7E19">
          <w:rPr>
            <w:rStyle w:val="Hyperlink"/>
            <w:noProof/>
          </w:rPr>
          <w:t>FINA 2330</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7" w:history="1">
        <w:r w:rsidRPr="005F7E19">
          <w:rPr>
            <w:rStyle w:val="Hyperlink"/>
            <w:noProof/>
          </w:rPr>
          <w:t>FINA 3350</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8" w:history="1">
        <w:r w:rsidRPr="005F7E19">
          <w:rPr>
            <w:rStyle w:val="Hyperlink"/>
            <w:noProof/>
          </w:rPr>
          <w:t>MBA 6308</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499" w:history="1">
        <w:r w:rsidRPr="005F7E19">
          <w:rPr>
            <w:rStyle w:val="Hyperlink"/>
            <w:noProof/>
          </w:rPr>
          <w:t>MIS 3321</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500" w:history="1">
        <w:r w:rsidRPr="005F7E19">
          <w:rPr>
            <w:rStyle w:val="Hyperlink"/>
            <w:noProof/>
          </w:rPr>
          <w:t>MKTG 3350</w:t>
        </w:r>
      </w:hyperlink>
    </w:p>
    <w:p w:rsidR="006A2DC0" w:rsidRDefault="006A2DC0">
      <w:pPr>
        <w:pStyle w:val="TOC1"/>
        <w:tabs>
          <w:tab w:val="right" w:leader="dot" w:pos="1790"/>
        </w:tabs>
        <w:rPr>
          <w:rFonts w:asciiTheme="minorHAnsi" w:eastAsiaTheme="minorEastAsia" w:hAnsiTheme="minorHAnsi" w:cstheme="minorBidi"/>
          <w:noProof/>
          <w:sz w:val="22"/>
          <w:szCs w:val="22"/>
        </w:rPr>
      </w:pPr>
      <w:hyperlink w:anchor="_Toc450133501" w:history="1">
        <w:r w:rsidRPr="005F7E19">
          <w:rPr>
            <w:rStyle w:val="Hyperlink"/>
            <w:noProof/>
          </w:rPr>
          <w:t>MKTG 4355</w:t>
        </w:r>
      </w:hyperlink>
    </w:p>
    <w:p w:rsidR="007F65F5" w:rsidRPr="006D742D" w:rsidRDefault="00D753DA">
      <w:pPr>
        <w:spacing w:after="200" w:line="276" w:lineRule="auto"/>
        <w:outlineLvl w:val="9"/>
        <w:sectPr w:rsidR="007F65F5" w:rsidRPr="006D742D" w:rsidSect="007F65F5">
          <w:type w:val="continuous"/>
          <w:pgSz w:w="12240" w:h="15840" w:code="1"/>
          <w:pgMar w:top="1440" w:right="1440" w:bottom="1440" w:left="1440" w:header="1152" w:footer="720" w:gutter="0"/>
          <w:cols w:num="4" w:space="720"/>
          <w:docGrid w:linePitch="360"/>
        </w:sectPr>
      </w:pPr>
      <w:r w:rsidRPr="006D742D">
        <w:fldChar w:fldCharType="end"/>
      </w:r>
    </w:p>
    <w:p w:rsidR="00C40549" w:rsidRPr="006D742D" w:rsidRDefault="00C40549">
      <w:pPr>
        <w:spacing w:after="200" w:line="276" w:lineRule="auto"/>
        <w:outlineLvl w:val="9"/>
      </w:pPr>
    </w:p>
    <w:p w:rsidR="00C40549" w:rsidRPr="006D742D" w:rsidRDefault="00C40549" w:rsidP="00C40549">
      <w:pPr>
        <w:pBdr>
          <w:top w:val="single" w:sz="12" w:space="1" w:color="000000" w:themeColor="text1"/>
          <w:left w:val="single" w:sz="12" w:space="4" w:color="000000" w:themeColor="text1"/>
          <w:bottom w:val="single" w:sz="12" w:space="1" w:color="000000" w:themeColor="text1"/>
          <w:right w:val="single" w:sz="12" w:space="4" w:color="000000" w:themeColor="text1"/>
        </w:pBdr>
        <w:spacing w:after="200" w:line="276" w:lineRule="auto"/>
        <w:jc w:val="center"/>
        <w:outlineLvl w:val="9"/>
        <w:rPr>
          <w:b/>
        </w:rPr>
      </w:pPr>
      <w:r w:rsidRPr="006D742D">
        <w:rPr>
          <w:b/>
        </w:rPr>
        <w:t xml:space="preserve">Assessment data collected should be returned to </w:t>
      </w:r>
      <w:r w:rsidR="00583738" w:rsidRPr="006D742D">
        <w:rPr>
          <w:b/>
        </w:rPr>
        <w:t>the COB Director of Assessment</w:t>
      </w:r>
      <w:r w:rsidRPr="006D742D">
        <w:rPr>
          <w:b/>
        </w:rPr>
        <w:br/>
        <w:t>on the date final semester grades are due.</w:t>
      </w:r>
    </w:p>
    <w:p w:rsidR="007F65F5" w:rsidRPr="006D742D" w:rsidRDefault="007F65F5">
      <w:pPr>
        <w:spacing w:after="200" w:line="276" w:lineRule="auto"/>
        <w:outlineLvl w:val="9"/>
        <w:rPr>
          <w:b/>
          <w:sz w:val="20"/>
          <w:szCs w:val="20"/>
        </w:rPr>
      </w:pPr>
      <w:r w:rsidRPr="006D742D">
        <w:rPr>
          <w:sz w:val="20"/>
          <w:szCs w:val="20"/>
        </w:rPr>
        <w:br w:type="page"/>
      </w:r>
    </w:p>
    <w:p w:rsidR="00433500" w:rsidRPr="006D742D" w:rsidRDefault="00433500" w:rsidP="00433500">
      <w:pPr>
        <w:pStyle w:val="Heading1"/>
      </w:pPr>
      <w:bookmarkStart w:id="4" w:name="_FYS_Sections"/>
      <w:bookmarkStart w:id="5" w:name="_Toc374008568"/>
      <w:bookmarkStart w:id="6" w:name="_Toc450133489"/>
      <w:bookmarkEnd w:id="2"/>
      <w:bookmarkEnd w:id="4"/>
      <w:r w:rsidRPr="006D742D">
        <w:lastRenderedPageBreak/>
        <w:t>ACCT 3320</w:t>
      </w:r>
      <w:bookmarkEnd w:id="6"/>
    </w:p>
    <w:p w:rsidR="00433500" w:rsidRPr="006D742D" w:rsidRDefault="00433500"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3"/>
        <w:gridCol w:w="8517"/>
      </w:tblGrid>
      <w:tr w:rsidR="00390E82" w:rsidRPr="006D742D" w:rsidTr="006D58EC">
        <w:tc>
          <w:tcPr>
            <w:tcW w:w="1548" w:type="dxa"/>
            <w:shd w:val="pct20" w:color="auto" w:fill="auto"/>
          </w:tcPr>
          <w:p w:rsidR="00390E82" w:rsidRPr="006D742D" w:rsidRDefault="00390E82" w:rsidP="006D58EC">
            <w:pPr>
              <w:spacing w:after="100"/>
              <w:rPr>
                <w:sz w:val="20"/>
                <w:szCs w:val="20"/>
              </w:rPr>
            </w:pPr>
            <w:r w:rsidRPr="006D742D">
              <w:rPr>
                <w:sz w:val="20"/>
                <w:szCs w:val="20"/>
              </w:rPr>
              <w:t>Learning Goal</w:t>
            </w:r>
          </w:p>
        </w:tc>
        <w:tc>
          <w:tcPr>
            <w:tcW w:w="8730" w:type="dxa"/>
          </w:tcPr>
          <w:p w:rsidR="00390E82" w:rsidRPr="006D742D" w:rsidRDefault="00390E82" w:rsidP="006D58EC">
            <w:pPr>
              <w:spacing w:after="100"/>
              <w:rPr>
                <w:sz w:val="20"/>
                <w:szCs w:val="20"/>
              </w:rPr>
            </w:pPr>
            <w:r w:rsidRPr="006D742D">
              <w:rPr>
                <w:sz w:val="20"/>
                <w:szCs w:val="20"/>
              </w:rPr>
              <w:t>Our graduates shal</w:t>
            </w:r>
            <w:r w:rsidR="00EA0434">
              <w:rPr>
                <w:sz w:val="20"/>
                <w:szCs w:val="20"/>
              </w:rPr>
              <w:t xml:space="preserve">l understand responsible living </w:t>
            </w:r>
            <w:r w:rsidRPr="006D742D">
              <w:rPr>
                <w:sz w:val="20"/>
                <w:szCs w:val="20"/>
              </w:rPr>
              <w:t>– the ability to address real-world problems and find ethical solutions for individuals and society.</w:t>
            </w:r>
          </w:p>
        </w:tc>
      </w:tr>
      <w:tr w:rsidR="00390E82" w:rsidRPr="006D742D" w:rsidTr="006D58EC">
        <w:tc>
          <w:tcPr>
            <w:tcW w:w="1548" w:type="dxa"/>
            <w:shd w:val="pct20" w:color="auto" w:fill="auto"/>
          </w:tcPr>
          <w:p w:rsidR="00390E82" w:rsidRPr="006D742D" w:rsidRDefault="00390E82" w:rsidP="006D58EC">
            <w:pPr>
              <w:spacing w:after="100"/>
              <w:rPr>
                <w:sz w:val="20"/>
                <w:szCs w:val="20"/>
              </w:rPr>
            </w:pPr>
            <w:r w:rsidRPr="006D742D">
              <w:rPr>
                <w:sz w:val="20"/>
                <w:szCs w:val="20"/>
              </w:rPr>
              <w:t>Objective</w:t>
            </w:r>
          </w:p>
        </w:tc>
        <w:tc>
          <w:tcPr>
            <w:tcW w:w="8730" w:type="dxa"/>
          </w:tcPr>
          <w:p w:rsidR="00390E82" w:rsidRPr="006D742D" w:rsidRDefault="0006174D" w:rsidP="006D58EC">
            <w:pPr>
              <w:spacing w:after="100"/>
              <w:rPr>
                <w:sz w:val="20"/>
                <w:szCs w:val="20"/>
              </w:rPr>
            </w:pPr>
            <w:r>
              <w:rPr>
                <w:sz w:val="20"/>
                <w:szCs w:val="20"/>
              </w:rPr>
              <w:t xml:space="preserve">RL B: </w:t>
            </w:r>
            <w:r w:rsidR="00390E82" w:rsidRPr="006D742D">
              <w:rPr>
                <w:sz w:val="20"/>
                <w:szCs w:val="20"/>
              </w:rPr>
              <w:t>Students will be able to make appropriate recommendations based on discipline-specific knowledge to address an issue of scenario and evaluate the effect that decision has on the well-being of self, other, society, and/or environment.</w:t>
            </w:r>
          </w:p>
        </w:tc>
      </w:tr>
      <w:tr w:rsidR="00390E82" w:rsidRPr="006D742D" w:rsidTr="006D58EC">
        <w:tc>
          <w:tcPr>
            <w:tcW w:w="1548" w:type="dxa"/>
            <w:shd w:val="pct20" w:color="auto" w:fill="auto"/>
          </w:tcPr>
          <w:p w:rsidR="00390E82" w:rsidRPr="006D742D" w:rsidRDefault="00390E82" w:rsidP="006D58EC">
            <w:pPr>
              <w:spacing w:after="100"/>
              <w:rPr>
                <w:sz w:val="20"/>
                <w:szCs w:val="20"/>
              </w:rPr>
            </w:pPr>
            <w:r w:rsidRPr="006D742D">
              <w:rPr>
                <w:sz w:val="20"/>
                <w:szCs w:val="20"/>
              </w:rPr>
              <w:t>Measure</w:t>
            </w:r>
          </w:p>
        </w:tc>
        <w:tc>
          <w:tcPr>
            <w:tcW w:w="8730" w:type="dxa"/>
          </w:tcPr>
          <w:p w:rsidR="00390E82" w:rsidRPr="006D742D" w:rsidRDefault="00390E82" w:rsidP="006D58EC">
            <w:pPr>
              <w:spacing w:after="100"/>
              <w:rPr>
                <w:sz w:val="20"/>
                <w:szCs w:val="20"/>
              </w:rPr>
            </w:pPr>
            <w:r w:rsidRPr="006D742D">
              <w:rPr>
                <w:sz w:val="20"/>
                <w:szCs w:val="20"/>
              </w:rPr>
              <w:t>To be determined by course instructor</w:t>
            </w:r>
          </w:p>
        </w:tc>
      </w:tr>
      <w:tr w:rsidR="00390E82" w:rsidRPr="006D742D" w:rsidTr="006D58EC">
        <w:tc>
          <w:tcPr>
            <w:tcW w:w="1548" w:type="dxa"/>
            <w:shd w:val="pct20" w:color="auto" w:fill="auto"/>
          </w:tcPr>
          <w:p w:rsidR="00390E82" w:rsidRPr="006D742D" w:rsidRDefault="00390E82" w:rsidP="006D58EC">
            <w:pPr>
              <w:spacing w:after="100"/>
              <w:rPr>
                <w:sz w:val="20"/>
                <w:szCs w:val="20"/>
              </w:rPr>
            </w:pPr>
            <w:r w:rsidRPr="006D742D">
              <w:rPr>
                <w:sz w:val="20"/>
                <w:szCs w:val="20"/>
              </w:rPr>
              <w:t>Benchmark</w:t>
            </w:r>
          </w:p>
        </w:tc>
        <w:tc>
          <w:tcPr>
            <w:tcW w:w="8730" w:type="dxa"/>
          </w:tcPr>
          <w:p w:rsidR="00390E82" w:rsidRPr="006D742D" w:rsidRDefault="00390E82" w:rsidP="006D58EC">
            <w:pPr>
              <w:spacing w:after="100"/>
              <w:rPr>
                <w:sz w:val="20"/>
                <w:szCs w:val="20"/>
              </w:rPr>
            </w:pPr>
            <w:r w:rsidRPr="006D742D">
              <w:rPr>
                <w:sz w:val="20"/>
                <w:szCs w:val="20"/>
              </w:rPr>
              <w:t>Not available</w:t>
            </w:r>
          </w:p>
        </w:tc>
      </w:tr>
      <w:tr w:rsidR="00390E82" w:rsidRPr="006D742D" w:rsidTr="006D58EC">
        <w:tc>
          <w:tcPr>
            <w:tcW w:w="1548" w:type="dxa"/>
            <w:shd w:val="pct20" w:color="auto" w:fill="auto"/>
          </w:tcPr>
          <w:p w:rsidR="00390E82" w:rsidRPr="006D742D" w:rsidRDefault="00390E82" w:rsidP="006D58EC">
            <w:pPr>
              <w:spacing w:after="100"/>
              <w:rPr>
                <w:sz w:val="20"/>
                <w:szCs w:val="20"/>
              </w:rPr>
            </w:pPr>
            <w:r w:rsidRPr="006D742D">
              <w:rPr>
                <w:sz w:val="20"/>
                <w:szCs w:val="20"/>
              </w:rPr>
              <w:t>Evaluation</w:t>
            </w:r>
          </w:p>
        </w:tc>
        <w:tc>
          <w:tcPr>
            <w:tcW w:w="8730" w:type="dxa"/>
          </w:tcPr>
          <w:p w:rsidR="00390E82" w:rsidRPr="006D742D" w:rsidRDefault="00390E82" w:rsidP="006D58EC">
            <w:pPr>
              <w:spacing w:after="100"/>
              <w:rPr>
                <w:sz w:val="20"/>
                <w:szCs w:val="20"/>
              </w:rPr>
            </w:pPr>
            <w:r w:rsidRPr="006D742D">
              <w:rPr>
                <w:sz w:val="20"/>
                <w:szCs w:val="20"/>
              </w:rPr>
              <w:t xml:space="preserve">Rubric: Responsible Living B at </w:t>
            </w:r>
            <w:hyperlink r:id="rId9" w:history="1">
              <w:r w:rsidRPr="006D742D">
                <w:rPr>
                  <w:rStyle w:val="Hyperlink"/>
                  <w:sz w:val="20"/>
                  <w:szCs w:val="20"/>
                </w:rPr>
                <w:t>http://uca.edu/core/assessment/</w:t>
              </w:r>
            </w:hyperlink>
            <w:r w:rsidRPr="006D742D">
              <w:rPr>
                <w:sz w:val="20"/>
                <w:szCs w:val="20"/>
              </w:rPr>
              <w:t xml:space="preserve"> </w:t>
            </w:r>
          </w:p>
        </w:tc>
      </w:tr>
      <w:tr w:rsidR="00390E82" w:rsidRPr="006D742D" w:rsidTr="006D58EC">
        <w:tc>
          <w:tcPr>
            <w:tcW w:w="1548" w:type="dxa"/>
            <w:shd w:val="pct20" w:color="auto" w:fill="auto"/>
          </w:tcPr>
          <w:p w:rsidR="00390E82" w:rsidRPr="006D742D" w:rsidRDefault="00390E82" w:rsidP="006D58EC">
            <w:pPr>
              <w:spacing w:after="100"/>
              <w:rPr>
                <w:sz w:val="20"/>
                <w:szCs w:val="20"/>
              </w:rPr>
            </w:pPr>
            <w:r w:rsidRPr="006D742D">
              <w:rPr>
                <w:sz w:val="20"/>
                <w:szCs w:val="20"/>
              </w:rPr>
              <w:t>Reporting Form</w:t>
            </w:r>
          </w:p>
        </w:tc>
        <w:tc>
          <w:tcPr>
            <w:tcW w:w="8730" w:type="dxa"/>
          </w:tcPr>
          <w:p w:rsidR="00390E82" w:rsidRPr="006D742D" w:rsidRDefault="00773F0E" w:rsidP="006D58EC">
            <w:pPr>
              <w:spacing w:after="100"/>
              <w:rPr>
                <w:sz w:val="20"/>
                <w:szCs w:val="20"/>
              </w:rPr>
            </w:pPr>
            <w:hyperlink r:id="rId10" w:history="1">
              <w:r w:rsidR="00CC0B87" w:rsidRPr="006D742D">
                <w:rPr>
                  <w:rStyle w:val="Hyperlink"/>
                  <w:sz w:val="20"/>
                  <w:szCs w:val="20"/>
                </w:rPr>
                <w:t>http://uca.edu/core/assessment/</w:t>
              </w:r>
            </w:hyperlink>
            <w:r w:rsidR="00CC0B87">
              <w:rPr>
                <w:rStyle w:val="Hyperlink"/>
                <w:sz w:val="20"/>
                <w:szCs w:val="20"/>
              </w:rPr>
              <w:t xml:space="preserve">; </w:t>
            </w:r>
            <w:r w:rsidR="00CC0B87" w:rsidRPr="006D742D">
              <w:rPr>
                <w:sz w:val="20"/>
                <w:szCs w:val="20"/>
              </w:rPr>
              <w:t xml:space="preserve">You must also submit a copy of the assessment </w:t>
            </w:r>
            <w:r w:rsidR="00CC0B87">
              <w:rPr>
                <w:sz w:val="20"/>
                <w:szCs w:val="20"/>
              </w:rPr>
              <w:t>assignment.</w:t>
            </w:r>
          </w:p>
        </w:tc>
      </w:tr>
    </w:tbl>
    <w:p w:rsidR="00433500" w:rsidRDefault="00433500" w:rsidP="006D742D">
      <w:pPr>
        <w:rPr>
          <w:sz w:val="20"/>
          <w:szCs w:val="20"/>
        </w:rPr>
      </w:pPr>
    </w:p>
    <w:p w:rsidR="00F861C0" w:rsidRPr="00F861C0" w:rsidRDefault="00F861C0" w:rsidP="006D742D">
      <w:pPr>
        <w:rPr>
          <w:b/>
          <w:i/>
          <w:color w:val="FF0000"/>
          <w:sz w:val="20"/>
          <w:szCs w:val="20"/>
        </w:rPr>
      </w:pPr>
      <w:r w:rsidRPr="00F861C0">
        <w:rPr>
          <w:b/>
          <w:i/>
          <w:color w:val="FF0000"/>
          <w:sz w:val="20"/>
          <w:szCs w:val="20"/>
        </w:rPr>
        <w:t xml:space="preserve">Note: UCA’s Assessment Committee has not determined what Core Assessments will be measured in the fall. They are leaning towards Responsible Living, so we have included it here. We will notify you ASAP if you will not have to do this assessment in the </w:t>
      </w:r>
      <w:proofErr w:type="gramStart"/>
      <w:r w:rsidRPr="00F861C0">
        <w:rPr>
          <w:b/>
          <w:i/>
          <w:color w:val="FF0000"/>
          <w:sz w:val="20"/>
          <w:szCs w:val="20"/>
        </w:rPr>
        <w:t>Fall</w:t>
      </w:r>
      <w:proofErr w:type="gramEnd"/>
      <w:r w:rsidRPr="00F861C0">
        <w:rPr>
          <w:b/>
          <w:i/>
          <w:color w:val="FF0000"/>
          <w:sz w:val="20"/>
          <w:szCs w:val="20"/>
        </w:rPr>
        <w:t>.</w:t>
      </w:r>
    </w:p>
    <w:p w:rsidR="00F861C0" w:rsidRDefault="00F861C0" w:rsidP="006D742D">
      <w:pPr>
        <w:rPr>
          <w:sz w:val="20"/>
          <w:szCs w:val="20"/>
        </w:rPr>
      </w:pPr>
    </w:p>
    <w:p w:rsidR="00433500" w:rsidRPr="006D742D" w:rsidRDefault="00433500" w:rsidP="00433500">
      <w:pPr>
        <w:spacing w:after="200" w:line="276" w:lineRule="auto"/>
        <w:outlineLvl w:val="9"/>
        <w:rPr>
          <w:b/>
          <w:sz w:val="20"/>
          <w:szCs w:val="20"/>
        </w:rPr>
      </w:pPr>
      <w:r w:rsidRPr="006D742D">
        <w:rPr>
          <w:sz w:val="20"/>
          <w:szCs w:val="20"/>
        </w:rPr>
        <w:br w:type="page"/>
      </w:r>
    </w:p>
    <w:p w:rsidR="006D58EC" w:rsidRPr="006D742D" w:rsidRDefault="006D58EC" w:rsidP="00433500">
      <w:pPr>
        <w:pStyle w:val="Heading1"/>
      </w:pPr>
      <w:bookmarkStart w:id="7" w:name="_Toc450133490"/>
      <w:r w:rsidRPr="006D742D">
        <w:lastRenderedPageBreak/>
        <w:t>ACCT 4312</w:t>
      </w:r>
      <w:bookmarkEnd w:id="7"/>
    </w:p>
    <w:p w:rsidR="006D58EC" w:rsidRPr="006D742D" w:rsidRDefault="006D58EC" w:rsidP="006D58EC">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9"/>
        <w:gridCol w:w="8521"/>
      </w:tblGrid>
      <w:tr w:rsidR="006D58EC" w:rsidRPr="006D742D" w:rsidTr="006D58EC">
        <w:tc>
          <w:tcPr>
            <w:tcW w:w="1548" w:type="dxa"/>
            <w:shd w:val="pct20" w:color="auto" w:fill="auto"/>
          </w:tcPr>
          <w:p w:rsidR="006D58EC" w:rsidRPr="006D742D" w:rsidRDefault="006D58EC" w:rsidP="006D58EC">
            <w:pPr>
              <w:spacing w:after="100"/>
              <w:rPr>
                <w:sz w:val="20"/>
                <w:szCs w:val="20"/>
              </w:rPr>
            </w:pPr>
            <w:r w:rsidRPr="006D742D">
              <w:rPr>
                <w:sz w:val="20"/>
                <w:szCs w:val="20"/>
              </w:rPr>
              <w:t>Learning Goal</w:t>
            </w:r>
          </w:p>
        </w:tc>
        <w:tc>
          <w:tcPr>
            <w:tcW w:w="8730" w:type="dxa"/>
          </w:tcPr>
          <w:p w:rsidR="006D58EC" w:rsidRPr="006D742D" w:rsidRDefault="006D58EC" w:rsidP="00E75B73">
            <w:pPr>
              <w:spacing w:after="100"/>
              <w:rPr>
                <w:sz w:val="20"/>
                <w:szCs w:val="20"/>
              </w:rPr>
            </w:pPr>
            <w:r w:rsidRPr="006D742D">
              <w:rPr>
                <w:sz w:val="20"/>
                <w:szCs w:val="20"/>
              </w:rPr>
              <w:t xml:space="preserve">Our graduates shall possess </w:t>
            </w:r>
            <w:r w:rsidR="00E75B73" w:rsidRPr="006D742D">
              <w:rPr>
                <w:sz w:val="20"/>
                <w:szCs w:val="20"/>
              </w:rPr>
              <w:t>knowledge appropriate to the practice of their major discipline.</w:t>
            </w:r>
          </w:p>
        </w:tc>
      </w:tr>
      <w:tr w:rsidR="006D58EC" w:rsidRPr="006D742D" w:rsidTr="006D58EC">
        <w:tc>
          <w:tcPr>
            <w:tcW w:w="1548" w:type="dxa"/>
            <w:shd w:val="pct20" w:color="auto" w:fill="auto"/>
          </w:tcPr>
          <w:p w:rsidR="006D58EC" w:rsidRPr="006D742D" w:rsidRDefault="006D58EC" w:rsidP="006D58EC">
            <w:pPr>
              <w:spacing w:after="100"/>
              <w:rPr>
                <w:sz w:val="20"/>
                <w:szCs w:val="20"/>
              </w:rPr>
            </w:pPr>
            <w:r w:rsidRPr="006D742D">
              <w:rPr>
                <w:sz w:val="20"/>
                <w:szCs w:val="20"/>
              </w:rPr>
              <w:t>Objective</w:t>
            </w:r>
          </w:p>
        </w:tc>
        <w:tc>
          <w:tcPr>
            <w:tcW w:w="8730" w:type="dxa"/>
          </w:tcPr>
          <w:p w:rsidR="006D58EC" w:rsidRPr="006D742D" w:rsidRDefault="0006174D" w:rsidP="006D58EC">
            <w:pPr>
              <w:spacing w:after="100"/>
              <w:rPr>
                <w:sz w:val="20"/>
                <w:szCs w:val="20"/>
              </w:rPr>
            </w:pPr>
            <w:r>
              <w:rPr>
                <w:sz w:val="20"/>
                <w:szCs w:val="20"/>
              </w:rPr>
              <w:t xml:space="preserve">HLC-8: </w:t>
            </w:r>
            <w:r w:rsidR="00E75B73" w:rsidRPr="006D742D">
              <w:rPr>
                <w:sz w:val="20"/>
                <w:szCs w:val="20"/>
              </w:rPr>
              <w:t>Accounting graduates will demonstrate an understanding of accounting topics in the areas of financial, cost, tax, government/nonprofit, accounting information systems, and auditing.</w:t>
            </w:r>
          </w:p>
        </w:tc>
      </w:tr>
      <w:tr w:rsidR="006D58EC" w:rsidRPr="006D742D" w:rsidTr="006D58EC">
        <w:tc>
          <w:tcPr>
            <w:tcW w:w="1548" w:type="dxa"/>
            <w:shd w:val="pct20" w:color="auto" w:fill="auto"/>
          </w:tcPr>
          <w:p w:rsidR="006D58EC" w:rsidRPr="006D742D" w:rsidRDefault="006D58EC" w:rsidP="006D58EC">
            <w:pPr>
              <w:spacing w:after="100"/>
              <w:rPr>
                <w:sz w:val="20"/>
                <w:szCs w:val="20"/>
              </w:rPr>
            </w:pPr>
            <w:r w:rsidRPr="006D742D">
              <w:rPr>
                <w:sz w:val="20"/>
                <w:szCs w:val="20"/>
              </w:rPr>
              <w:t>Measure</w:t>
            </w:r>
          </w:p>
        </w:tc>
        <w:tc>
          <w:tcPr>
            <w:tcW w:w="8730" w:type="dxa"/>
          </w:tcPr>
          <w:p w:rsidR="006D58EC" w:rsidRPr="006D742D" w:rsidRDefault="00E75B73" w:rsidP="006D58EC">
            <w:pPr>
              <w:spacing w:after="100"/>
              <w:rPr>
                <w:sz w:val="20"/>
                <w:szCs w:val="20"/>
              </w:rPr>
            </w:pPr>
            <w:r w:rsidRPr="006D742D">
              <w:rPr>
                <w:sz w:val="20"/>
                <w:szCs w:val="20"/>
              </w:rPr>
              <w:t>Each student must pass a comprehensive accounting exam comprised of questions written by the accounting faculty. The exam covers the 6 major topics in accounting.</w:t>
            </w:r>
          </w:p>
        </w:tc>
      </w:tr>
      <w:tr w:rsidR="006D58EC" w:rsidRPr="006D742D" w:rsidTr="006D58EC">
        <w:tc>
          <w:tcPr>
            <w:tcW w:w="1548" w:type="dxa"/>
            <w:shd w:val="pct20" w:color="auto" w:fill="auto"/>
          </w:tcPr>
          <w:p w:rsidR="006D58EC" w:rsidRPr="006D742D" w:rsidRDefault="006D58EC" w:rsidP="006D58EC">
            <w:pPr>
              <w:spacing w:after="100"/>
              <w:rPr>
                <w:sz w:val="20"/>
                <w:szCs w:val="20"/>
              </w:rPr>
            </w:pPr>
            <w:r w:rsidRPr="006D742D">
              <w:rPr>
                <w:sz w:val="20"/>
                <w:szCs w:val="20"/>
              </w:rPr>
              <w:t>Benchmark</w:t>
            </w:r>
          </w:p>
        </w:tc>
        <w:tc>
          <w:tcPr>
            <w:tcW w:w="8730" w:type="dxa"/>
          </w:tcPr>
          <w:p w:rsidR="006D58EC" w:rsidRPr="006D742D" w:rsidRDefault="00E75B73" w:rsidP="006D58EC">
            <w:pPr>
              <w:spacing w:after="100"/>
              <w:rPr>
                <w:sz w:val="20"/>
                <w:szCs w:val="20"/>
              </w:rPr>
            </w:pPr>
            <w:r w:rsidRPr="006D742D">
              <w:rPr>
                <w:sz w:val="20"/>
                <w:szCs w:val="20"/>
              </w:rPr>
              <w:t>Seventy percent of all students who have completed or are concurrently enrolled in all other major required Accounting classes will score seventy percent or above.</w:t>
            </w:r>
          </w:p>
        </w:tc>
      </w:tr>
      <w:tr w:rsidR="006D58EC" w:rsidRPr="006D742D" w:rsidTr="006D58EC">
        <w:tc>
          <w:tcPr>
            <w:tcW w:w="1548" w:type="dxa"/>
            <w:shd w:val="pct20" w:color="auto" w:fill="auto"/>
          </w:tcPr>
          <w:p w:rsidR="006D58EC" w:rsidRPr="006D742D" w:rsidRDefault="006D58EC" w:rsidP="006D58EC">
            <w:pPr>
              <w:spacing w:after="100"/>
              <w:rPr>
                <w:sz w:val="20"/>
                <w:szCs w:val="20"/>
              </w:rPr>
            </w:pPr>
            <w:r w:rsidRPr="006D742D">
              <w:rPr>
                <w:sz w:val="20"/>
                <w:szCs w:val="20"/>
              </w:rPr>
              <w:t>Evaluation</w:t>
            </w:r>
          </w:p>
        </w:tc>
        <w:tc>
          <w:tcPr>
            <w:tcW w:w="8730" w:type="dxa"/>
          </w:tcPr>
          <w:p w:rsidR="006D58EC" w:rsidRPr="006D742D" w:rsidRDefault="006D58EC" w:rsidP="006D58EC">
            <w:pPr>
              <w:spacing w:after="100"/>
              <w:rPr>
                <w:sz w:val="20"/>
                <w:szCs w:val="20"/>
              </w:rPr>
            </w:pPr>
            <w:r w:rsidRPr="006D742D">
              <w:rPr>
                <w:sz w:val="20"/>
                <w:szCs w:val="20"/>
              </w:rPr>
              <w:t>Mean score</w:t>
            </w:r>
            <w:r w:rsidR="00E75B73" w:rsidRPr="006D742D">
              <w:rPr>
                <w:sz w:val="20"/>
                <w:szCs w:val="20"/>
              </w:rPr>
              <w:t xml:space="preserve"> overall in in 6 discipline areas</w:t>
            </w:r>
          </w:p>
        </w:tc>
      </w:tr>
      <w:tr w:rsidR="006D58EC" w:rsidRPr="006D742D" w:rsidTr="006D58EC">
        <w:tc>
          <w:tcPr>
            <w:tcW w:w="1548" w:type="dxa"/>
            <w:shd w:val="pct20" w:color="auto" w:fill="auto"/>
          </w:tcPr>
          <w:p w:rsidR="006D58EC" w:rsidRPr="006D742D" w:rsidRDefault="006D58EC" w:rsidP="006D58EC">
            <w:pPr>
              <w:spacing w:after="100"/>
              <w:rPr>
                <w:sz w:val="20"/>
                <w:szCs w:val="20"/>
              </w:rPr>
            </w:pPr>
            <w:r w:rsidRPr="006D742D">
              <w:rPr>
                <w:sz w:val="20"/>
                <w:szCs w:val="20"/>
              </w:rPr>
              <w:t>Reporting Form</w:t>
            </w:r>
          </w:p>
        </w:tc>
        <w:tc>
          <w:tcPr>
            <w:tcW w:w="8730" w:type="dxa"/>
          </w:tcPr>
          <w:p w:rsidR="006D58EC" w:rsidRPr="006D742D" w:rsidRDefault="006D58EC" w:rsidP="00E75B73">
            <w:pPr>
              <w:spacing w:after="100"/>
              <w:rPr>
                <w:sz w:val="20"/>
                <w:szCs w:val="20"/>
              </w:rPr>
            </w:pPr>
            <w:r w:rsidRPr="006D742D">
              <w:rPr>
                <w:sz w:val="20"/>
                <w:szCs w:val="20"/>
              </w:rPr>
              <w:t>COB_</w:t>
            </w:r>
            <w:r w:rsidR="00E75B73" w:rsidRPr="006D742D">
              <w:rPr>
                <w:sz w:val="20"/>
                <w:szCs w:val="20"/>
              </w:rPr>
              <w:t>ACCTExam</w:t>
            </w:r>
            <w:r w:rsidRPr="006D742D">
              <w:rPr>
                <w:sz w:val="20"/>
                <w:szCs w:val="20"/>
              </w:rPr>
              <w:t xml:space="preserve">.xlsx at </w:t>
            </w:r>
            <w:hyperlink r:id="rId11" w:history="1">
              <w:r w:rsidRPr="006D742D">
                <w:rPr>
                  <w:rStyle w:val="Hyperlink"/>
                  <w:sz w:val="20"/>
                  <w:szCs w:val="20"/>
                </w:rPr>
                <w:t>http://uca.edu/business/about/assessment/rubrics/</w:t>
              </w:r>
            </w:hyperlink>
            <w:r w:rsidRPr="006D742D">
              <w:rPr>
                <w:sz w:val="20"/>
                <w:szCs w:val="20"/>
              </w:rPr>
              <w:t xml:space="preserve"> </w:t>
            </w:r>
            <w:r w:rsidR="00E75B73" w:rsidRPr="006D742D">
              <w:rPr>
                <w:sz w:val="20"/>
                <w:szCs w:val="20"/>
              </w:rPr>
              <w:t>(forthcoming</w:t>
            </w:r>
            <w:proofErr w:type="gramStart"/>
            <w:r w:rsidR="00E75B73" w:rsidRPr="006D742D">
              <w:rPr>
                <w:sz w:val="20"/>
                <w:szCs w:val="20"/>
              </w:rPr>
              <w:t>)</w:t>
            </w:r>
            <w:proofErr w:type="gramEnd"/>
            <w:r w:rsidRPr="006D742D">
              <w:rPr>
                <w:sz w:val="20"/>
                <w:szCs w:val="20"/>
              </w:rPr>
              <w:br/>
              <w:t>You must also submit a copy of the assessment instrument (e.g., assignment, test questions, etc.)</w:t>
            </w:r>
          </w:p>
        </w:tc>
      </w:tr>
    </w:tbl>
    <w:p w:rsidR="006D58EC" w:rsidRPr="006D742D" w:rsidRDefault="006D58EC" w:rsidP="006D58EC">
      <w:pPr>
        <w:rPr>
          <w:sz w:val="20"/>
          <w:szCs w:val="20"/>
        </w:rPr>
      </w:pPr>
    </w:p>
    <w:p w:rsidR="006D58EC" w:rsidRPr="006D742D" w:rsidRDefault="006D58EC" w:rsidP="006D58EC">
      <w:pPr>
        <w:rPr>
          <w:sz w:val="20"/>
          <w:szCs w:val="20"/>
        </w:rPr>
      </w:pPr>
    </w:p>
    <w:p w:rsidR="006D58EC" w:rsidRPr="006D742D" w:rsidRDefault="006D58EC">
      <w:pPr>
        <w:spacing w:after="200" w:line="276" w:lineRule="auto"/>
        <w:outlineLvl w:val="9"/>
        <w:rPr>
          <w:b/>
          <w:sz w:val="20"/>
          <w:szCs w:val="20"/>
        </w:rPr>
      </w:pPr>
      <w:r w:rsidRPr="006D742D">
        <w:rPr>
          <w:sz w:val="20"/>
          <w:szCs w:val="20"/>
        </w:rPr>
        <w:br w:type="page"/>
      </w:r>
    </w:p>
    <w:p w:rsidR="00CC0B87" w:rsidRPr="006D742D" w:rsidRDefault="00CC0B87" w:rsidP="00CC0B87">
      <w:pPr>
        <w:pStyle w:val="Heading1"/>
      </w:pPr>
      <w:bookmarkStart w:id="8" w:name="_Toc450133491"/>
      <w:r w:rsidRPr="006D742D">
        <w:lastRenderedPageBreak/>
        <w:t>ACCT 63</w:t>
      </w:r>
      <w:r>
        <w:t>09</w:t>
      </w:r>
      <w:bookmarkEnd w:id="8"/>
    </w:p>
    <w:p w:rsidR="00CC0B87" w:rsidRPr="006D742D" w:rsidRDefault="00CC0B87" w:rsidP="00CC0B87">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9"/>
        <w:gridCol w:w="8521"/>
      </w:tblGrid>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Learning Goal</w:t>
            </w:r>
          </w:p>
        </w:tc>
        <w:tc>
          <w:tcPr>
            <w:tcW w:w="8730" w:type="dxa"/>
          </w:tcPr>
          <w:p w:rsidR="00CC0B87" w:rsidRPr="006D742D" w:rsidRDefault="00CC0B87" w:rsidP="001F77C4">
            <w:pPr>
              <w:spacing w:after="100"/>
              <w:rPr>
                <w:sz w:val="20"/>
                <w:szCs w:val="20"/>
              </w:rPr>
            </w:pPr>
            <w:r w:rsidRPr="006D742D">
              <w:rPr>
                <w:sz w:val="20"/>
                <w:szCs w:val="20"/>
              </w:rPr>
              <w:t>Our MAcc students will be competent in the theory and practice of accounting.</w:t>
            </w:r>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Objective</w:t>
            </w:r>
          </w:p>
        </w:tc>
        <w:tc>
          <w:tcPr>
            <w:tcW w:w="8730" w:type="dxa"/>
          </w:tcPr>
          <w:p w:rsidR="00CC0B87" w:rsidRPr="006D742D" w:rsidRDefault="0006174D" w:rsidP="001F77C4">
            <w:pPr>
              <w:spacing w:after="100"/>
              <w:rPr>
                <w:sz w:val="20"/>
                <w:szCs w:val="20"/>
              </w:rPr>
            </w:pPr>
            <w:r>
              <w:rPr>
                <w:sz w:val="20"/>
                <w:szCs w:val="20"/>
              </w:rPr>
              <w:t xml:space="preserve">MAcc 1a: </w:t>
            </w:r>
            <w:r w:rsidR="00CC0B87" w:rsidRPr="006D742D">
              <w:rPr>
                <w:sz w:val="20"/>
                <w:szCs w:val="20"/>
              </w:rPr>
              <w:t>Students will be able to correctly apply accounting standards</w:t>
            </w:r>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Measure</w:t>
            </w:r>
          </w:p>
        </w:tc>
        <w:tc>
          <w:tcPr>
            <w:tcW w:w="8730" w:type="dxa"/>
          </w:tcPr>
          <w:p w:rsidR="00CC0B87" w:rsidRPr="006D742D" w:rsidRDefault="00CC0B87" w:rsidP="001F77C4">
            <w:pPr>
              <w:spacing w:after="100"/>
              <w:rPr>
                <w:sz w:val="20"/>
                <w:szCs w:val="20"/>
              </w:rPr>
            </w:pPr>
            <w:r w:rsidRPr="006D742D">
              <w:rPr>
                <w:sz w:val="20"/>
                <w:szCs w:val="20"/>
              </w:rPr>
              <w:t xml:space="preserve">Students will complete </w:t>
            </w:r>
            <w:r>
              <w:rPr>
                <w:sz w:val="20"/>
                <w:szCs w:val="20"/>
              </w:rPr>
              <w:t>a test question or assignment for which they must appropriately apply accounting standards</w:t>
            </w:r>
            <w:r w:rsidRPr="006D742D">
              <w:rPr>
                <w:sz w:val="20"/>
                <w:szCs w:val="20"/>
              </w:rPr>
              <w:t xml:space="preserve">. The questions will be assessed with the Accounting </w:t>
            </w:r>
            <w:r>
              <w:rPr>
                <w:sz w:val="20"/>
                <w:szCs w:val="20"/>
              </w:rPr>
              <w:t xml:space="preserve">Standards </w:t>
            </w:r>
            <w:r w:rsidRPr="006D742D">
              <w:rPr>
                <w:sz w:val="20"/>
                <w:szCs w:val="20"/>
              </w:rPr>
              <w:t>Rubric.</w:t>
            </w:r>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Benchmark</w:t>
            </w:r>
          </w:p>
        </w:tc>
        <w:tc>
          <w:tcPr>
            <w:tcW w:w="8730" w:type="dxa"/>
          </w:tcPr>
          <w:p w:rsidR="00CC0B87" w:rsidRPr="006D742D" w:rsidRDefault="00CC0B87" w:rsidP="001F77C4">
            <w:pPr>
              <w:spacing w:after="100"/>
              <w:rPr>
                <w:sz w:val="20"/>
                <w:szCs w:val="20"/>
              </w:rPr>
            </w:pPr>
            <w:r w:rsidRPr="006D742D">
              <w:rPr>
                <w:sz w:val="20"/>
                <w:szCs w:val="20"/>
              </w:rPr>
              <w:t xml:space="preserve">80% of students will earn at least </w:t>
            </w:r>
            <w:r>
              <w:rPr>
                <w:sz w:val="20"/>
                <w:szCs w:val="20"/>
              </w:rPr>
              <w:t>80% of rubric points</w:t>
            </w:r>
            <w:r w:rsidRPr="006D742D">
              <w:rPr>
                <w:sz w:val="20"/>
                <w:szCs w:val="20"/>
              </w:rPr>
              <w:t>.</w:t>
            </w:r>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Evaluation</w:t>
            </w:r>
          </w:p>
        </w:tc>
        <w:tc>
          <w:tcPr>
            <w:tcW w:w="8730" w:type="dxa"/>
          </w:tcPr>
          <w:p w:rsidR="00CC0B87" w:rsidRPr="00CC0B87" w:rsidRDefault="00CC0B87" w:rsidP="001F77C4">
            <w:pPr>
              <w:spacing w:after="100"/>
              <w:rPr>
                <w:color w:val="0000FF" w:themeColor="hyperlink"/>
                <w:sz w:val="20"/>
                <w:szCs w:val="20"/>
                <w:u w:val="single"/>
              </w:rPr>
            </w:pPr>
            <w:r w:rsidRPr="006D742D">
              <w:rPr>
                <w:sz w:val="20"/>
                <w:szCs w:val="20"/>
              </w:rPr>
              <w:t xml:space="preserve">Rubric: MAcc Accounting Standards </w:t>
            </w:r>
            <w:r>
              <w:rPr>
                <w:sz w:val="20"/>
                <w:szCs w:val="20"/>
              </w:rPr>
              <w:t xml:space="preserve">Rubric (not yet posted) </w:t>
            </w:r>
            <w:r w:rsidRPr="006D742D">
              <w:rPr>
                <w:sz w:val="20"/>
                <w:szCs w:val="20"/>
              </w:rPr>
              <w:t xml:space="preserve">at </w:t>
            </w:r>
            <w:hyperlink r:id="rId12" w:history="1">
              <w:r w:rsidRPr="006D742D">
                <w:rPr>
                  <w:rStyle w:val="Hyperlink"/>
                  <w:sz w:val="20"/>
                  <w:szCs w:val="20"/>
                </w:rPr>
                <w:t>http://uca.edu/business/about/assessment/rubrics/</w:t>
              </w:r>
            </w:hyperlink>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Reporting Form</w:t>
            </w:r>
          </w:p>
        </w:tc>
        <w:tc>
          <w:tcPr>
            <w:tcW w:w="8730" w:type="dxa"/>
          </w:tcPr>
          <w:p w:rsidR="00CC0B87" w:rsidRPr="006D742D" w:rsidRDefault="00CC0B87" w:rsidP="001F77C4">
            <w:pPr>
              <w:spacing w:after="100"/>
              <w:rPr>
                <w:sz w:val="20"/>
                <w:szCs w:val="20"/>
              </w:rPr>
            </w:pPr>
            <w:r w:rsidRPr="006D742D">
              <w:rPr>
                <w:sz w:val="20"/>
                <w:szCs w:val="20"/>
              </w:rPr>
              <w:t>MAcc_</w:t>
            </w:r>
            <w:r>
              <w:rPr>
                <w:sz w:val="20"/>
                <w:szCs w:val="20"/>
              </w:rPr>
              <w:t>Standards</w:t>
            </w:r>
            <w:r w:rsidRPr="006D742D">
              <w:rPr>
                <w:sz w:val="20"/>
                <w:szCs w:val="20"/>
              </w:rPr>
              <w:t xml:space="preserve">.xlsx at </w:t>
            </w:r>
            <w:hyperlink r:id="rId13"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Pr="006D742D">
              <w:rPr>
                <w:sz w:val="20"/>
                <w:szCs w:val="20"/>
              </w:rPr>
              <w:br/>
              <w:t>You must also submit a copy of the assessment instrument (e.g., assignment, test questions, etc.)</w:t>
            </w:r>
          </w:p>
        </w:tc>
      </w:tr>
    </w:tbl>
    <w:p w:rsidR="00CC0B87" w:rsidRPr="006D742D" w:rsidRDefault="00CC0B87" w:rsidP="00CC0B87">
      <w:pPr>
        <w:spacing w:after="100"/>
        <w:rPr>
          <w:sz w:val="20"/>
          <w:szCs w:val="20"/>
        </w:rPr>
      </w:pPr>
    </w:p>
    <w:p w:rsidR="00CC0B87" w:rsidRPr="006D742D" w:rsidRDefault="00CC0B87" w:rsidP="00CC0B87">
      <w:pPr>
        <w:spacing w:after="100"/>
        <w:rPr>
          <w:sz w:val="20"/>
          <w:szCs w:val="20"/>
        </w:rPr>
      </w:pPr>
    </w:p>
    <w:p w:rsidR="00CC0B87" w:rsidRPr="006D742D" w:rsidRDefault="00CC0B87" w:rsidP="00CC0B87">
      <w:pPr>
        <w:spacing w:after="200" w:line="276" w:lineRule="auto"/>
        <w:outlineLvl w:val="9"/>
        <w:rPr>
          <w:b/>
          <w:sz w:val="20"/>
          <w:szCs w:val="20"/>
        </w:rPr>
      </w:pPr>
      <w:r w:rsidRPr="006D742D">
        <w:rPr>
          <w:sz w:val="20"/>
          <w:szCs w:val="20"/>
        </w:rPr>
        <w:br w:type="page"/>
      </w:r>
    </w:p>
    <w:p w:rsidR="00CC0B87" w:rsidRPr="006D742D" w:rsidRDefault="00CC0B87" w:rsidP="00CC0B87">
      <w:pPr>
        <w:pStyle w:val="Heading1"/>
      </w:pPr>
      <w:bookmarkStart w:id="9" w:name="_Toc450133492"/>
      <w:r w:rsidRPr="006D742D">
        <w:lastRenderedPageBreak/>
        <w:t>ACCT 6310</w:t>
      </w:r>
      <w:bookmarkEnd w:id="9"/>
    </w:p>
    <w:p w:rsidR="00CC0B87" w:rsidRPr="006D742D" w:rsidRDefault="00CC0B87" w:rsidP="00CC0B87">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9"/>
        <w:gridCol w:w="8521"/>
      </w:tblGrid>
      <w:tr w:rsidR="00CC0B87" w:rsidRPr="006D742D" w:rsidTr="00CC0B87">
        <w:tc>
          <w:tcPr>
            <w:tcW w:w="1529" w:type="dxa"/>
            <w:shd w:val="pct20" w:color="auto" w:fill="auto"/>
          </w:tcPr>
          <w:p w:rsidR="00CC0B87" w:rsidRPr="006D742D" w:rsidRDefault="00CC0B87" w:rsidP="001F77C4">
            <w:pPr>
              <w:spacing w:after="100"/>
              <w:rPr>
                <w:sz w:val="20"/>
                <w:szCs w:val="20"/>
              </w:rPr>
            </w:pPr>
            <w:r w:rsidRPr="006D742D">
              <w:rPr>
                <w:sz w:val="20"/>
                <w:szCs w:val="20"/>
              </w:rPr>
              <w:t>Learning Goal</w:t>
            </w:r>
          </w:p>
        </w:tc>
        <w:tc>
          <w:tcPr>
            <w:tcW w:w="8521" w:type="dxa"/>
          </w:tcPr>
          <w:p w:rsidR="00CC0B87" w:rsidRPr="006D742D" w:rsidRDefault="00CC0B87" w:rsidP="001F77C4">
            <w:pPr>
              <w:spacing w:after="100"/>
              <w:rPr>
                <w:sz w:val="20"/>
                <w:szCs w:val="20"/>
              </w:rPr>
            </w:pPr>
            <w:r w:rsidRPr="006D742D">
              <w:rPr>
                <w:sz w:val="20"/>
                <w:szCs w:val="20"/>
              </w:rPr>
              <w:t>Our MAcc students will be competent in the theory and practice of accounting.</w:t>
            </w:r>
          </w:p>
        </w:tc>
      </w:tr>
      <w:tr w:rsidR="00CC0B87" w:rsidRPr="006D742D" w:rsidTr="00CC0B87">
        <w:tc>
          <w:tcPr>
            <w:tcW w:w="1529" w:type="dxa"/>
            <w:shd w:val="pct20" w:color="auto" w:fill="auto"/>
          </w:tcPr>
          <w:p w:rsidR="00CC0B87" w:rsidRPr="006D742D" w:rsidRDefault="00CC0B87" w:rsidP="001F77C4">
            <w:pPr>
              <w:spacing w:after="100"/>
              <w:rPr>
                <w:sz w:val="20"/>
                <w:szCs w:val="20"/>
              </w:rPr>
            </w:pPr>
            <w:r w:rsidRPr="006D742D">
              <w:rPr>
                <w:sz w:val="20"/>
                <w:szCs w:val="20"/>
              </w:rPr>
              <w:t>Objective</w:t>
            </w:r>
          </w:p>
        </w:tc>
        <w:tc>
          <w:tcPr>
            <w:tcW w:w="8521" w:type="dxa"/>
          </w:tcPr>
          <w:p w:rsidR="00CC0B87" w:rsidRPr="006D742D" w:rsidRDefault="0006174D" w:rsidP="001F77C4">
            <w:pPr>
              <w:spacing w:after="100"/>
              <w:rPr>
                <w:sz w:val="20"/>
                <w:szCs w:val="20"/>
              </w:rPr>
            </w:pPr>
            <w:r>
              <w:rPr>
                <w:sz w:val="20"/>
                <w:szCs w:val="20"/>
              </w:rPr>
              <w:t xml:space="preserve">MAcc 1a: </w:t>
            </w:r>
            <w:r w:rsidR="00CC0B87" w:rsidRPr="006D742D">
              <w:rPr>
                <w:sz w:val="20"/>
                <w:szCs w:val="20"/>
              </w:rPr>
              <w:t>Students will be able to correctly apply accounting standards</w:t>
            </w:r>
          </w:p>
        </w:tc>
      </w:tr>
      <w:tr w:rsidR="00CC0B87" w:rsidRPr="006D742D" w:rsidTr="00CC0B87">
        <w:tc>
          <w:tcPr>
            <w:tcW w:w="1529" w:type="dxa"/>
            <w:shd w:val="pct20" w:color="auto" w:fill="auto"/>
          </w:tcPr>
          <w:p w:rsidR="00CC0B87" w:rsidRPr="006D742D" w:rsidRDefault="00CC0B87" w:rsidP="001F77C4">
            <w:pPr>
              <w:spacing w:after="100"/>
              <w:rPr>
                <w:sz w:val="20"/>
                <w:szCs w:val="20"/>
              </w:rPr>
            </w:pPr>
            <w:r w:rsidRPr="006D742D">
              <w:rPr>
                <w:sz w:val="20"/>
                <w:szCs w:val="20"/>
              </w:rPr>
              <w:t>Measure</w:t>
            </w:r>
          </w:p>
        </w:tc>
        <w:tc>
          <w:tcPr>
            <w:tcW w:w="8521" w:type="dxa"/>
          </w:tcPr>
          <w:p w:rsidR="00CC0B87" w:rsidRPr="006D742D" w:rsidRDefault="00CC0B87" w:rsidP="001F77C4">
            <w:pPr>
              <w:spacing w:after="100"/>
              <w:rPr>
                <w:sz w:val="20"/>
                <w:szCs w:val="20"/>
              </w:rPr>
            </w:pPr>
            <w:r w:rsidRPr="006D742D">
              <w:rPr>
                <w:sz w:val="20"/>
                <w:szCs w:val="20"/>
              </w:rPr>
              <w:t xml:space="preserve">Students will complete </w:t>
            </w:r>
            <w:r>
              <w:rPr>
                <w:sz w:val="20"/>
                <w:szCs w:val="20"/>
              </w:rPr>
              <w:t>a test question or assignment for which they must appropriately apply accounting standards</w:t>
            </w:r>
            <w:r w:rsidRPr="006D742D">
              <w:rPr>
                <w:sz w:val="20"/>
                <w:szCs w:val="20"/>
              </w:rPr>
              <w:t xml:space="preserve">. The questions will be assessed with the Accounting </w:t>
            </w:r>
            <w:r>
              <w:rPr>
                <w:sz w:val="20"/>
                <w:szCs w:val="20"/>
              </w:rPr>
              <w:t xml:space="preserve">Standards </w:t>
            </w:r>
            <w:r w:rsidRPr="006D742D">
              <w:rPr>
                <w:sz w:val="20"/>
                <w:szCs w:val="20"/>
              </w:rPr>
              <w:t>Rubric.</w:t>
            </w:r>
          </w:p>
        </w:tc>
      </w:tr>
      <w:tr w:rsidR="00CC0B87" w:rsidRPr="006D742D" w:rsidTr="00CC0B87">
        <w:tc>
          <w:tcPr>
            <w:tcW w:w="1529" w:type="dxa"/>
            <w:shd w:val="pct20" w:color="auto" w:fill="auto"/>
          </w:tcPr>
          <w:p w:rsidR="00CC0B87" w:rsidRPr="006D742D" w:rsidRDefault="00CC0B87" w:rsidP="001F77C4">
            <w:pPr>
              <w:spacing w:after="100"/>
              <w:rPr>
                <w:sz w:val="20"/>
                <w:szCs w:val="20"/>
              </w:rPr>
            </w:pPr>
            <w:r w:rsidRPr="006D742D">
              <w:rPr>
                <w:sz w:val="20"/>
                <w:szCs w:val="20"/>
              </w:rPr>
              <w:t>Benchmark</w:t>
            </w:r>
          </w:p>
        </w:tc>
        <w:tc>
          <w:tcPr>
            <w:tcW w:w="8521" w:type="dxa"/>
          </w:tcPr>
          <w:p w:rsidR="00CC0B87" w:rsidRPr="006D742D" w:rsidRDefault="00CC0B87" w:rsidP="001F77C4">
            <w:pPr>
              <w:spacing w:after="100"/>
              <w:rPr>
                <w:sz w:val="20"/>
                <w:szCs w:val="20"/>
              </w:rPr>
            </w:pPr>
            <w:r w:rsidRPr="006D742D">
              <w:rPr>
                <w:sz w:val="20"/>
                <w:szCs w:val="20"/>
              </w:rPr>
              <w:t xml:space="preserve">80% of students will earn at least </w:t>
            </w:r>
            <w:r>
              <w:rPr>
                <w:sz w:val="20"/>
                <w:szCs w:val="20"/>
              </w:rPr>
              <w:t>80% of rubric points</w:t>
            </w:r>
            <w:r w:rsidRPr="006D742D">
              <w:rPr>
                <w:sz w:val="20"/>
                <w:szCs w:val="20"/>
              </w:rPr>
              <w:t>.</w:t>
            </w:r>
          </w:p>
        </w:tc>
      </w:tr>
      <w:tr w:rsidR="00CC0B87" w:rsidRPr="006D742D" w:rsidTr="00CC0B87">
        <w:tc>
          <w:tcPr>
            <w:tcW w:w="1529" w:type="dxa"/>
            <w:shd w:val="pct20" w:color="auto" w:fill="auto"/>
          </w:tcPr>
          <w:p w:rsidR="00CC0B87" w:rsidRPr="006D742D" w:rsidRDefault="00CC0B87" w:rsidP="001F77C4">
            <w:pPr>
              <w:spacing w:after="100"/>
              <w:rPr>
                <w:sz w:val="20"/>
                <w:szCs w:val="20"/>
              </w:rPr>
            </w:pPr>
            <w:r w:rsidRPr="006D742D">
              <w:rPr>
                <w:sz w:val="20"/>
                <w:szCs w:val="20"/>
              </w:rPr>
              <w:t>Evaluation</w:t>
            </w:r>
          </w:p>
        </w:tc>
        <w:tc>
          <w:tcPr>
            <w:tcW w:w="8521" w:type="dxa"/>
          </w:tcPr>
          <w:p w:rsidR="00CC0B87" w:rsidRPr="00CC0B87" w:rsidRDefault="00CC0B87" w:rsidP="001F77C4">
            <w:pPr>
              <w:spacing w:after="100"/>
              <w:rPr>
                <w:color w:val="0000FF" w:themeColor="hyperlink"/>
                <w:sz w:val="20"/>
                <w:szCs w:val="20"/>
                <w:u w:val="single"/>
              </w:rPr>
            </w:pPr>
            <w:r w:rsidRPr="006D742D">
              <w:rPr>
                <w:sz w:val="20"/>
                <w:szCs w:val="20"/>
              </w:rPr>
              <w:t xml:space="preserve">Rubric: MAcc Accounting Standards </w:t>
            </w:r>
            <w:r>
              <w:rPr>
                <w:sz w:val="20"/>
                <w:szCs w:val="20"/>
              </w:rPr>
              <w:t xml:space="preserve">Rubric (not yet posted) </w:t>
            </w:r>
            <w:r w:rsidRPr="006D742D">
              <w:rPr>
                <w:sz w:val="20"/>
                <w:szCs w:val="20"/>
              </w:rPr>
              <w:t xml:space="preserve">at </w:t>
            </w:r>
            <w:hyperlink r:id="rId14" w:history="1">
              <w:r w:rsidRPr="006D742D">
                <w:rPr>
                  <w:rStyle w:val="Hyperlink"/>
                  <w:sz w:val="20"/>
                  <w:szCs w:val="20"/>
                </w:rPr>
                <w:t>http://uca.edu/business/about/assessment/rubrics/</w:t>
              </w:r>
            </w:hyperlink>
          </w:p>
        </w:tc>
      </w:tr>
      <w:tr w:rsidR="00CC0B87" w:rsidRPr="006D742D" w:rsidTr="00CC0B87">
        <w:tc>
          <w:tcPr>
            <w:tcW w:w="1529" w:type="dxa"/>
            <w:shd w:val="pct20" w:color="auto" w:fill="auto"/>
          </w:tcPr>
          <w:p w:rsidR="00CC0B87" w:rsidRPr="006D742D" w:rsidRDefault="00CC0B87" w:rsidP="001F77C4">
            <w:pPr>
              <w:spacing w:after="100"/>
              <w:rPr>
                <w:sz w:val="20"/>
                <w:szCs w:val="20"/>
              </w:rPr>
            </w:pPr>
            <w:r w:rsidRPr="006D742D">
              <w:rPr>
                <w:sz w:val="20"/>
                <w:szCs w:val="20"/>
              </w:rPr>
              <w:t>Reporting Form</w:t>
            </w:r>
          </w:p>
        </w:tc>
        <w:tc>
          <w:tcPr>
            <w:tcW w:w="8521" w:type="dxa"/>
          </w:tcPr>
          <w:p w:rsidR="00CC0B87" w:rsidRPr="006D742D" w:rsidRDefault="00CC0B87" w:rsidP="001F77C4">
            <w:pPr>
              <w:spacing w:after="100"/>
              <w:rPr>
                <w:sz w:val="20"/>
                <w:szCs w:val="20"/>
              </w:rPr>
            </w:pPr>
            <w:r w:rsidRPr="006D742D">
              <w:rPr>
                <w:sz w:val="20"/>
                <w:szCs w:val="20"/>
              </w:rPr>
              <w:t>MAcc_</w:t>
            </w:r>
            <w:r>
              <w:rPr>
                <w:sz w:val="20"/>
                <w:szCs w:val="20"/>
              </w:rPr>
              <w:t>Standards</w:t>
            </w:r>
            <w:r w:rsidRPr="006D742D">
              <w:rPr>
                <w:sz w:val="20"/>
                <w:szCs w:val="20"/>
              </w:rPr>
              <w:t xml:space="preserve">.xlsx at </w:t>
            </w:r>
            <w:hyperlink r:id="rId15"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Pr="006D742D">
              <w:rPr>
                <w:sz w:val="20"/>
                <w:szCs w:val="20"/>
              </w:rPr>
              <w:br/>
              <w:t>You must also submit a copy of the assessment instrument (e.g., assignment, test questions, etc.)</w:t>
            </w:r>
          </w:p>
        </w:tc>
      </w:tr>
    </w:tbl>
    <w:p w:rsidR="00CC0B87" w:rsidRPr="006D742D" w:rsidRDefault="00CC0B87" w:rsidP="00CC0B87">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9"/>
        <w:gridCol w:w="8521"/>
      </w:tblGrid>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Learning Goal</w:t>
            </w:r>
          </w:p>
        </w:tc>
        <w:tc>
          <w:tcPr>
            <w:tcW w:w="8730" w:type="dxa"/>
          </w:tcPr>
          <w:p w:rsidR="00CC0B87" w:rsidRPr="006D742D" w:rsidRDefault="00CC0B87" w:rsidP="00CC0B87">
            <w:pPr>
              <w:spacing w:after="100"/>
              <w:rPr>
                <w:sz w:val="20"/>
                <w:szCs w:val="20"/>
              </w:rPr>
            </w:pPr>
            <w:r w:rsidRPr="006D742D">
              <w:rPr>
                <w:sz w:val="20"/>
                <w:szCs w:val="20"/>
              </w:rPr>
              <w:t xml:space="preserve">Our MAcc students will be </w:t>
            </w:r>
            <w:r>
              <w:rPr>
                <w:sz w:val="20"/>
                <w:szCs w:val="20"/>
              </w:rPr>
              <w:t xml:space="preserve">able to </w:t>
            </w:r>
            <w:r w:rsidRPr="00CC0B87">
              <w:rPr>
                <w:sz w:val="20"/>
                <w:szCs w:val="20"/>
              </w:rPr>
              <w:t>communicate effectively</w:t>
            </w:r>
            <w:r w:rsidRPr="006D742D">
              <w:rPr>
                <w:sz w:val="20"/>
                <w:szCs w:val="20"/>
              </w:rPr>
              <w:t>.</w:t>
            </w:r>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Objective</w:t>
            </w:r>
          </w:p>
        </w:tc>
        <w:tc>
          <w:tcPr>
            <w:tcW w:w="8730" w:type="dxa"/>
          </w:tcPr>
          <w:p w:rsidR="00CC0B87" w:rsidRPr="006D742D" w:rsidRDefault="0006174D" w:rsidP="001F77C4">
            <w:pPr>
              <w:spacing w:after="100"/>
              <w:rPr>
                <w:sz w:val="20"/>
                <w:szCs w:val="20"/>
              </w:rPr>
            </w:pPr>
            <w:r>
              <w:rPr>
                <w:sz w:val="20"/>
                <w:szCs w:val="20"/>
              </w:rPr>
              <w:t xml:space="preserve">MAcc 3a: </w:t>
            </w:r>
            <w:r w:rsidR="00CC0B87" w:rsidRPr="00CC0B87">
              <w:rPr>
                <w:sz w:val="20"/>
                <w:szCs w:val="20"/>
              </w:rPr>
              <w:t>Students will be able to communicate effectively in writing.</w:t>
            </w:r>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Measure</w:t>
            </w:r>
          </w:p>
        </w:tc>
        <w:tc>
          <w:tcPr>
            <w:tcW w:w="8730" w:type="dxa"/>
          </w:tcPr>
          <w:p w:rsidR="00CC0B87" w:rsidRPr="006D742D" w:rsidRDefault="00CC0B87" w:rsidP="00CC0B87">
            <w:pPr>
              <w:spacing w:after="100"/>
              <w:rPr>
                <w:sz w:val="20"/>
                <w:szCs w:val="20"/>
              </w:rPr>
            </w:pPr>
            <w:r w:rsidRPr="00CC0B87">
              <w:rPr>
                <w:sz w:val="20"/>
                <w:szCs w:val="20"/>
              </w:rPr>
              <w:t xml:space="preserve">Students will write a research paper on a financial accounting issue. </w:t>
            </w:r>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Benchmark</w:t>
            </w:r>
          </w:p>
        </w:tc>
        <w:tc>
          <w:tcPr>
            <w:tcW w:w="8730" w:type="dxa"/>
          </w:tcPr>
          <w:p w:rsidR="00CC0B87" w:rsidRPr="006D742D" w:rsidRDefault="00CC0B87" w:rsidP="001F77C4">
            <w:pPr>
              <w:spacing w:after="100"/>
              <w:rPr>
                <w:sz w:val="20"/>
                <w:szCs w:val="20"/>
              </w:rPr>
            </w:pPr>
            <w:r w:rsidRPr="006D742D">
              <w:rPr>
                <w:sz w:val="20"/>
                <w:szCs w:val="20"/>
              </w:rPr>
              <w:t xml:space="preserve">80% of students will earn at least </w:t>
            </w:r>
            <w:r>
              <w:rPr>
                <w:sz w:val="20"/>
                <w:szCs w:val="20"/>
              </w:rPr>
              <w:t>80% of rubric points</w:t>
            </w:r>
            <w:r w:rsidRPr="006D742D">
              <w:rPr>
                <w:sz w:val="20"/>
                <w:szCs w:val="20"/>
              </w:rPr>
              <w:t>.</w:t>
            </w:r>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Evaluation</w:t>
            </w:r>
          </w:p>
        </w:tc>
        <w:tc>
          <w:tcPr>
            <w:tcW w:w="8730" w:type="dxa"/>
          </w:tcPr>
          <w:p w:rsidR="00CC0B87" w:rsidRPr="00CC0B87" w:rsidRDefault="00CC0B87" w:rsidP="00CC0B87">
            <w:pPr>
              <w:spacing w:after="100"/>
              <w:rPr>
                <w:color w:val="0000FF" w:themeColor="hyperlink"/>
                <w:sz w:val="20"/>
                <w:szCs w:val="20"/>
                <w:u w:val="single"/>
              </w:rPr>
            </w:pPr>
            <w:r w:rsidRPr="006D742D">
              <w:rPr>
                <w:sz w:val="20"/>
                <w:szCs w:val="20"/>
              </w:rPr>
              <w:t xml:space="preserve">Rubric: MAcc </w:t>
            </w:r>
            <w:r>
              <w:rPr>
                <w:sz w:val="20"/>
                <w:szCs w:val="20"/>
              </w:rPr>
              <w:t xml:space="preserve">Written Communication Skills Rubric </w:t>
            </w:r>
            <w:r w:rsidRPr="006D742D">
              <w:rPr>
                <w:sz w:val="20"/>
                <w:szCs w:val="20"/>
              </w:rPr>
              <w:t xml:space="preserve">at </w:t>
            </w:r>
            <w:hyperlink r:id="rId16" w:history="1">
              <w:r w:rsidRPr="006D742D">
                <w:rPr>
                  <w:rStyle w:val="Hyperlink"/>
                  <w:sz w:val="20"/>
                  <w:szCs w:val="20"/>
                </w:rPr>
                <w:t>http://uca.edu/business/about/assessment/rubrics/</w:t>
              </w:r>
            </w:hyperlink>
          </w:p>
        </w:tc>
      </w:tr>
      <w:tr w:rsidR="00CC0B87" w:rsidRPr="006D742D" w:rsidTr="001F77C4">
        <w:tc>
          <w:tcPr>
            <w:tcW w:w="1548" w:type="dxa"/>
            <w:shd w:val="pct20" w:color="auto" w:fill="auto"/>
          </w:tcPr>
          <w:p w:rsidR="00CC0B87" w:rsidRPr="006D742D" w:rsidRDefault="00CC0B87" w:rsidP="001F77C4">
            <w:pPr>
              <w:spacing w:after="100"/>
              <w:rPr>
                <w:sz w:val="20"/>
                <w:szCs w:val="20"/>
              </w:rPr>
            </w:pPr>
            <w:r w:rsidRPr="006D742D">
              <w:rPr>
                <w:sz w:val="20"/>
                <w:szCs w:val="20"/>
              </w:rPr>
              <w:t>Reporting Form</w:t>
            </w:r>
          </w:p>
        </w:tc>
        <w:tc>
          <w:tcPr>
            <w:tcW w:w="8730" w:type="dxa"/>
          </w:tcPr>
          <w:p w:rsidR="00CC0B87" w:rsidRPr="006D742D" w:rsidRDefault="00CC0B87" w:rsidP="00CC0B87">
            <w:pPr>
              <w:spacing w:after="100"/>
              <w:rPr>
                <w:sz w:val="20"/>
                <w:szCs w:val="20"/>
              </w:rPr>
            </w:pPr>
            <w:r w:rsidRPr="006D742D">
              <w:rPr>
                <w:sz w:val="20"/>
                <w:szCs w:val="20"/>
              </w:rPr>
              <w:t>MAcc_</w:t>
            </w:r>
            <w:r>
              <w:rPr>
                <w:sz w:val="20"/>
                <w:szCs w:val="20"/>
              </w:rPr>
              <w:t>Writing</w:t>
            </w:r>
            <w:r w:rsidRPr="006D742D">
              <w:rPr>
                <w:sz w:val="20"/>
                <w:szCs w:val="20"/>
              </w:rPr>
              <w:t xml:space="preserve">.xlsx at </w:t>
            </w:r>
            <w:hyperlink r:id="rId17"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Pr="006D742D">
              <w:rPr>
                <w:sz w:val="20"/>
                <w:szCs w:val="20"/>
              </w:rPr>
              <w:br/>
              <w:t>You must also submit a copy of the assessment instrument (e.g., assignment, test questions, etc.)</w:t>
            </w:r>
          </w:p>
        </w:tc>
      </w:tr>
    </w:tbl>
    <w:p w:rsidR="00CC0B87" w:rsidRPr="006D742D" w:rsidRDefault="00CC0B87" w:rsidP="00CC0B87">
      <w:pPr>
        <w:spacing w:after="100"/>
        <w:rPr>
          <w:sz w:val="20"/>
          <w:szCs w:val="20"/>
        </w:rPr>
      </w:pPr>
    </w:p>
    <w:p w:rsidR="00CC0B87" w:rsidRPr="006D742D" w:rsidRDefault="00CC0B87" w:rsidP="00CC0B87">
      <w:pPr>
        <w:spacing w:after="100"/>
        <w:rPr>
          <w:sz w:val="20"/>
          <w:szCs w:val="20"/>
        </w:rPr>
      </w:pPr>
    </w:p>
    <w:p w:rsidR="00CC0B87" w:rsidRPr="006D742D" w:rsidRDefault="00CC0B87" w:rsidP="00CC0B87">
      <w:pPr>
        <w:spacing w:after="100"/>
        <w:rPr>
          <w:sz w:val="20"/>
          <w:szCs w:val="20"/>
        </w:rPr>
      </w:pPr>
    </w:p>
    <w:p w:rsidR="00CC0B87" w:rsidRPr="006D742D" w:rsidRDefault="00CC0B87" w:rsidP="00CC0B87">
      <w:pPr>
        <w:spacing w:after="200" w:line="276" w:lineRule="auto"/>
        <w:outlineLvl w:val="9"/>
        <w:rPr>
          <w:b/>
          <w:sz w:val="20"/>
          <w:szCs w:val="20"/>
        </w:rPr>
      </w:pPr>
      <w:r w:rsidRPr="006D742D">
        <w:rPr>
          <w:sz w:val="20"/>
          <w:szCs w:val="20"/>
        </w:rPr>
        <w:br w:type="page"/>
      </w:r>
    </w:p>
    <w:p w:rsidR="00433500" w:rsidRPr="006D742D" w:rsidRDefault="00433500" w:rsidP="00433500">
      <w:pPr>
        <w:pStyle w:val="Heading1"/>
      </w:pPr>
      <w:bookmarkStart w:id="10" w:name="_Toc450133493"/>
      <w:r w:rsidRPr="006D742D">
        <w:lastRenderedPageBreak/>
        <w:t>ACCT 6350</w:t>
      </w:r>
      <w:bookmarkEnd w:id="10"/>
    </w:p>
    <w:p w:rsidR="00433500" w:rsidRPr="006D742D" w:rsidRDefault="00433500" w:rsidP="00433500">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9"/>
        <w:gridCol w:w="8521"/>
      </w:tblGrid>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Learning Goal</w:t>
            </w:r>
          </w:p>
        </w:tc>
        <w:tc>
          <w:tcPr>
            <w:tcW w:w="8730" w:type="dxa"/>
          </w:tcPr>
          <w:p w:rsidR="00433500" w:rsidRPr="006D742D" w:rsidRDefault="00433500" w:rsidP="00433500">
            <w:pPr>
              <w:spacing w:after="100"/>
              <w:rPr>
                <w:sz w:val="20"/>
                <w:szCs w:val="20"/>
              </w:rPr>
            </w:pPr>
            <w:r w:rsidRPr="006D742D">
              <w:rPr>
                <w:sz w:val="20"/>
                <w:szCs w:val="20"/>
              </w:rPr>
              <w:t>Our MAcc students will be able to demonstrate effective leadership.</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Objective</w:t>
            </w:r>
          </w:p>
        </w:tc>
        <w:tc>
          <w:tcPr>
            <w:tcW w:w="8730" w:type="dxa"/>
          </w:tcPr>
          <w:p w:rsidR="00433500" w:rsidRPr="006D742D" w:rsidRDefault="0006174D" w:rsidP="006D58EC">
            <w:pPr>
              <w:spacing w:after="100"/>
              <w:rPr>
                <w:sz w:val="20"/>
                <w:szCs w:val="20"/>
              </w:rPr>
            </w:pPr>
            <w:r>
              <w:rPr>
                <w:sz w:val="20"/>
                <w:szCs w:val="20"/>
              </w:rPr>
              <w:t xml:space="preserve">MAcc 4a: </w:t>
            </w:r>
            <w:r w:rsidR="00433500" w:rsidRPr="006D742D">
              <w:rPr>
                <w:sz w:val="20"/>
                <w:szCs w:val="20"/>
              </w:rPr>
              <w:t>Students will possess the qualities necessary for effective leadership</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Measure</w:t>
            </w:r>
          </w:p>
        </w:tc>
        <w:tc>
          <w:tcPr>
            <w:tcW w:w="8730" w:type="dxa"/>
          </w:tcPr>
          <w:p w:rsidR="00433500" w:rsidRPr="006D742D" w:rsidRDefault="00433500" w:rsidP="006D58EC">
            <w:pPr>
              <w:spacing w:after="100"/>
              <w:rPr>
                <w:sz w:val="20"/>
                <w:szCs w:val="20"/>
              </w:rPr>
            </w:pPr>
            <w:r w:rsidRPr="006D742D">
              <w:rPr>
                <w:sz w:val="20"/>
                <w:szCs w:val="20"/>
              </w:rPr>
              <w:t>Students will demonstrate whether they possess leadership qualities in classroom interactions; student performance will be assessed using the Leadership Rubric.</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Benchmark</w:t>
            </w:r>
          </w:p>
        </w:tc>
        <w:tc>
          <w:tcPr>
            <w:tcW w:w="8730" w:type="dxa"/>
          </w:tcPr>
          <w:p w:rsidR="00433500" w:rsidRPr="006D742D" w:rsidRDefault="00433500" w:rsidP="006D58EC">
            <w:pPr>
              <w:spacing w:after="100"/>
              <w:rPr>
                <w:sz w:val="20"/>
                <w:szCs w:val="20"/>
              </w:rPr>
            </w:pPr>
            <w:r w:rsidRPr="006D742D">
              <w:rPr>
                <w:sz w:val="20"/>
                <w:szCs w:val="20"/>
              </w:rPr>
              <w:t>80% of students will earn at least 98 points of the 140 points possible on the rubric.</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Evaluation</w:t>
            </w:r>
          </w:p>
        </w:tc>
        <w:tc>
          <w:tcPr>
            <w:tcW w:w="8730" w:type="dxa"/>
          </w:tcPr>
          <w:p w:rsidR="00433500" w:rsidRPr="006D742D" w:rsidRDefault="00433500" w:rsidP="002764C3">
            <w:pPr>
              <w:spacing w:after="100"/>
              <w:rPr>
                <w:sz w:val="20"/>
                <w:szCs w:val="20"/>
              </w:rPr>
            </w:pPr>
            <w:r w:rsidRPr="006D742D">
              <w:rPr>
                <w:sz w:val="20"/>
                <w:szCs w:val="20"/>
              </w:rPr>
              <w:t xml:space="preserve">Rubric: </w:t>
            </w:r>
            <w:r w:rsidR="002764C3" w:rsidRPr="006D742D">
              <w:rPr>
                <w:sz w:val="20"/>
                <w:szCs w:val="20"/>
              </w:rPr>
              <w:t>MAcc Leadership</w:t>
            </w:r>
            <w:r w:rsidRPr="006D742D">
              <w:rPr>
                <w:sz w:val="20"/>
                <w:szCs w:val="20"/>
              </w:rPr>
              <w:t xml:space="preserve"> at </w:t>
            </w:r>
            <w:hyperlink r:id="rId18" w:history="1">
              <w:r w:rsidRPr="006D742D">
                <w:rPr>
                  <w:rStyle w:val="Hyperlink"/>
                  <w:sz w:val="20"/>
                  <w:szCs w:val="20"/>
                </w:rPr>
                <w:t>http://uca.edu/business/about/assessment/rubrics/</w:t>
              </w:r>
            </w:hyperlink>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Reporting Form</w:t>
            </w:r>
          </w:p>
        </w:tc>
        <w:tc>
          <w:tcPr>
            <w:tcW w:w="8730" w:type="dxa"/>
          </w:tcPr>
          <w:p w:rsidR="00433500" w:rsidRPr="006D742D" w:rsidRDefault="00433500" w:rsidP="002764C3">
            <w:pPr>
              <w:spacing w:after="100"/>
              <w:rPr>
                <w:sz w:val="20"/>
                <w:szCs w:val="20"/>
              </w:rPr>
            </w:pPr>
            <w:r w:rsidRPr="006D742D">
              <w:rPr>
                <w:sz w:val="20"/>
                <w:szCs w:val="20"/>
              </w:rPr>
              <w:t>MAcc_</w:t>
            </w:r>
            <w:r w:rsidR="002764C3" w:rsidRPr="006D742D">
              <w:rPr>
                <w:sz w:val="20"/>
                <w:szCs w:val="20"/>
              </w:rPr>
              <w:t>Leadership</w:t>
            </w:r>
            <w:r w:rsidRPr="006D742D">
              <w:rPr>
                <w:sz w:val="20"/>
                <w:szCs w:val="20"/>
              </w:rPr>
              <w:t xml:space="preserve">.xlsx at </w:t>
            </w:r>
            <w:hyperlink r:id="rId19"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006D58EC" w:rsidRPr="006D742D">
              <w:rPr>
                <w:sz w:val="20"/>
                <w:szCs w:val="20"/>
              </w:rPr>
              <w:br/>
              <w:t>You must also submit a copy of the assessment instrument (e.g., assignment, test questions, etc.)</w:t>
            </w:r>
          </w:p>
        </w:tc>
      </w:tr>
    </w:tbl>
    <w:p w:rsidR="00433500" w:rsidRPr="006D742D" w:rsidRDefault="00433500" w:rsidP="00433500">
      <w:pPr>
        <w:spacing w:after="100"/>
        <w:rPr>
          <w:sz w:val="20"/>
          <w:szCs w:val="20"/>
        </w:rPr>
      </w:pPr>
    </w:p>
    <w:p w:rsidR="00433500" w:rsidRPr="006D742D" w:rsidRDefault="00433500" w:rsidP="00433500">
      <w:pPr>
        <w:spacing w:after="200" w:line="276" w:lineRule="auto"/>
        <w:outlineLvl w:val="9"/>
        <w:rPr>
          <w:b/>
          <w:sz w:val="20"/>
          <w:szCs w:val="20"/>
        </w:rPr>
      </w:pPr>
      <w:r w:rsidRPr="006D742D">
        <w:rPr>
          <w:sz w:val="20"/>
          <w:szCs w:val="20"/>
        </w:rPr>
        <w:br w:type="page"/>
      </w:r>
    </w:p>
    <w:p w:rsidR="006D742D" w:rsidRPr="006D742D" w:rsidRDefault="006D742D" w:rsidP="00F20817">
      <w:pPr>
        <w:pStyle w:val="Heading1"/>
      </w:pPr>
      <w:bookmarkStart w:id="11" w:name="_Toc450133494"/>
      <w:r w:rsidRPr="006D742D">
        <w:lastRenderedPageBreak/>
        <w:t>ECON 1310</w:t>
      </w:r>
      <w:bookmarkEnd w:id="11"/>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3"/>
        <w:gridCol w:w="8517"/>
      </w:tblGrid>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730" w:type="dxa"/>
          </w:tcPr>
          <w:p w:rsidR="006D742D" w:rsidRPr="006D742D" w:rsidRDefault="006D742D" w:rsidP="0005261E">
            <w:pPr>
              <w:spacing w:after="100"/>
              <w:rPr>
                <w:sz w:val="20"/>
                <w:szCs w:val="20"/>
              </w:rPr>
            </w:pPr>
            <w:r w:rsidRPr="006D742D">
              <w:rPr>
                <w:sz w:val="20"/>
                <w:szCs w:val="20"/>
              </w:rPr>
              <w:t>Our graduates shall understand responsible living – the ability to address real-world problems and find ethical solutions for individuals and society.</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Objective</w:t>
            </w:r>
            <w:r w:rsidR="00F36222">
              <w:rPr>
                <w:sz w:val="20"/>
                <w:szCs w:val="20"/>
              </w:rPr>
              <w:t xml:space="preserve"> </w:t>
            </w:r>
            <w:r w:rsidR="00F36222">
              <w:rPr>
                <w:sz w:val="12"/>
                <w:szCs w:val="20"/>
              </w:rPr>
              <w:t>[Core]R</w:t>
            </w:r>
          </w:p>
        </w:tc>
        <w:tc>
          <w:tcPr>
            <w:tcW w:w="8730" w:type="dxa"/>
          </w:tcPr>
          <w:p w:rsidR="006D742D" w:rsidRPr="006D742D" w:rsidRDefault="0006174D" w:rsidP="0005261E">
            <w:pPr>
              <w:spacing w:after="100"/>
              <w:rPr>
                <w:sz w:val="20"/>
                <w:szCs w:val="20"/>
              </w:rPr>
            </w:pPr>
            <w:r>
              <w:rPr>
                <w:sz w:val="20"/>
                <w:szCs w:val="20"/>
              </w:rPr>
              <w:t xml:space="preserve">RL B: </w:t>
            </w:r>
            <w:r w:rsidR="006D742D" w:rsidRPr="006D742D">
              <w:rPr>
                <w:sz w:val="20"/>
                <w:szCs w:val="20"/>
              </w:rPr>
              <w:t>Students will be able to make appropriate recommendations based on discipline-specific knowledge to address an issue of scenario and evaluate the effect that decision has on the well-being of self, other, society, and/or environment.</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730" w:type="dxa"/>
          </w:tcPr>
          <w:p w:rsidR="006D742D" w:rsidRPr="006D742D" w:rsidRDefault="006D742D" w:rsidP="0005261E">
            <w:pPr>
              <w:spacing w:after="100"/>
              <w:rPr>
                <w:sz w:val="20"/>
                <w:szCs w:val="20"/>
              </w:rPr>
            </w:pPr>
            <w:r w:rsidRPr="006D742D">
              <w:rPr>
                <w:sz w:val="20"/>
                <w:szCs w:val="20"/>
              </w:rPr>
              <w:t>To be determined by course instructor</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730" w:type="dxa"/>
          </w:tcPr>
          <w:p w:rsidR="006D742D" w:rsidRPr="006D742D" w:rsidRDefault="006D742D" w:rsidP="0005261E">
            <w:pPr>
              <w:spacing w:after="100"/>
              <w:rPr>
                <w:sz w:val="20"/>
                <w:szCs w:val="20"/>
              </w:rPr>
            </w:pPr>
            <w:r w:rsidRPr="006D742D">
              <w:rPr>
                <w:sz w:val="20"/>
                <w:szCs w:val="20"/>
              </w:rPr>
              <w:t>Not available</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730" w:type="dxa"/>
          </w:tcPr>
          <w:p w:rsidR="006D742D" w:rsidRPr="006D742D" w:rsidRDefault="006D742D" w:rsidP="0005261E">
            <w:pPr>
              <w:spacing w:after="100"/>
              <w:rPr>
                <w:sz w:val="20"/>
                <w:szCs w:val="20"/>
              </w:rPr>
            </w:pPr>
            <w:r w:rsidRPr="006D742D">
              <w:rPr>
                <w:sz w:val="20"/>
                <w:szCs w:val="20"/>
              </w:rPr>
              <w:t xml:space="preserve">Rubric: Responsible Living B at </w:t>
            </w:r>
            <w:hyperlink r:id="rId20" w:history="1">
              <w:r w:rsidRPr="006D742D">
                <w:rPr>
                  <w:rStyle w:val="Hyperlink"/>
                  <w:sz w:val="20"/>
                  <w:szCs w:val="20"/>
                </w:rPr>
                <w:t>http://uca.edu/core/assessment/</w:t>
              </w:r>
            </w:hyperlink>
            <w:r w:rsidRPr="006D742D">
              <w:rPr>
                <w:sz w:val="20"/>
                <w:szCs w:val="20"/>
              </w:rPr>
              <w:t xml:space="preserve"> </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Reporting Form</w:t>
            </w:r>
          </w:p>
        </w:tc>
        <w:tc>
          <w:tcPr>
            <w:tcW w:w="8730" w:type="dxa"/>
          </w:tcPr>
          <w:p w:rsidR="006D742D" w:rsidRPr="006D742D" w:rsidRDefault="00773F0E" w:rsidP="0005261E">
            <w:pPr>
              <w:spacing w:after="100"/>
              <w:rPr>
                <w:sz w:val="20"/>
                <w:szCs w:val="20"/>
              </w:rPr>
            </w:pPr>
            <w:hyperlink r:id="rId21" w:history="1">
              <w:r w:rsidR="00CC0B87" w:rsidRPr="006D742D">
                <w:rPr>
                  <w:rStyle w:val="Hyperlink"/>
                  <w:sz w:val="20"/>
                  <w:szCs w:val="20"/>
                </w:rPr>
                <w:t>http://uca.edu/core/assessment/</w:t>
              </w:r>
            </w:hyperlink>
            <w:r w:rsidR="00CC0B87">
              <w:rPr>
                <w:rStyle w:val="Hyperlink"/>
                <w:sz w:val="20"/>
                <w:szCs w:val="20"/>
              </w:rPr>
              <w:t xml:space="preserve">; </w:t>
            </w:r>
            <w:r w:rsidR="00CC0B87" w:rsidRPr="006D742D">
              <w:rPr>
                <w:sz w:val="20"/>
                <w:szCs w:val="20"/>
              </w:rPr>
              <w:t xml:space="preserve">You must also submit a copy of the assessment </w:t>
            </w:r>
            <w:r w:rsidR="00CC0B87">
              <w:rPr>
                <w:sz w:val="20"/>
                <w:szCs w:val="20"/>
              </w:rPr>
              <w:t>assignment.</w:t>
            </w:r>
          </w:p>
        </w:tc>
      </w:tr>
    </w:tbl>
    <w:p w:rsidR="006D742D" w:rsidRPr="006D742D" w:rsidRDefault="006D742D" w:rsidP="006D742D">
      <w:pPr>
        <w:rPr>
          <w:sz w:val="20"/>
          <w:szCs w:val="20"/>
        </w:rPr>
      </w:pPr>
    </w:p>
    <w:p w:rsidR="00F861C0" w:rsidRPr="00F861C0" w:rsidRDefault="00F861C0" w:rsidP="00F861C0">
      <w:pPr>
        <w:rPr>
          <w:b/>
          <w:i/>
          <w:color w:val="FF0000"/>
          <w:sz w:val="20"/>
          <w:szCs w:val="20"/>
        </w:rPr>
      </w:pPr>
      <w:r w:rsidRPr="00F861C0">
        <w:rPr>
          <w:b/>
          <w:i/>
          <w:color w:val="FF0000"/>
          <w:sz w:val="20"/>
          <w:szCs w:val="20"/>
        </w:rPr>
        <w:t xml:space="preserve">Note: UCA’s Assessment Committee has not determined what Core Assessments will be measured in the fall. They are leaning towards Responsible Living, so we have included it here. We will notify you ASAP if you will not have to do this assessment in the </w:t>
      </w:r>
      <w:proofErr w:type="gramStart"/>
      <w:r w:rsidRPr="00F861C0">
        <w:rPr>
          <w:b/>
          <w:i/>
          <w:color w:val="FF0000"/>
          <w:sz w:val="20"/>
          <w:szCs w:val="20"/>
        </w:rPr>
        <w:t>Fall</w:t>
      </w:r>
      <w:proofErr w:type="gramEnd"/>
      <w:r w:rsidRPr="00F861C0">
        <w:rPr>
          <w:b/>
          <w:i/>
          <w:color w:val="FF0000"/>
          <w:sz w:val="20"/>
          <w:szCs w:val="20"/>
        </w:rPr>
        <w:t>.</w:t>
      </w:r>
    </w:p>
    <w:p w:rsidR="00F861C0" w:rsidRDefault="00F861C0">
      <w:pPr>
        <w:spacing w:after="200" w:line="276" w:lineRule="auto"/>
        <w:outlineLvl w:val="9"/>
        <w:rPr>
          <w:sz w:val="20"/>
          <w:szCs w:val="20"/>
        </w:rPr>
      </w:pPr>
    </w:p>
    <w:p w:rsidR="006D742D" w:rsidRPr="006D742D" w:rsidRDefault="006D742D">
      <w:pPr>
        <w:spacing w:after="200" w:line="276" w:lineRule="auto"/>
        <w:outlineLvl w:val="9"/>
        <w:rPr>
          <w:b/>
          <w:sz w:val="20"/>
          <w:szCs w:val="20"/>
        </w:rPr>
      </w:pPr>
      <w:r w:rsidRPr="006D742D">
        <w:rPr>
          <w:sz w:val="20"/>
          <w:szCs w:val="20"/>
        </w:rPr>
        <w:br w:type="page"/>
      </w:r>
    </w:p>
    <w:p w:rsidR="006D742D" w:rsidRPr="006D742D" w:rsidRDefault="006D742D" w:rsidP="00F20817">
      <w:pPr>
        <w:pStyle w:val="Heading1"/>
      </w:pPr>
      <w:bookmarkStart w:id="12" w:name="_Toc450133495"/>
      <w:r w:rsidRPr="006D742D">
        <w:lastRenderedPageBreak/>
        <w:t>ECON 2310</w:t>
      </w:r>
      <w:bookmarkEnd w:id="12"/>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6"/>
        <w:gridCol w:w="8514"/>
      </w:tblGrid>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730" w:type="dxa"/>
          </w:tcPr>
          <w:p w:rsidR="006D742D" w:rsidRPr="006D742D" w:rsidRDefault="006D742D" w:rsidP="00CC0B87">
            <w:pPr>
              <w:spacing w:after="100"/>
              <w:rPr>
                <w:sz w:val="20"/>
                <w:szCs w:val="20"/>
              </w:rPr>
            </w:pPr>
            <w:r w:rsidRPr="006D742D">
              <w:rPr>
                <w:sz w:val="20"/>
                <w:szCs w:val="20"/>
              </w:rPr>
              <w:t xml:space="preserve">Our graduates </w:t>
            </w:r>
            <w:r w:rsidR="00CC0B87">
              <w:rPr>
                <w:sz w:val="20"/>
                <w:szCs w:val="20"/>
              </w:rPr>
              <w:t xml:space="preserve">possess </w:t>
            </w:r>
            <w:r w:rsidR="00CC0B87" w:rsidRPr="00356B4D">
              <w:rPr>
                <w:sz w:val="20"/>
                <w:szCs w:val="20"/>
              </w:rPr>
              <w:t>awareness of the global business environment</w:t>
            </w:r>
            <w:r w:rsidRPr="006D742D">
              <w:rPr>
                <w:sz w:val="20"/>
                <w:szCs w:val="20"/>
              </w:rPr>
              <w:t>.</w:t>
            </w:r>
          </w:p>
        </w:tc>
      </w:tr>
      <w:tr w:rsidR="006D742D" w:rsidRPr="006D742D" w:rsidTr="0005261E">
        <w:tc>
          <w:tcPr>
            <w:tcW w:w="1548" w:type="dxa"/>
            <w:shd w:val="pct20" w:color="auto" w:fill="auto"/>
          </w:tcPr>
          <w:p w:rsidR="006D742D" w:rsidRPr="006D742D" w:rsidRDefault="006D742D" w:rsidP="00F36222">
            <w:pPr>
              <w:spacing w:after="100"/>
              <w:rPr>
                <w:sz w:val="20"/>
                <w:szCs w:val="20"/>
              </w:rPr>
            </w:pPr>
            <w:r w:rsidRPr="006D742D">
              <w:rPr>
                <w:sz w:val="20"/>
                <w:szCs w:val="20"/>
              </w:rPr>
              <w:t>Objective</w:t>
            </w:r>
            <w:r w:rsidR="00F36222">
              <w:rPr>
                <w:sz w:val="20"/>
                <w:szCs w:val="20"/>
              </w:rPr>
              <w:t xml:space="preserve"> </w:t>
            </w:r>
            <w:r w:rsidR="00F36222">
              <w:rPr>
                <w:sz w:val="12"/>
                <w:szCs w:val="20"/>
              </w:rPr>
              <w:t>[Core]D</w:t>
            </w:r>
          </w:p>
        </w:tc>
        <w:tc>
          <w:tcPr>
            <w:tcW w:w="8730" w:type="dxa"/>
          </w:tcPr>
          <w:p w:rsidR="006D742D" w:rsidRPr="006D742D" w:rsidRDefault="0006174D" w:rsidP="0005261E">
            <w:pPr>
              <w:spacing w:after="100"/>
              <w:rPr>
                <w:sz w:val="20"/>
                <w:szCs w:val="20"/>
              </w:rPr>
            </w:pPr>
            <w:r>
              <w:rPr>
                <w:sz w:val="20"/>
                <w:szCs w:val="20"/>
              </w:rPr>
              <w:t xml:space="preserve">BBA 2a: </w:t>
            </w:r>
            <w:r w:rsidR="00CC0B87" w:rsidRPr="00356B4D">
              <w:rPr>
                <w:sz w:val="20"/>
                <w:szCs w:val="20"/>
              </w:rPr>
              <w:t>Students will be able to identify cultural/global perspectives among stakeholders.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730" w:type="dxa"/>
          </w:tcPr>
          <w:p w:rsidR="006D742D" w:rsidRPr="006D742D" w:rsidRDefault="00CC0B87" w:rsidP="00F861C0">
            <w:pPr>
              <w:spacing w:after="100"/>
              <w:rPr>
                <w:sz w:val="20"/>
                <w:szCs w:val="20"/>
              </w:rPr>
            </w:pPr>
            <w:r w:rsidRPr="00356B4D">
              <w:rPr>
                <w:sz w:val="20"/>
                <w:szCs w:val="20"/>
              </w:rPr>
              <w:t xml:space="preserve">ECON 2310 students will take a series of Blackboard-hosted quizzes related to global business. </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730" w:type="dxa"/>
          </w:tcPr>
          <w:p w:rsidR="006D742D" w:rsidRPr="006D742D" w:rsidRDefault="00CC0B87" w:rsidP="0005261E">
            <w:pPr>
              <w:spacing w:after="100"/>
              <w:rPr>
                <w:sz w:val="20"/>
                <w:szCs w:val="20"/>
              </w:rPr>
            </w:pPr>
            <w:r w:rsidRPr="00356B4D">
              <w:rPr>
                <w:sz w:val="20"/>
                <w:szCs w:val="20"/>
              </w:rPr>
              <w:t>The mean number of points for all ECON 2310 students will be equal to or greater than 70% of the total points that could possibly be earned on the Blackboard quizzes.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730" w:type="dxa"/>
          </w:tcPr>
          <w:p w:rsidR="006D742D" w:rsidRPr="006D742D" w:rsidRDefault="00356B4D" w:rsidP="0005261E">
            <w:pPr>
              <w:spacing w:after="100"/>
              <w:rPr>
                <w:sz w:val="20"/>
                <w:szCs w:val="20"/>
              </w:rPr>
            </w:pPr>
            <w:r>
              <w:rPr>
                <w:sz w:val="20"/>
                <w:szCs w:val="20"/>
              </w:rPr>
              <w:t>Points on Blackboard Quizzes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Reporting Form</w:t>
            </w:r>
          </w:p>
        </w:tc>
        <w:tc>
          <w:tcPr>
            <w:tcW w:w="8730" w:type="dxa"/>
          </w:tcPr>
          <w:p w:rsidR="006D742D" w:rsidRPr="006D742D" w:rsidRDefault="006D742D" w:rsidP="00356B4D">
            <w:pPr>
              <w:spacing w:after="100"/>
              <w:rPr>
                <w:sz w:val="20"/>
                <w:szCs w:val="20"/>
              </w:rPr>
            </w:pPr>
            <w:r w:rsidRPr="006D742D">
              <w:rPr>
                <w:sz w:val="20"/>
                <w:szCs w:val="20"/>
              </w:rPr>
              <w:t xml:space="preserve">Forthcoming </w:t>
            </w:r>
          </w:p>
        </w:tc>
      </w:tr>
    </w:tbl>
    <w:p w:rsidR="006D742D" w:rsidRPr="006D742D" w:rsidRDefault="006D742D" w:rsidP="006D742D">
      <w:pPr>
        <w:rPr>
          <w:sz w:val="20"/>
          <w:szCs w:val="20"/>
        </w:rPr>
      </w:pPr>
    </w:p>
    <w:p w:rsidR="006D742D" w:rsidRPr="006D742D" w:rsidRDefault="006D742D">
      <w:pPr>
        <w:spacing w:after="200" w:line="276" w:lineRule="auto"/>
        <w:outlineLvl w:val="9"/>
        <w:rPr>
          <w:b/>
          <w:sz w:val="20"/>
          <w:szCs w:val="20"/>
        </w:rPr>
      </w:pPr>
      <w:r w:rsidRPr="006D742D">
        <w:rPr>
          <w:sz w:val="20"/>
          <w:szCs w:val="20"/>
        </w:rPr>
        <w:br w:type="page"/>
      </w:r>
    </w:p>
    <w:p w:rsidR="006D742D" w:rsidRPr="006D742D" w:rsidRDefault="006D742D" w:rsidP="008F6C9C">
      <w:pPr>
        <w:pStyle w:val="Heading1"/>
        <w:ind w:firstLine="90"/>
      </w:pPr>
      <w:bookmarkStart w:id="13" w:name="_Toc450133496"/>
      <w:r w:rsidRPr="006D742D">
        <w:lastRenderedPageBreak/>
        <w:t>FINA 2330</w:t>
      </w:r>
      <w:bookmarkEnd w:id="13"/>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3"/>
        <w:gridCol w:w="8517"/>
      </w:tblGrid>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517" w:type="dxa"/>
          </w:tcPr>
          <w:p w:rsidR="006D742D" w:rsidRPr="006D742D" w:rsidRDefault="006D742D" w:rsidP="0005261E">
            <w:pPr>
              <w:spacing w:after="100"/>
              <w:rPr>
                <w:sz w:val="20"/>
                <w:szCs w:val="20"/>
              </w:rPr>
            </w:pPr>
            <w:r w:rsidRPr="006D742D">
              <w:rPr>
                <w:sz w:val="20"/>
                <w:szCs w:val="20"/>
              </w:rPr>
              <w:t>Our graduates shall understand responsible living – the ability to address real-world problems and find ethical solutions for individuals and society.</w:t>
            </w:r>
          </w:p>
        </w:tc>
      </w:tr>
      <w:tr w:rsidR="006D742D" w:rsidRPr="006D742D" w:rsidTr="00356B4D">
        <w:tc>
          <w:tcPr>
            <w:tcW w:w="1533" w:type="dxa"/>
            <w:shd w:val="pct20" w:color="auto" w:fill="auto"/>
          </w:tcPr>
          <w:p w:rsidR="006D742D" w:rsidRPr="006D742D" w:rsidRDefault="006D742D" w:rsidP="00F36222">
            <w:pPr>
              <w:spacing w:after="100"/>
              <w:rPr>
                <w:sz w:val="20"/>
                <w:szCs w:val="20"/>
              </w:rPr>
            </w:pPr>
            <w:r w:rsidRPr="006D742D">
              <w:rPr>
                <w:sz w:val="20"/>
                <w:szCs w:val="20"/>
              </w:rPr>
              <w:t>Objective</w:t>
            </w:r>
            <w:r w:rsidR="00F36222">
              <w:rPr>
                <w:sz w:val="20"/>
                <w:szCs w:val="20"/>
              </w:rPr>
              <w:t xml:space="preserve"> </w:t>
            </w:r>
            <w:r w:rsidR="00F36222">
              <w:rPr>
                <w:sz w:val="12"/>
                <w:szCs w:val="20"/>
              </w:rPr>
              <w:t>[Core]R</w:t>
            </w:r>
          </w:p>
        </w:tc>
        <w:tc>
          <w:tcPr>
            <w:tcW w:w="8517" w:type="dxa"/>
          </w:tcPr>
          <w:p w:rsidR="006D742D" w:rsidRPr="006D742D" w:rsidRDefault="0006174D" w:rsidP="0005261E">
            <w:pPr>
              <w:spacing w:after="100"/>
              <w:rPr>
                <w:sz w:val="20"/>
                <w:szCs w:val="20"/>
              </w:rPr>
            </w:pPr>
            <w:r>
              <w:rPr>
                <w:sz w:val="20"/>
                <w:szCs w:val="20"/>
              </w:rPr>
              <w:t xml:space="preserve">RL B: </w:t>
            </w:r>
            <w:r w:rsidR="006D742D" w:rsidRPr="006D742D">
              <w:rPr>
                <w:sz w:val="20"/>
                <w:szCs w:val="20"/>
              </w:rPr>
              <w:t>Students will be able to make appropriate recommendations based on discipline-specific knowledge to address an issue of scenario and evaluate the effect that decision has on the well-being of self, other, society, and/or environment.</w:t>
            </w:r>
          </w:p>
        </w:tc>
      </w:tr>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517" w:type="dxa"/>
          </w:tcPr>
          <w:p w:rsidR="006D742D" w:rsidRPr="006D742D" w:rsidRDefault="006D742D" w:rsidP="0005261E">
            <w:pPr>
              <w:spacing w:after="100"/>
              <w:rPr>
                <w:sz w:val="20"/>
                <w:szCs w:val="20"/>
              </w:rPr>
            </w:pPr>
            <w:r w:rsidRPr="006D742D">
              <w:rPr>
                <w:sz w:val="20"/>
                <w:szCs w:val="20"/>
              </w:rPr>
              <w:t>To be determined by course instructor</w:t>
            </w:r>
          </w:p>
        </w:tc>
      </w:tr>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517" w:type="dxa"/>
          </w:tcPr>
          <w:p w:rsidR="006D742D" w:rsidRPr="006D742D" w:rsidRDefault="006D742D" w:rsidP="0005261E">
            <w:pPr>
              <w:spacing w:after="100"/>
              <w:rPr>
                <w:sz w:val="20"/>
                <w:szCs w:val="20"/>
              </w:rPr>
            </w:pPr>
            <w:r w:rsidRPr="006D742D">
              <w:rPr>
                <w:sz w:val="20"/>
                <w:szCs w:val="20"/>
              </w:rPr>
              <w:t>Not available</w:t>
            </w:r>
          </w:p>
        </w:tc>
      </w:tr>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517" w:type="dxa"/>
          </w:tcPr>
          <w:p w:rsidR="006D742D" w:rsidRPr="006D742D" w:rsidRDefault="006D742D" w:rsidP="0005261E">
            <w:pPr>
              <w:spacing w:after="100"/>
              <w:rPr>
                <w:sz w:val="20"/>
                <w:szCs w:val="20"/>
              </w:rPr>
            </w:pPr>
            <w:r w:rsidRPr="006D742D">
              <w:rPr>
                <w:sz w:val="20"/>
                <w:szCs w:val="20"/>
              </w:rPr>
              <w:t xml:space="preserve">Rubric: Responsible Living B at </w:t>
            </w:r>
            <w:hyperlink r:id="rId22" w:history="1">
              <w:r w:rsidRPr="006D742D">
                <w:rPr>
                  <w:rStyle w:val="Hyperlink"/>
                  <w:sz w:val="20"/>
                  <w:szCs w:val="20"/>
                </w:rPr>
                <w:t>http://uca.edu/core/assessment/</w:t>
              </w:r>
            </w:hyperlink>
            <w:r w:rsidRPr="006D742D">
              <w:rPr>
                <w:sz w:val="20"/>
                <w:szCs w:val="20"/>
              </w:rPr>
              <w:t xml:space="preserve"> </w:t>
            </w:r>
          </w:p>
        </w:tc>
      </w:tr>
      <w:tr w:rsidR="00356B4D" w:rsidRPr="006D742D" w:rsidTr="00356B4D">
        <w:tc>
          <w:tcPr>
            <w:tcW w:w="1533" w:type="dxa"/>
            <w:shd w:val="pct20" w:color="auto" w:fill="auto"/>
          </w:tcPr>
          <w:p w:rsidR="00356B4D" w:rsidRPr="006D742D" w:rsidRDefault="00356B4D" w:rsidP="00356B4D">
            <w:pPr>
              <w:spacing w:after="100"/>
              <w:rPr>
                <w:sz w:val="20"/>
                <w:szCs w:val="20"/>
              </w:rPr>
            </w:pPr>
            <w:r w:rsidRPr="006D742D">
              <w:rPr>
                <w:sz w:val="20"/>
                <w:szCs w:val="20"/>
              </w:rPr>
              <w:t>Reporting Form</w:t>
            </w:r>
          </w:p>
        </w:tc>
        <w:tc>
          <w:tcPr>
            <w:tcW w:w="8517" w:type="dxa"/>
          </w:tcPr>
          <w:p w:rsidR="00356B4D" w:rsidRPr="006D742D" w:rsidRDefault="00773F0E" w:rsidP="00356B4D">
            <w:pPr>
              <w:spacing w:after="100"/>
              <w:rPr>
                <w:sz w:val="20"/>
                <w:szCs w:val="20"/>
              </w:rPr>
            </w:pPr>
            <w:hyperlink r:id="rId23" w:history="1">
              <w:r w:rsidR="00356B4D" w:rsidRPr="006D742D">
                <w:rPr>
                  <w:rStyle w:val="Hyperlink"/>
                  <w:sz w:val="20"/>
                  <w:szCs w:val="20"/>
                </w:rPr>
                <w:t>http://uca.edu/core/assessment/</w:t>
              </w:r>
            </w:hyperlink>
            <w:r w:rsidR="00356B4D">
              <w:rPr>
                <w:rStyle w:val="Hyperlink"/>
                <w:sz w:val="20"/>
                <w:szCs w:val="20"/>
              </w:rPr>
              <w:t xml:space="preserve">; </w:t>
            </w:r>
            <w:r w:rsidR="00356B4D" w:rsidRPr="006D742D">
              <w:rPr>
                <w:sz w:val="20"/>
                <w:szCs w:val="20"/>
              </w:rPr>
              <w:t xml:space="preserve">You must also submit a copy of the assessment </w:t>
            </w:r>
            <w:r w:rsidR="00356B4D">
              <w:rPr>
                <w:sz w:val="20"/>
                <w:szCs w:val="20"/>
              </w:rPr>
              <w:t>assignment.</w:t>
            </w:r>
          </w:p>
        </w:tc>
      </w:tr>
    </w:tbl>
    <w:p w:rsidR="006D742D" w:rsidRPr="006D742D" w:rsidRDefault="006D742D" w:rsidP="006D742D">
      <w:pPr>
        <w:rPr>
          <w:sz w:val="20"/>
          <w:szCs w:val="20"/>
        </w:rPr>
      </w:pPr>
    </w:p>
    <w:p w:rsidR="00F861C0" w:rsidRDefault="00F861C0">
      <w:pPr>
        <w:spacing w:after="200" w:line="276" w:lineRule="auto"/>
        <w:outlineLvl w:val="9"/>
        <w:rPr>
          <w:sz w:val="20"/>
          <w:szCs w:val="20"/>
        </w:rPr>
      </w:pPr>
    </w:p>
    <w:p w:rsidR="00F861C0" w:rsidRPr="00F861C0" w:rsidRDefault="00F861C0" w:rsidP="00F861C0">
      <w:pPr>
        <w:rPr>
          <w:b/>
          <w:i/>
          <w:color w:val="FF0000"/>
          <w:sz w:val="20"/>
          <w:szCs w:val="20"/>
        </w:rPr>
      </w:pPr>
      <w:r w:rsidRPr="00F861C0">
        <w:rPr>
          <w:b/>
          <w:i/>
          <w:color w:val="FF0000"/>
          <w:sz w:val="20"/>
          <w:szCs w:val="20"/>
        </w:rPr>
        <w:t xml:space="preserve">Note: UCA’s Assessment Committee has not determined what Core Assessments will be measured in the fall. They are leaning towards Responsible Living, so we have included it here. We will notify you ASAP if you will not have to do this assessment in the </w:t>
      </w:r>
      <w:proofErr w:type="gramStart"/>
      <w:r w:rsidRPr="00F861C0">
        <w:rPr>
          <w:b/>
          <w:i/>
          <w:color w:val="FF0000"/>
          <w:sz w:val="20"/>
          <w:szCs w:val="20"/>
        </w:rPr>
        <w:t>Fall</w:t>
      </w:r>
      <w:proofErr w:type="gramEnd"/>
      <w:r w:rsidRPr="00F861C0">
        <w:rPr>
          <w:b/>
          <w:i/>
          <w:color w:val="FF0000"/>
          <w:sz w:val="20"/>
          <w:szCs w:val="20"/>
        </w:rPr>
        <w:t>.</w:t>
      </w:r>
    </w:p>
    <w:p w:rsidR="006D742D" w:rsidRPr="006D742D" w:rsidRDefault="006D742D">
      <w:pPr>
        <w:spacing w:after="200" w:line="276" w:lineRule="auto"/>
        <w:outlineLvl w:val="9"/>
        <w:rPr>
          <w:b/>
          <w:sz w:val="20"/>
          <w:szCs w:val="20"/>
        </w:rPr>
      </w:pPr>
      <w:r w:rsidRPr="006D742D">
        <w:rPr>
          <w:sz w:val="20"/>
          <w:szCs w:val="20"/>
        </w:rPr>
        <w:br w:type="page"/>
      </w:r>
    </w:p>
    <w:p w:rsidR="006D742D" w:rsidRPr="006D742D" w:rsidRDefault="006D742D" w:rsidP="006D742D">
      <w:pPr>
        <w:pStyle w:val="Heading1"/>
      </w:pPr>
      <w:bookmarkStart w:id="14" w:name="_Toc450133497"/>
      <w:r w:rsidRPr="006D742D">
        <w:lastRenderedPageBreak/>
        <w:t>FINA 3350</w:t>
      </w:r>
      <w:bookmarkEnd w:id="14"/>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3"/>
        <w:gridCol w:w="8517"/>
      </w:tblGrid>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517" w:type="dxa"/>
          </w:tcPr>
          <w:p w:rsidR="006D742D" w:rsidRPr="006D742D" w:rsidRDefault="006D742D" w:rsidP="0005261E">
            <w:pPr>
              <w:spacing w:after="100"/>
              <w:rPr>
                <w:sz w:val="20"/>
                <w:szCs w:val="20"/>
              </w:rPr>
            </w:pPr>
            <w:r w:rsidRPr="006D742D">
              <w:rPr>
                <w:sz w:val="20"/>
                <w:szCs w:val="20"/>
              </w:rPr>
              <w:t>Our graduates shall understand responsible living – the ability to address real-world problems and find ethical solutions for individuals and society.</w:t>
            </w:r>
          </w:p>
        </w:tc>
      </w:tr>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Objective</w:t>
            </w:r>
            <w:r w:rsidR="00F36222">
              <w:rPr>
                <w:sz w:val="20"/>
                <w:szCs w:val="20"/>
              </w:rPr>
              <w:t xml:space="preserve"> </w:t>
            </w:r>
            <w:r w:rsidR="00F36222">
              <w:rPr>
                <w:sz w:val="12"/>
                <w:szCs w:val="20"/>
              </w:rPr>
              <w:t>[BBA]8</w:t>
            </w:r>
          </w:p>
        </w:tc>
        <w:tc>
          <w:tcPr>
            <w:tcW w:w="8517" w:type="dxa"/>
          </w:tcPr>
          <w:p w:rsidR="006D742D" w:rsidRPr="006D742D" w:rsidRDefault="0006174D" w:rsidP="0005261E">
            <w:pPr>
              <w:spacing w:after="100"/>
              <w:rPr>
                <w:sz w:val="20"/>
                <w:szCs w:val="20"/>
              </w:rPr>
            </w:pPr>
            <w:r>
              <w:rPr>
                <w:sz w:val="20"/>
                <w:szCs w:val="20"/>
              </w:rPr>
              <w:t xml:space="preserve">RL B: </w:t>
            </w:r>
            <w:r w:rsidR="006D742D" w:rsidRPr="006D742D">
              <w:rPr>
                <w:sz w:val="20"/>
                <w:szCs w:val="20"/>
              </w:rPr>
              <w:t>Students will be able to make appropriate recommendations based on discipline-specific knowledge to address an issue of scenario and evaluate the effect that decision has on the well-being of self, other, society, and/or environment.</w:t>
            </w:r>
          </w:p>
        </w:tc>
      </w:tr>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517" w:type="dxa"/>
          </w:tcPr>
          <w:p w:rsidR="006D742D" w:rsidRPr="006D742D" w:rsidRDefault="006D742D" w:rsidP="0005261E">
            <w:pPr>
              <w:spacing w:after="100"/>
              <w:rPr>
                <w:sz w:val="20"/>
                <w:szCs w:val="20"/>
              </w:rPr>
            </w:pPr>
            <w:r w:rsidRPr="006D742D">
              <w:rPr>
                <w:sz w:val="20"/>
                <w:szCs w:val="20"/>
              </w:rPr>
              <w:t>To be determined by course instructor</w:t>
            </w:r>
          </w:p>
        </w:tc>
      </w:tr>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517" w:type="dxa"/>
          </w:tcPr>
          <w:p w:rsidR="006D742D" w:rsidRPr="006D742D" w:rsidRDefault="006D742D" w:rsidP="0005261E">
            <w:pPr>
              <w:spacing w:after="100"/>
              <w:rPr>
                <w:sz w:val="20"/>
                <w:szCs w:val="20"/>
              </w:rPr>
            </w:pPr>
            <w:r w:rsidRPr="006D742D">
              <w:rPr>
                <w:sz w:val="20"/>
                <w:szCs w:val="20"/>
              </w:rPr>
              <w:t>Not available</w:t>
            </w:r>
          </w:p>
        </w:tc>
      </w:tr>
      <w:tr w:rsidR="006D742D" w:rsidRPr="006D742D" w:rsidTr="00356B4D">
        <w:tc>
          <w:tcPr>
            <w:tcW w:w="1533"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517" w:type="dxa"/>
          </w:tcPr>
          <w:p w:rsidR="006D742D" w:rsidRPr="006D742D" w:rsidRDefault="006D742D" w:rsidP="0005261E">
            <w:pPr>
              <w:spacing w:after="100"/>
              <w:rPr>
                <w:sz w:val="20"/>
                <w:szCs w:val="20"/>
              </w:rPr>
            </w:pPr>
            <w:r w:rsidRPr="006D742D">
              <w:rPr>
                <w:sz w:val="20"/>
                <w:szCs w:val="20"/>
              </w:rPr>
              <w:t xml:space="preserve">Rubric: Responsible Living B at </w:t>
            </w:r>
            <w:hyperlink r:id="rId24" w:history="1">
              <w:r w:rsidRPr="006D742D">
                <w:rPr>
                  <w:rStyle w:val="Hyperlink"/>
                  <w:sz w:val="20"/>
                  <w:szCs w:val="20"/>
                </w:rPr>
                <w:t>http://uca.edu/core/assessment/</w:t>
              </w:r>
            </w:hyperlink>
            <w:r w:rsidRPr="006D742D">
              <w:rPr>
                <w:sz w:val="20"/>
                <w:szCs w:val="20"/>
              </w:rPr>
              <w:t xml:space="preserve"> </w:t>
            </w:r>
          </w:p>
        </w:tc>
      </w:tr>
      <w:tr w:rsidR="00356B4D" w:rsidRPr="006D742D" w:rsidTr="00356B4D">
        <w:tc>
          <w:tcPr>
            <w:tcW w:w="1533" w:type="dxa"/>
            <w:shd w:val="pct20" w:color="auto" w:fill="auto"/>
          </w:tcPr>
          <w:p w:rsidR="00356B4D" w:rsidRPr="006D742D" w:rsidRDefault="00356B4D" w:rsidP="00356B4D">
            <w:pPr>
              <w:spacing w:after="100"/>
              <w:rPr>
                <w:sz w:val="20"/>
                <w:szCs w:val="20"/>
              </w:rPr>
            </w:pPr>
            <w:r w:rsidRPr="006D742D">
              <w:rPr>
                <w:sz w:val="20"/>
                <w:szCs w:val="20"/>
              </w:rPr>
              <w:t>Reporting Form</w:t>
            </w:r>
          </w:p>
        </w:tc>
        <w:tc>
          <w:tcPr>
            <w:tcW w:w="8517" w:type="dxa"/>
          </w:tcPr>
          <w:p w:rsidR="00356B4D" w:rsidRPr="006D742D" w:rsidRDefault="00773F0E" w:rsidP="00356B4D">
            <w:pPr>
              <w:spacing w:after="100"/>
              <w:rPr>
                <w:sz w:val="20"/>
                <w:szCs w:val="20"/>
              </w:rPr>
            </w:pPr>
            <w:hyperlink r:id="rId25" w:history="1">
              <w:r w:rsidR="00356B4D" w:rsidRPr="006D742D">
                <w:rPr>
                  <w:rStyle w:val="Hyperlink"/>
                  <w:sz w:val="20"/>
                  <w:szCs w:val="20"/>
                </w:rPr>
                <w:t>http://uca.edu/core/assessment/</w:t>
              </w:r>
            </w:hyperlink>
            <w:r w:rsidR="00356B4D">
              <w:rPr>
                <w:rStyle w:val="Hyperlink"/>
                <w:sz w:val="20"/>
                <w:szCs w:val="20"/>
              </w:rPr>
              <w:t xml:space="preserve">; </w:t>
            </w:r>
            <w:r w:rsidR="00356B4D" w:rsidRPr="006D742D">
              <w:rPr>
                <w:sz w:val="20"/>
                <w:szCs w:val="20"/>
              </w:rPr>
              <w:t xml:space="preserve">You must also submit a copy of the assessment </w:t>
            </w:r>
            <w:r w:rsidR="00356B4D">
              <w:rPr>
                <w:sz w:val="20"/>
                <w:szCs w:val="20"/>
              </w:rPr>
              <w:t>assignment.</w:t>
            </w:r>
          </w:p>
        </w:tc>
      </w:tr>
    </w:tbl>
    <w:p w:rsidR="006D742D" w:rsidRPr="006D742D" w:rsidRDefault="006D742D" w:rsidP="006D742D">
      <w:pPr>
        <w:rPr>
          <w:sz w:val="20"/>
          <w:szCs w:val="20"/>
        </w:rPr>
      </w:pPr>
    </w:p>
    <w:p w:rsidR="00F861C0" w:rsidRDefault="00F861C0">
      <w:pPr>
        <w:spacing w:after="200" w:line="276" w:lineRule="auto"/>
        <w:outlineLvl w:val="9"/>
        <w:rPr>
          <w:sz w:val="20"/>
          <w:szCs w:val="20"/>
        </w:rPr>
      </w:pPr>
    </w:p>
    <w:p w:rsidR="00F861C0" w:rsidRPr="00F861C0" w:rsidRDefault="00F861C0" w:rsidP="00F861C0">
      <w:pPr>
        <w:rPr>
          <w:b/>
          <w:i/>
          <w:color w:val="FF0000"/>
          <w:sz w:val="20"/>
          <w:szCs w:val="20"/>
        </w:rPr>
      </w:pPr>
      <w:r w:rsidRPr="00F861C0">
        <w:rPr>
          <w:b/>
          <w:i/>
          <w:color w:val="FF0000"/>
          <w:sz w:val="20"/>
          <w:szCs w:val="20"/>
        </w:rPr>
        <w:t xml:space="preserve">Note: UCA’s Assessment Committee has not determined what Core Assessments will be measured in the fall. They are leaning towards Responsible Living, so we have included it here. We will notify you ASAP if you will not have to do this assessment in the </w:t>
      </w:r>
      <w:proofErr w:type="gramStart"/>
      <w:r w:rsidRPr="00F861C0">
        <w:rPr>
          <w:b/>
          <w:i/>
          <w:color w:val="FF0000"/>
          <w:sz w:val="20"/>
          <w:szCs w:val="20"/>
        </w:rPr>
        <w:t>Fall</w:t>
      </w:r>
      <w:proofErr w:type="gramEnd"/>
      <w:r w:rsidRPr="00F861C0">
        <w:rPr>
          <w:b/>
          <w:i/>
          <w:color w:val="FF0000"/>
          <w:sz w:val="20"/>
          <w:szCs w:val="20"/>
        </w:rPr>
        <w:t>.</w:t>
      </w:r>
    </w:p>
    <w:p w:rsidR="006D742D" w:rsidRPr="006D742D" w:rsidRDefault="006D742D">
      <w:pPr>
        <w:spacing w:after="200" w:line="276" w:lineRule="auto"/>
        <w:outlineLvl w:val="9"/>
        <w:rPr>
          <w:b/>
          <w:sz w:val="20"/>
          <w:szCs w:val="20"/>
        </w:rPr>
      </w:pPr>
      <w:r w:rsidRPr="006D742D">
        <w:rPr>
          <w:sz w:val="20"/>
          <w:szCs w:val="20"/>
        </w:rPr>
        <w:br w:type="page"/>
      </w:r>
    </w:p>
    <w:p w:rsidR="008D5BD2" w:rsidRPr="006D742D" w:rsidRDefault="008D5BD2" w:rsidP="008D5BD2">
      <w:pPr>
        <w:pStyle w:val="Heading1"/>
      </w:pPr>
      <w:bookmarkStart w:id="15" w:name="_Toc436132762"/>
      <w:bookmarkStart w:id="16" w:name="_Toc450133498"/>
      <w:r w:rsidRPr="006D742D">
        <w:lastRenderedPageBreak/>
        <w:t>MBA 6308</w:t>
      </w:r>
      <w:bookmarkEnd w:id="16"/>
    </w:p>
    <w:p w:rsidR="002E1490" w:rsidRPr="006D742D" w:rsidRDefault="002E1490" w:rsidP="002E1490">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9"/>
        <w:gridCol w:w="8521"/>
      </w:tblGrid>
      <w:tr w:rsidR="002E1490" w:rsidRPr="006D742D" w:rsidTr="001F77C4">
        <w:tc>
          <w:tcPr>
            <w:tcW w:w="1548" w:type="dxa"/>
            <w:shd w:val="pct20" w:color="auto" w:fill="auto"/>
          </w:tcPr>
          <w:p w:rsidR="002E1490" w:rsidRPr="006D742D" w:rsidRDefault="002E1490" w:rsidP="001F77C4">
            <w:pPr>
              <w:spacing w:after="100"/>
              <w:rPr>
                <w:sz w:val="20"/>
                <w:szCs w:val="20"/>
              </w:rPr>
            </w:pPr>
            <w:r w:rsidRPr="006D742D">
              <w:rPr>
                <w:sz w:val="20"/>
                <w:szCs w:val="20"/>
              </w:rPr>
              <w:t>Learning Goal</w:t>
            </w:r>
          </w:p>
        </w:tc>
        <w:tc>
          <w:tcPr>
            <w:tcW w:w="8730" w:type="dxa"/>
          </w:tcPr>
          <w:p w:rsidR="002E1490" w:rsidRPr="006D742D" w:rsidRDefault="002E1490" w:rsidP="001F77C4">
            <w:pPr>
              <w:spacing w:after="100"/>
              <w:rPr>
                <w:sz w:val="20"/>
                <w:szCs w:val="20"/>
              </w:rPr>
            </w:pPr>
            <w:r w:rsidRPr="006D742D">
              <w:rPr>
                <w:sz w:val="20"/>
                <w:szCs w:val="20"/>
              </w:rPr>
              <w:t>Our master’s-level graduates shall possess ef</w:t>
            </w:r>
            <w:r>
              <w:rPr>
                <w:sz w:val="20"/>
                <w:szCs w:val="20"/>
              </w:rPr>
              <w:t>fective communication abilities</w:t>
            </w:r>
            <w:r w:rsidRPr="006D742D">
              <w:rPr>
                <w:sz w:val="20"/>
                <w:szCs w:val="20"/>
              </w:rPr>
              <w:t>.</w:t>
            </w:r>
          </w:p>
        </w:tc>
      </w:tr>
      <w:tr w:rsidR="002E1490" w:rsidRPr="006D742D" w:rsidTr="001F77C4">
        <w:tc>
          <w:tcPr>
            <w:tcW w:w="1548" w:type="dxa"/>
            <w:shd w:val="pct20" w:color="auto" w:fill="auto"/>
          </w:tcPr>
          <w:p w:rsidR="002E1490" w:rsidRPr="006D742D" w:rsidRDefault="002E1490" w:rsidP="001F77C4">
            <w:pPr>
              <w:spacing w:after="100"/>
              <w:rPr>
                <w:sz w:val="20"/>
                <w:szCs w:val="20"/>
              </w:rPr>
            </w:pPr>
            <w:r w:rsidRPr="006D742D">
              <w:rPr>
                <w:sz w:val="20"/>
                <w:szCs w:val="20"/>
              </w:rPr>
              <w:t>Objective</w:t>
            </w:r>
          </w:p>
        </w:tc>
        <w:tc>
          <w:tcPr>
            <w:tcW w:w="8730" w:type="dxa"/>
          </w:tcPr>
          <w:p w:rsidR="002E1490" w:rsidRPr="006D742D" w:rsidRDefault="0006174D" w:rsidP="001F77C4">
            <w:pPr>
              <w:spacing w:after="100"/>
              <w:rPr>
                <w:sz w:val="20"/>
                <w:szCs w:val="20"/>
              </w:rPr>
            </w:pPr>
            <w:r>
              <w:rPr>
                <w:sz w:val="20"/>
                <w:szCs w:val="20"/>
              </w:rPr>
              <w:t xml:space="preserve">MBA 3a: </w:t>
            </w:r>
            <w:r w:rsidR="002E1490" w:rsidRPr="002E1490">
              <w:rPr>
                <w:sz w:val="20"/>
                <w:szCs w:val="20"/>
              </w:rPr>
              <w:t>Students will be able to provide organizations with effective executive management through their professional written communication skills.</w:t>
            </w:r>
          </w:p>
        </w:tc>
      </w:tr>
      <w:tr w:rsidR="002E1490" w:rsidRPr="006D742D" w:rsidTr="001F77C4">
        <w:tc>
          <w:tcPr>
            <w:tcW w:w="1548" w:type="dxa"/>
            <w:shd w:val="pct20" w:color="auto" w:fill="auto"/>
          </w:tcPr>
          <w:p w:rsidR="002E1490" w:rsidRPr="006D742D" w:rsidRDefault="002E1490" w:rsidP="001F77C4">
            <w:pPr>
              <w:spacing w:after="100"/>
              <w:rPr>
                <w:sz w:val="20"/>
                <w:szCs w:val="20"/>
              </w:rPr>
            </w:pPr>
            <w:r w:rsidRPr="006D742D">
              <w:rPr>
                <w:sz w:val="20"/>
                <w:szCs w:val="20"/>
              </w:rPr>
              <w:t>Measure</w:t>
            </w:r>
          </w:p>
        </w:tc>
        <w:tc>
          <w:tcPr>
            <w:tcW w:w="8730" w:type="dxa"/>
          </w:tcPr>
          <w:p w:rsidR="002E1490" w:rsidRPr="006D742D" w:rsidRDefault="002E1490" w:rsidP="001F77C4">
            <w:pPr>
              <w:spacing w:after="100"/>
              <w:rPr>
                <w:sz w:val="20"/>
                <w:szCs w:val="20"/>
              </w:rPr>
            </w:pPr>
            <w:r w:rsidRPr="002E1490">
              <w:rPr>
                <w:sz w:val="20"/>
                <w:szCs w:val="20"/>
              </w:rPr>
              <w:t>Students will prepare a report, paper, or case analysis on a business topic.</w:t>
            </w:r>
          </w:p>
        </w:tc>
      </w:tr>
      <w:tr w:rsidR="002E1490" w:rsidRPr="006D742D" w:rsidTr="001F77C4">
        <w:tc>
          <w:tcPr>
            <w:tcW w:w="1548" w:type="dxa"/>
            <w:shd w:val="pct20" w:color="auto" w:fill="auto"/>
          </w:tcPr>
          <w:p w:rsidR="002E1490" w:rsidRPr="006D742D" w:rsidRDefault="002E1490" w:rsidP="001F77C4">
            <w:pPr>
              <w:spacing w:after="100"/>
              <w:rPr>
                <w:sz w:val="20"/>
                <w:szCs w:val="20"/>
              </w:rPr>
            </w:pPr>
            <w:r w:rsidRPr="006D742D">
              <w:rPr>
                <w:sz w:val="20"/>
                <w:szCs w:val="20"/>
              </w:rPr>
              <w:t>Benchmark</w:t>
            </w:r>
          </w:p>
        </w:tc>
        <w:tc>
          <w:tcPr>
            <w:tcW w:w="8730" w:type="dxa"/>
          </w:tcPr>
          <w:p w:rsidR="002E1490" w:rsidRPr="006D742D" w:rsidRDefault="002E1490" w:rsidP="001F77C4">
            <w:pPr>
              <w:spacing w:after="100"/>
              <w:rPr>
                <w:sz w:val="20"/>
                <w:szCs w:val="20"/>
              </w:rPr>
            </w:pPr>
            <w:r w:rsidRPr="002E1490">
              <w:rPr>
                <w:sz w:val="20"/>
                <w:szCs w:val="20"/>
              </w:rPr>
              <w:t>Seventy-five percent of students assessed with the rubric will score nine (9) points, or greater, out of fourteen (14) available points.</w:t>
            </w:r>
          </w:p>
        </w:tc>
      </w:tr>
      <w:tr w:rsidR="002E1490" w:rsidRPr="006D742D" w:rsidTr="001F77C4">
        <w:tc>
          <w:tcPr>
            <w:tcW w:w="1548" w:type="dxa"/>
            <w:shd w:val="pct20" w:color="auto" w:fill="auto"/>
          </w:tcPr>
          <w:p w:rsidR="002E1490" w:rsidRPr="006D742D" w:rsidRDefault="002E1490" w:rsidP="001F77C4">
            <w:pPr>
              <w:spacing w:after="100"/>
              <w:rPr>
                <w:sz w:val="20"/>
                <w:szCs w:val="20"/>
              </w:rPr>
            </w:pPr>
            <w:r w:rsidRPr="006D742D">
              <w:rPr>
                <w:sz w:val="20"/>
                <w:szCs w:val="20"/>
              </w:rPr>
              <w:t>Evaluation</w:t>
            </w:r>
          </w:p>
        </w:tc>
        <w:tc>
          <w:tcPr>
            <w:tcW w:w="8730" w:type="dxa"/>
          </w:tcPr>
          <w:p w:rsidR="002E1490" w:rsidRPr="006D742D" w:rsidRDefault="002E1490" w:rsidP="002E1490">
            <w:pPr>
              <w:spacing w:after="100"/>
              <w:rPr>
                <w:sz w:val="20"/>
                <w:szCs w:val="20"/>
              </w:rPr>
            </w:pPr>
            <w:r w:rsidRPr="006D742D">
              <w:rPr>
                <w:sz w:val="20"/>
                <w:szCs w:val="20"/>
              </w:rPr>
              <w:t xml:space="preserve">Rubric: MBA </w:t>
            </w:r>
            <w:r>
              <w:rPr>
                <w:sz w:val="20"/>
                <w:szCs w:val="20"/>
              </w:rPr>
              <w:t>Written</w:t>
            </w:r>
            <w:r w:rsidRPr="006D742D">
              <w:rPr>
                <w:sz w:val="20"/>
                <w:szCs w:val="20"/>
              </w:rPr>
              <w:t xml:space="preserve"> Communications</w:t>
            </w:r>
            <w:r>
              <w:rPr>
                <w:sz w:val="20"/>
                <w:szCs w:val="20"/>
              </w:rPr>
              <w:t xml:space="preserve"> Skills</w:t>
            </w:r>
            <w:r w:rsidRPr="006D742D">
              <w:rPr>
                <w:sz w:val="20"/>
                <w:szCs w:val="20"/>
              </w:rPr>
              <w:t xml:space="preserve"> </w:t>
            </w:r>
            <w:hyperlink r:id="rId26" w:history="1">
              <w:r w:rsidRPr="006D742D">
                <w:rPr>
                  <w:rStyle w:val="Hyperlink"/>
                  <w:sz w:val="20"/>
                  <w:szCs w:val="20"/>
                </w:rPr>
                <w:t>http://uca.edu/business/about/assessment/rubrics/</w:t>
              </w:r>
            </w:hyperlink>
          </w:p>
        </w:tc>
      </w:tr>
      <w:tr w:rsidR="002E1490" w:rsidRPr="006D742D" w:rsidTr="001F77C4">
        <w:tc>
          <w:tcPr>
            <w:tcW w:w="1548" w:type="dxa"/>
            <w:shd w:val="pct20" w:color="auto" w:fill="auto"/>
          </w:tcPr>
          <w:p w:rsidR="002E1490" w:rsidRPr="006D742D" w:rsidRDefault="002E1490" w:rsidP="001F77C4">
            <w:pPr>
              <w:spacing w:after="100"/>
              <w:rPr>
                <w:sz w:val="20"/>
                <w:szCs w:val="20"/>
              </w:rPr>
            </w:pPr>
            <w:r w:rsidRPr="006D742D">
              <w:rPr>
                <w:sz w:val="20"/>
                <w:szCs w:val="20"/>
              </w:rPr>
              <w:t>Reporting Form</w:t>
            </w:r>
          </w:p>
        </w:tc>
        <w:tc>
          <w:tcPr>
            <w:tcW w:w="8730" w:type="dxa"/>
          </w:tcPr>
          <w:p w:rsidR="002E1490" w:rsidRPr="006D742D" w:rsidRDefault="002E1490" w:rsidP="002E1490">
            <w:pPr>
              <w:spacing w:after="100"/>
              <w:rPr>
                <w:sz w:val="20"/>
                <w:szCs w:val="20"/>
              </w:rPr>
            </w:pPr>
            <w:r>
              <w:rPr>
                <w:sz w:val="20"/>
                <w:szCs w:val="20"/>
              </w:rPr>
              <w:t>MBA_Written</w:t>
            </w:r>
            <w:r w:rsidRPr="006D742D">
              <w:rPr>
                <w:sz w:val="20"/>
                <w:szCs w:val="20"/>
              </w:rPr>
              <w:t xml:space="preserve">.xlsx </w:t>
            </w:r>
            <w:r>
              <w:rPr>
                <w:sz w:val="20"/>
                <w:szCs w:val="20"/>
              </w:rPr>
              <w:t xml:space="preserve">(not yet posted) </w:t>
            </w:r>
            <w:r w:rsidRPr="006D742D">
              <w:rPr>
                <w:sz w:val="20"/>
                <w:szCs w:val="20"/>
              </w:rPr>
              <w:t xml:space="preserve">at </w:t>
            </w:r>
            <w:hyperlink r:id="rId27" w:history="1">
              <w:r w:rsidRPr="006D742D">
                <w:rPr>
                  <w:rStyle w:val="Hyperlink"/>
                  <w:sz w:val="20"/>
                  <w:szCs w:val="20"/>
                </w:rPr>
                <w:t>http://uca.edu/business/about/assessment/rubrics/</w:t>
              </w:r>
            </w:hyperlink>
            <w:r w:rsidRPr="006D742D">
              <w:rPr>
                <w:sz w:val="20"/>
                <w:szCs w:val="20"/>
              </w:rPr>
              <w:t xml:space="preserve"> </w:t>
            </w:r>
            <w:r w:rsidRPr="006D742D">
              <w:rPr>
                <w:sz w:val="20"/>
                <w:szCs w:val="20"/>
              </w:rPr>
              <w:br/>
              <w:t>You must also submit a copy of the assessment instrument (e.g., assignment, test questions, etc.)</w:t>
            </w:r>
          </w:p>
        </w:tc>
      </w:tr>
    </w:tbl>
    <w:p w:rsidR="002E1490" w:rsidRPr="006D742D" w:rsidRDefault="002E1490" w:rsidP="002E1490">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9"/>
        <w:gridCol w:w="8521"/>
      </w:tblGrid>
      <w:tr w:rsidR="008D5BD2" w:rsidRPr="006D742D" w:rsidTr="002E1490">
        <w:tc>
          <w:tcPr>
            <w:tcW w:w="1529" w:type="dxa"/>
            <w:shd w:val="pct20" w:color="auto" w:fill="auto"/>
          </w:tcPr>
          <w:p w:rsidR="008D5BD2" w:rsidRPr="006D742D" w:rsidRDefault="008D5BD2" w:rsidP="00EA0434">
            <w:pPr>
              <w:spacing w:after="100"/>
              <w:rPr>
                <w:sz w:val="20"/>
                <w:szCs w:val="20"/>
              </w:rPr>
            </w:pPr>
            <w:r w:rsidRPr="006D742D">
              <w:rPr>
                <w:sz w:val="20"/>
                <w:szCs w:val="20"/>
              </w:rPr>
              <w:t>Learning Goal</w:t>
            </w:r>
          </w:p>
        </w:tc>
        <w:tc>
          <w:tcPr>
            <w:tcW w:w="8521" w:type="dxa"/>
          </w:tcPr>
          <w:p w:rsidR="008D5BD2" w:rsidRPr="006D742D" w:rsidRDefault="008D5BD2" w:rsidP="00EA0434">
            <w:pPr>
              <w:spacing w:after="100"/>
              <w:rPr>
                <w:sz w:val="20"/>
                <w:szCs w:val="20"/>
              </w:rPr>
            </w:pPr>
            <w:r w:rsidRPr="006D742D">
              <w:rPr>
                <w:sz w:val="20"/>
                <w:szCs w:val="20"/>
              </w:rPr>
              <w:t>Our master’s-level graduates shall possess ef</w:t>
            </w:r>
            <w:r w:rsidR="002E1490">
              <w:rPr>
                <w:sz w:val="20"/>
                <w:szCs w:val="20"/>
              </w:rPr>
              <w:t>fective communication abilities</w:t>
            </w:r>
            <w:r w:rsidRPr="006D742D">
              <w:rPr>
                <w:sz w:val="20"/>
                <w:szCs w:val="20"/>
              </w:rPr>
              <w:t>.</w:t>
            </w:r>
          </w:p>
        </w:tc>
      </w:tr>
      <w:tr w:rsidR="008D5BD2" w:rsidRPr="006D742D" w:rsidTr="002E1490">
        <w:tc>
          <w:tcPr>
            <w:tcW w:w="1529" w:type="dxa"/>
            <w:shd w:val="pct20" w:color="auto" w:fill="auto"/>
          </w:tcPr>
          <w:p w:rsidR="008D5BD2" w:rsidRPr="006D742D" w:rsidRDefault="008D5BD2" w:rsidP="00EA0434">
            <w:pPr>
              <w:spacing w:after="100"/>
              <w:rPr>
                <w:sz w:val="20"/>
                <w:szCs w:val="20"/>
              </w:rPr>
            </w:pPr>
            <w:r w:rsidRPr="006D742D">
              <w:rPr>
                <w:sz w:val="20"/>
                <w:szCs w:val="20"/>
              </w:rPr>
              <w:t>Objective</w:t>
            </w:r>
          </w:p>
        </w:tc>
        <w:tc>
          <w:tcPr>
            <w:tcW w:w="8521" w:type="dxa"/>
          </w:tcPr>
          <w:p w:rsidR="008D5BD2" w:rsidRPr="006D742D" w:rsidRDefault="0006174D" w:rsidP="00EA0434">
            <w:pPr>
              <w:spacing w:after="100"/>
              <w:rPr>
                <w:sz w:val="20"/>
                <w:szCs w:val="20"/>
              </w:rPr>
            </w:pPr>
            <w:r>
              <w:rPr>
                <w:sz w:val="20"/>
                <w:szCs w:val="20"/>
              </w:rPr>
              <w:t xml:space="preserve">MBA 3b: </w:t>
            </w:r>
            <w:r w:rsidR="008D5BD2" w:rsidRPr="006D742D">
              <w:rPr>
                <w:sz w:val="20"/>
                <w:szCs w:val="20"/>
              </w:rPr>
              <w:t>Students will be able to provide organizations with effective executive management through their professional oral communication skills.</w:t>
            </w:r>
          </w:p>
        </w:tc>
      </w:tr>
      <w:tr w:rsidR="008D5BD2" w:rsidRPr="006D742D" w:rsidTr="002E1490">
        <w:tc>
          <w:tcPr>
            <w:tcW w:w="1529" w:type="dxa"/>
            <w:shd w:val="pct20" w:color="auto" w:fill="auto"/>
          </w:tcPr>
          <w:p w:rsidR="008D5BD2" w:rsidRPr="006D742D" w:rsidRDefault="008D5BD2" w:rsidP="00EA0434">
            <w:pPr>
              <w:spacing w:after="100"/>
              <w:rPr>
                <w:sz w:val="20"/>
                <w:szCs w:val="20"/>
              </w:rPr>
            </w:pPr>
            <w:r w:rsidRPr="006D742D">
              <w:rPr>
                <w:sz w:val="20"/>
                <w:szCs w:val="20"/>
              </w:rPr>
              <w:t>Measure</w:t>
            </w:r>
          </w:p>
        </w:tc>
        <w:tc>
          <w:tcPr>
            <w:tcW w:w="8521" w:type="dxa"/>
          </w:tcPr>
          <w:p w:rsidR="008D5BD2" w:rsidRPr="006D742D" w:rsidRDefault="008D5BD2" w:rsidP="00EA0434">
            <w:pPr>
              <w:spacing w:after="100"/>
              <w:rPr>
                <w:sz w:val="20"/>
                <w:szCs w:val="20"/>
              </w:rPr>
            </w:pPr>
            <w:r w:rsidRPr="006D742D">
              <w:rPr>
                <w:sz w:val="20"/>
                <w:szCs w:val="20"/>
              </w:rPr>
              <w:t>Students will give an oral presentation of a report, paper, or case analysis on a business topic. The assignment will be assessed with the Oral Presentation Rubric.</w:t>
            </w:r>
          </w:p>
        </w:tc>
      </w:tr>
      <w:tr w:rsidR="008D5BD2" w:rsidRPr="006D742D" w:rsidTr="002E1490">
        <w:tc>
          <w:tcPr>
            <w:tcW w:w="1529" w:type="dxa"/>
            <w:shd w:val="pct20" w:color="auto" w:fill="auto"/>
          </w:tcPr>
          <w:p w:rsidR="008D5BD2" w:rsidRPr="006D742D" w:rsidRDefault="008D5BD2" w:rsidP="00EA0434">
            <w:pPr>
              <w:spacing w:after="100"/>
              <w:rPr>
                <w:sz w:val="20"/>
                <w:szCs w:val="20"/>
              </w:rPr>
            </w:pPr>
            <w:r w:rsidRPr="006D742D">
              <w:rPr>
                <w:sz w:val="20"/>
                <w:szCs w:val="20"/>
              </w:rPr>
              <w:t>Benchmark</w:t>
            </w:r>
          </w:p>
        </w:tc>
        <w:tc>
          <w:tcPr>
            <w:tcW w:w="8521" w:type="dxa"/>
          </w:tcPr>
          <w:p w:rsidR="008D5BD2" w:rsidRPr="006D742D" w:rsidRDefault="008D5BD2" w:rsidP="00EA0434">
            <w:pPr>
              <w:spacing w:after="100"/>
              <w:rPr>
                <w:sz w:val="20"/>
                <w:szCs w:val="20"/>
              </w:rPr>
            </w:pPr>
            <w:r w:rsidRPr="006D742D">
              <w:rPr>
                <w:sz w:val="20"/>
                <w:szCs w:val="20"/>
              </w:rPr>
              <w:t>Seventy-five percent of students assessed with the rubric will score 38 points, or greater, out of the 55 available points.</w:t>
            </w:r>
          </w:p>
        </w:tc>
      </w:tr>
      <w:tr w:rsidR="008D5BD2" w:rsidRPr="006D742D" w:rsidTr="002E1490">
        <w:tc>
          <w:tcPr>
            <w:tcW w:w="1529" w:type="dxa"/>
            <w:shd w:val="pct20" w:color="auto" w:fill="auto"/>
          </w:tcPr>
          <w:p w:rsidR="008D5BD2" w:rsidRPr="006D742D" w:rsidRDefault="008D5BD2" w:rsidP="00EA0434">
            <w:pPr>
              <w:spacing w:after="100"/>
              <w:rPr>
                <w:sz w:val="20"/>
                <w:szCs w:val="20"/>
              </w:rPr>
            </w:pPr>
            <w:r w:rsidRPr="006D742D">
              <w:rPr>
                <w:sz w:val="20"/>
                <w:szCs w:val="20"/>
              </w:rPr>
              <w:t>Evaluation</w:t>
            </w:r>
          </w:p>
        </w:tc>
        <w:tc>
          <w:tcPr>
            <w:tcW w:w="8521" w:type="dxa"/>
          </w:tcPr>
          <w:p w:rsidR="008D5BD2" w:rsidRPr="006D742D" w:rsidRDefault="008D5BD2" w:rsidP="00EA0434">
            <w:pPr>
              <w:spacing w:after="100"/>
              <w:rPr>
                <w:sz w:val="20"/>
                <w:szCs w:val="20"/>
              </w:rPr>
            </w:pPr>
            <w:r w:rsidRPr="006D742D">
              <w:rPr>
                <w:sz w:val="20"/>
                <w:szCs w:val="20"/>
              </w:rPr>
              <w:t xml:space="preserve">Rubric: MBA Oral Communications </w:t>
            </w:r>
            <w:hyperlink r:id="rId28" w:history="1">
              <w:r w:rsidRPr="006D742D">
                <w:rPr>
                  <w:rStyle w:val="Hyperlink"/>
                  <w:sz w:val="20"/>
                  <w:szCs w:val="20"/>
                </w:rPr>
                <w:t>http://uca.edu/business/about/assessment/rubrics/</w:t>
              </w:r>
            </w:hyperlink>
          </w:p>
        </w:tc>
      </w:tr>
      <w:tr w:rsidR="008D5BD2" w:rsidRPr="006D742D" w:rsidTr="002E1490">
        <w:tc>
          <w:tcPr>
            <w:tcW w:w="1529" w:type="dxa"/>
            <w:shd w:val="pct20" w:color="auto" w:fill="auto"/>
          </w:tcPr>
          <w:p w:rsidR="008D5BD2" w:rsidRPr="006D742D" w:rsidRDefault="008D5BD2" w:rsidP="00EA0434">
            <w:pPr>
              <w:spacing w:after="100"/>
              <w:rPr>
                <w:sz w:val="20"/>
                <w:szCs w:val="20"/>
              </w:rPr>
            </w:pPr>
            <w:r w:rsidRPr="006D742D">
              <w:rPr>
                <w:sz w:val="20"/>
                <w:szCs w:val="20"/>
              </w:rPr>
              <w:t>Reporting Form</w:t>
            </w:r>
          </w:p>
        </w:tc>
        <w:tc>
          <w:tcPr>
            <w:tcW w:w="8521" w:type="dxa"/>
          </w:tcPr>
          <w:p w:rsidR="008D5BD2" w:rsidRPr="006D742D" w:rsidRDefault="002E1490" w:rsidP="002E1490">
            <w:pPr>
              <w:spacing w:after="100"/>
              <w:rPr>
                <w:sz w:val="20"/>
                <w:szCs w:val="20"/>
              </w:rPr>
            </w:pPr>
            <w:r>
              <w:rPr>
                <w:sz w:val="20"/>
                <w:szCs w:val="20"/>
              </w:rPr>
              <w:t>MBA_Oral</w:t>
            </w:r>
            <w:r w:rsidR="008D5BD2" w:rsidRPr="006D742D">
              <w:rPr>
                <w:sz w:val="20"/>
                <w:szCs w:val="20"/>
              </w:rPr>
              <w:t xml:space="preserve">.xlsx </w:t>
            </w:r>
            <w:r>
              <w:rPr>
                <w:sz w:val="20"/>
                <w:szCs w:val="20"/>
              </w:rPr>
              <w:t xml:space="preserve">(not yet posted) </w:t>
            </w:r>
            <w:r w:rsidR="008D5BD2" w:rsidRPr="006D742D">
              <w:rPr>
                <w:sz w:val="20"/>
                <w:szCs w:val="20"/>
              </w:rPr>
              <w:t xml:space="preserve">at </w:t>
            </w:r>
            <w:hyperlink r:id="rId29" w:history="1">
              <w:r w:rsidR="008D5BD2" w:rsidRPr="006D742D">
                <w:rPr>
                  <w:rStyle w:val="Hyperlink"/>
                  <w:sz w:val="20"/>
                  <w:szCs w:val="20"/>
                </w:rPr>
                <w:t>http://uca.edu/business/about/assessment/rubrics/</w:t>
              </w:r>
            </w:hyperlink>
            <w:proofErr w:type="gramStart"/>
            <w:r w:rsidR="008D5BD2" w:rsidRPr="006D742D">
              <w:rPr>
                <w:sz w:val="20"/>
                <w:szCs w:val="20"/>
              </w:rPr>
              <w:t>)</w:t>
            </w:r>
            <w:proofErr w:type="gramEnd"/>
            <w:r w:rsidR="008D5BD2" w:rsidRPr="006D742D">
              <w:rPr>
                <w:sz w:val="20"/>
                <w:szCs w:val="20"/>
              </w:rPr>
              <w:br/>
              <w:t>You must also submit a copy of the assessment instrument (e.g., assignment, test questions, etc.)</w:t>
            </w:r>
          </w:p>
        </w:tc>
      </w:tr>
    </w:tbl>
    <w:p w:rsidR="008D5BD2" w:rsidRPr="006D742D" w:rsidRDefault="008D5BD2" w:rsidP="008D5BD2">
      <w:pPr>
        <w:spacing w:after="100"/>
        <w:rPr>
          <w:sz w:val="20"/>
          <w:szCs w:val="20"/>
        </w:rPr>
      </w:pPr>
    </w:p>
    <w:p w:rsidR="008D5BD2" w:rsidRPr="006D742D" w:rsidRDefault="008D5BD2" w:rsidP="008D5BD2">
      <w:pPr>
        <w:spacing w:after="100"/>
        <w:rPr>
          <w:sz w:val="20"/>
          <w:szCs w:val="20"/>
        </w:rPr>
      </w:pPr>
    </w:p>
    <w:p w:rsidR="008D5BD2" w:rsidRPr="006D742D" w:rsidRDefault="008D5BD2" w:rsidP="008D5BD2">
      <w:pPr>
        <w:spacing w:after="200" w:line="276" w:lineRule="auto"/>
        <w:outlineLvl w:val="9"/>
        <w:rPr>
          <w:b/>
          <w:sz w:val="20"/>
          <w:szCs w:val="20"/>
        </w:rPr>
      </w:pPr>
      <w:r w:rsidRPr="006D742D">
        <w:rPr>
          <w:sz w:val="20"/>
          <w:szCs w:val="20"/>
        </w:rPr>
        <w:br w:type="page"/>
      </w:r>
    </w:p>
    <w:p w:rsidR="00A81BBE" w:rsidRPr="006D742D" w:rsidRDefault="00A81BBE" w:rsidP="00A81BBE">
      <w:pPr>
        <w:pStyle w:val="Heading1"/>
      </w:pPr>
      <w:bookmarkStart w:id="17" w:name="_Toc450133499"/>
      <w:bookmarkEnd w:id="15"/>
      <w:r w:rsidRPr="006D742D">
        <w:lastRenderedPageBreak/>
        <w:t xml:space="preserve">MIS </w:t>
      </w:r>
      <w:r w:rsidR="00F20817" w:rsidRPr="006D742D">
        <w:t>3321</w:t>
      </w:r>
      <w:bookmarkEnd w:id="17"/>
    </w:p>
    <w:p w:rsidR="00A81BBE" w:rsidRPr="006D742D" w:rsidRDefault="00A81BBE" w:rsidP="00A81BBE">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3"/>
        <w:gridCol w:w="8517"/>
      </w:tblGrid>
      <w:tr w:rsidR="006D58EC" w:rsidRPr="006D742D" w:rsidTr="00F861C0">
        <w:tc>
          <w:tcPr>
            <w:tcW w:w="1533" w:type="dxa"/>
            <w:shd w:val="pct20" w:color="auto" w:fill="auto"/>
          </w:tcPr>
          <w:p w:rsidR="006D58EC" w:rsidRPr="006D742D" w:rsidRDefault="006D58EC" w:rsidP="006D58EC">
            <w:pPr>
              <w:spacing w:after="100"/>
              <w:rPr>
                <w:sz w:val="20"/>
                <w:szCs w:val="20"/>
              </w:rPr>
            </w:pPr>
            <w:r w:rsidRPr="006D742D">
              <w:rPr>
                <w:sz w:val="20"/>
                <w:szCs w:val="20"/>
              </w:rPr>
              <w:t>Learning Goal</w:t>
            </w:r>
          </w:p>
        </w:tc>
        <w:tc>
          <w:tcPr>
            <w:tcW w:w="8517" w:type="dxa"/>
          </w:tcPr>
          <w:p w:rsidR="006D58EC" w:rsidRPr="006D742D" w:rsidRDefault="006D58EC" w:rsidP="006D58EC">
            <w:pPr>
              <w:spacing w:after="100"/>
              <w:rPr>
                <w:sz w:val="20"/>
                <w:szCs w:val="20"/>
              </w:rPr>
            </w:pPr>
            <w:r w:rsidRPr="006D742D">
              <w:rPr>
                <w:sz w:val="20"/>
                <w:szCs w:val="20"/>
              </w:rPr>
              <w:t>Our graduates shall understand responsible living – the ability to address real-world problems and find ethical solutions for individuals and society.</w:t>
            </w:r>
          </w:p>
        </w:tc>
      </w:tr>
      <w:tr w:rsidR="006D58EC" w:rsidRPr="006D742D" w:rsidTr="00F861C0">
        <w:tc>
          <w:tcPr>
            <w:tcW w:w="1533" w:type="dxa"/>
            <w:shd w:val="pct20" w:color="auto" w:fill="auto"/>
          </w:tcPr>
          <w:p w:rsidR="006D58EC" w:rsidRPr="006D742D" w:rsidRDefault="006D58EC" w:rsidP="006D58EC">
            <w:pPr>
              <w:spacing w:after="100"/>
              <w:rPr>
                <w:sz w:val="20"/>
                <w:szCs w:val="20"/>
              </w:rPr>
            </w:pPr>
            <w:r w:rsidRPr="006D742D">
              <w:rPr>
                <w:sz w:val="20"/>
                <w:szCs w:val="20"/>
              </w:rPr>
              <w:t>Objective</w:t>
            </w:r>
          </w:p>
        </w:tc>
        <w:tc>
          <w:tcPr>
            <w:tcW w:w="8517" w:type="dxa"/>
          </w:tcPr>
          <w:p w:rsidR="006D58EC" w:rsidRPr="006D742D" w:rsidRDefault="0006174D" w:rsidP="006D58EC">
            <w:pPr>
              <w:spacing w:after="100"/>
              <w:rPr>
                <w:sz w:val="20"/>
                <w:szCs w:val="20"/>
              </w:rPr>
            </w:pPr>
            <w:r>
              <w:rPr>
                <w:sz w:val="20"/>
                <w:szCs w:val="20"/>
              </w:rPr>
              <w:t xml:space="preserve">RL A: </w:t>
            </w:r>
            <w:r w:rsidR="006D58EC" w:rsidRPr="006D742D">
              <w:rPr>
                <w:sz w:val="20"/>
                <w:szCs w:val="20"/>
              </w:rPr>
              <w:t>Students will be able apply ethical principles to solve problems.</w:t>
            </w:r>
          </w:p>
        </w:tc>
      </w:tr>
      <w:tr w:rsidR="006D58EC" w:rsidRPr="006D742D" w:rsidTr="00F861C0">
        <w:tc>
          <w:tcPr>
            <w:tcW w:w="1533" w:type="dxa"/>
            <w:shd w:val="pct20" w:color="auto" w:fill="auto"/>
          </w:tcPr>
          <w:p w:rsidR="006D58EC" w:rsidRPr="006D742D" w:rsidRDefault="006D58EC" w:rsidP="006D58EC">
            <w:pPr>
              <w:spacing w:after="100"/>
              <w:rPr>
                <w:sz w:val="20"/>
                <w:szCs w:val="20"/>
              </w:rPr>
            </w:pPr>
            <w:r w:rsidRPr="006D742D">
              <w:rPr>
                <w:sz w:val="20"/>
                <w:szCs w:val="20"/>
              </w:rPr>
              <w:t>Measure</w:t>
            </w:r>
          </w:p>
        </w:tc>
        <w:tc>
          <w:tcPr>
            <w:tcW w:w="8517" w:type="dxa"/>
          </w:tcPr>
          <w:p w:rsidR="006D58EC" w:rsidRPr="006D742D" w:rsidRDefault="006D58EC" w:rsidP="006D58EC">
            <w:pPr>
              <w:spacing w:after="100"/>
              <w:rPr>
                <w:sz w:val="20"/>
                <w:szCs w:val="20"/>
              </w:rPr>
            </w:pPr>
            <w:r w:rsidRPr="006D742D">
              <w:rPr>
                <w:sz w:val="20"/>
                <w:szCs w:val="20"/>
              </w:rPr>
              <w:t>To be determined by course instructor</w:t>
            </w:r>
          </w:p>
        </w:tc>
      </w:tr>
      <w:tr w:rsidR="006D58EC" w:rsidRPr="006D742D" w:rsidTr="00F861C0">
        <w:tc>
          <w:tcPr>
            <w:tcW w:w="1533" w:type="dxa"/>
            <w:shd w:val="pct20" w:color="auto" w:fill="auto"/>
          </w:tcPr>
          <w:p w:rsidR="006D58EC" w:rsidRPr="006D742D" w:rsidRDefault="006D58EC" w:rsidP="006D58EC">
            <w:pPr>
              <w:spacing w:after="100"/>
              <w:rPr>
                <w:sz w:val="20"/>
                <w:szCs w:val="20"/>
              </w:rPr>
            </w:pPr>
            <w:r w:rsidRPr="006D742D">
              <w:rPr>
                <w:sz w:val="20"/>
                <w:szCs w:val="20"/>
              </w:rPr>
              <w:t>Benchmark</w:t>
            </w:r>
          </w:p>
        </w:tc>
        <w:tc>
          <w:tcPr>
            <w:tcW w:w="8517" w:type="dxa"/>
          </w:tcPr>
          <w:p w:rsidR="006D58EC" w:rsidRPr="006D742D" w:rsidRDefault="006D58EC" w:rsidP="006D58EC">
            <w:pPr>
              <w:spacing w:after="100"/>
              <w:rPr>
                <w:sz w:val="20"/>
                <w:szCs w:val="20"/>
              </w:rPr>
            </w:pPr>
            <w:r w:rsidRPr="006D742D">
              <w:rPr>
                <w:sz w:val="20"/>
                <w:szCs w:val="20"/>
              </w:rPr>
              <w:t>Not available</w:t>
            </w:r>
          </w:p>
        </w:tc>
      </w:tr>
      <w:tr w:rsidR="006D58EC" w:rsidRPr="006D742D" w:rsidTr="00F861C0">
        <w:tc>
          <w:tcPr>
            <w:tcW w:w="1533" w:type="dxa"/>
            <w:shd w:val="pct20" w:color="auto" w:fill="auto"/>
          </w:tcPr>
          <w:p w:rsidR="006D58EC" w:rsidRPr="006D742D" w:rsidRDefault="006D58EC" w:rsidP="006D58EC">
            <w:pPr>
              <w:spacing w:after="100"/>
              <w:rPr>
                <w:sz w:val="20"/>
                <w:szCs w:val="20"/>
              </w:rPr>
            </w:pPr>
            <w:r w:rsidRPr="006D742D">
              <w:rPr>
                <w:sz w:val="20"/>
                <w:szCs w:val="20"/>
              </w:rPr>
              <w:t>Evaluation</w:t>
            </w:r>
          </w:p>
        </w:tc>
        <w:tc>
          <w:tcPr>
            <w:tcW w:w="8517" w:type="dxa"/>
          </w:tcPr>
          <w:p w:rsidR="006D58EC" w:rsidRPr="006D742D" w:rsidRDefault="006D58EC" w:rsidP="006D58EC">
            <w:pPr>
              <w:spacing w:after="100"/>
              <w:rPr>
                <w:sz w:val="20"/>
                <w:szCs w:val="20"/>
              </w:rPr>
            </w:pPr>
            <w:r w:rsidRPr="006D742D">
              <w:rPr>
                <w:sz w:val="20"/>
                <w:szCs w:val="20"/>
              </w:rPr>
              <w:t xml:space="preserve">Rubric: Responsible Living A at </w:t>
            </w:r>
            <w:hyperlink r:id="rId30" w:history="1">
              <w:r w:rsidRPr="006D742D">
                <w:rPr>
                  <w:rStyle w:val="Hyperlink"/>
                  <w:sz w:val="20"/>
                  <w:szCs w:val="20"/>
                </w:rPr>
                <w:t>http://uca.edu/core/assessment/</w:t>
              </w:r>
            </w:hyperlink>
            <w:r w:rsidRPr="006D742D">
              <w:rPr>
                <w:sz w:val="20"/>
                <w:szCs w:val="20"/>
              </w:rPr>
              <w:t xml:space="preserve"> </w:t>
            </w:r>
          </w:p>
        </w:tc>
      </w:tr>
      <w:tr w:rsidR="00F861C0" w:rsidRPr="006D742D" w:rsidTr="00F861C0">
        <w:tc>
          <w:tcPr>
            <w:tcW w:w="1533" w:type="dxa"/>
            <w:shd w:val="pct20" w:color="auto" w:fill="auto"/>
          </w:tcPr>
          <w:p w:rsidR="00F861C0" w:rsidRPr="006D742D" w:rsidRDefault="00F861C0" w:rsidP="00F861C0">
            <w:pPr>
              <w:spacing w:after="100"/>
              <w:rPr>
                <w:sz w:val="20"/>
                <w:szCs w:val="20"/>
              </w:rPr>
            </w:pPr>
            <w:r w:rsidRPr="006D742D">
              <w:rPr>
                <w:sz w:val="20"/>
                <w:szCs w:val="20"/>
              </w:rPr>
              <w:t>Reporting Form</w:t>
            </w:r>
          </w:p>
        </w:tc>
        <w:tc>
          <w:tcPr>
            <w:tcW w:w="8517" w:type="dxa"/>
          </w:tcPr>
          <w:p w:rsidR="00F861C0" w:rsidRPr="006D742D" w:rsidRDefault="00773F0E" w:rsidP="00F861C0">
            <w:pPr>
              <w:spacing w:after="100"/>
              <w:rPr>
                <w:sz w:val="20"/>
                <w:szCs w:val="20"/>
              </w:rPr>
            </w:pPr>
            <w:hyperlink r:id="rId31" w:history="1">
              <w:r w:rsidR="00F861C0" w:rsidRPr="006D742D">
                <w:rPr>
                  <w:rStyle w:val="Hyperlink"/>
                  <w:sz w:val="20"/>
                  <w:szCs w:val="20"/>
                </w:rPr>
                <w:t>http://uca.edu/core/assessment/</w:t>
              </w:r>
            </w:hyperlink>
            <w:r w:rsidR="00F861C0">
              <w:rPr>
                <w:rStyle w:val="Hyperlink"/>
                <w:sz w:val="20"/>
                <w:szCs w:val="20"/>
              </w:rPr>
              <w:t xml:space="preserve">; </w:t>
            </w:r>
            <w:r w:rsidR="00F861C0" w:rsidRPr="006D742D">
              <w:rPr>
                <w:sz w:val="20"/>
                <w:szCs w:val="20"/>
              </w:rPr>
              <w:t xml:space="preserve">You must also submit a copy of the assessment </w:t>
            </w:r>
            <w:r w:rsidR="00F861C0">
              <w:rPr>
                <w:sz w:val="20"/>
                <w:szCs w:val="20"/>
              </w:rPr>
              <w:t>assignment.</w:t>
            </w:r>
          </w:p>
        </w:tc>
      </w:tr>
    </w:tbl>
    <w:p w:rsidR="006D58EC" w:rsidRDefault="006D58EC" w:rsidP="00A81BBE">
      <w:pPr>
        <w:spacing w:after="100"/>
        <w:rPr>
          <w:sz w:val="20"/>
          <w:szCs w:val="20"/>
        </w:rPr>
      </w:pPr>
    </w:p>
    <w:p w:rsidR="00F861C0" w:rsidRDefault="00F861C0" w:rsidP="00A81BBE">
      <w:pPr>
        <w:spacing w:after="100"/>
        <w:rPr>
          <w:sz w:val="20"/>
          <w:szCs w:val="20"/>
        </w:rPr>
      </w:pPr>
    </w:p>
    <w:p w:rsidR="00F861C0" w:rsidRPr="00F861C0" w:rsidRDefault="00F861C0" w:rsidP="00F861C0">
      <w:pPr>
        <w:rPr>
          <w:b/>
          <w:i/>
          <w:color w:val="FF0000"/>
          <w:sz w:val="20"/>
          <w:szCs w:val="20"/>
        </w:rPr>
      </w:pPr>
      <w:r w:rsidRPr="00F861C0">
        <w:rPr>
          <w:b/>
          <w:i/>
          <w:color w:val="FF0000"/>
          <w:sz w:val="20"/>
          <w:szCs w:val="20"/>
        </w:rPr>
        <w:t xml:space="preserve">Note: UCA’s Assessment Committee has not determined what Core Assessments will be measured in the fall. They are leaning towards Responsible Living, so we have included it here. We will notify you ASAP if you will not have to do this assessment in the </w:t>
      </w:r>
      <w:proofErr w:type="gramStart"/>
      <w:r w:rsidRPr="00F861C0">
        <w:rPr>
          <w:b/>
          <w:i/>
          <w:color w:val="FF0000"/>
          <w:sz w:val="20"/>
          <w:szCs w:val="20"/>
        </w:rPr>
        <w:t>Fall</w:t>
      </w:r>
      <w:proofErr w:type="gramEnd"/>
      <w:r w:rsidRPr="00F861C0">
        <w:rPr>
          <w:b/>
          <w:i/>
          <w:color w:val="FF0000"/>
          <w:sz w:val="20"/>
          <w:szCs w:val="20"/>
        </w:rPr>
        <w:t>.</w:t>
      </w:r>
    </w:p>
    <w:p w:rsidR="00F861C0" w:rsidRPr="006D742D" w:rsidRDefault="00F861C0" w:rsidP="00A81BBE">
      <w:pPr>
        <w:spacing w:after="100"/>
        <w:rPr>
          <w:sz w:val="20"/>
          <w:szCs w:val="20"/>
        </w:rPr>
      </w:pPr>
    </w:p>
    <w:p w:rsidR="00A81BBE" w:rsidRPr="006D742D" w:rsidRDefault="00A81BBE" w:rsidP="00A81BBE">
      <w:pPr>
        <w:spacing w:after="200" w:line="276" w:lineRule="auto"/>
        <w:outlineLvl w:val="9"/>
        <w:rPr>
          <w:b/>
          <w:sz w:val="20"/>
          <w:szCs w:val="20"/>
        </w:rPr>
      </w:pPr>
      <w:r w:rsidRPr="006D742D">
        <w:rPr>
          <w:sz w:val="20"/>
          <w:szCs w:val="20"/>
        </w:rPr>
        <w:br w:type="page"/>
      </w:r>
    </w:p>
    <w:p w:rsidR="008A3504" w:rsidRPr="006D742D" w:rsidRDefault="008A3504" w:rsidP="00583738">
      <w:pPr>
        <w:pStyle w:val="Heading1"/>
        <w:spacing w:after="100"/>
      </w:pPr>
      <w:bookmarkStart w:id="18" w:name="_Toc450133500"/>
      <w:r w:rsidRPr="006D742D">
        <w:lastRenderedPageBreak/>
        <w:t xml:space="preserve">MKTG </w:t>
      </w:r>
      <w:r w:rsidR="00F861C0">
        <w:t>3350</w:t>
      </w:r>
      <w:bookmarkEnd w:id="18"/>
    </w:p>
    <w:p w:rsidR="00F861C0" w:rsidRPr="006D742D" w:rsidRDefault="00F861C0" w:rsidP="00F861C0">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6"/>
        <w:gridCol w:w="8514"/>
      </w:tblGrid>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Learning Goal</w:t>
            </w:r>
          </w:p>
        </w:tc>
        <w:tc>
          <w:tcPr>
            <w:tcW w:w="8730" w:type="dxa"/>
          </w:tcPr>
          <w:p w:rsidR="00F861C0" w:rsidRPr="006D742D" w:rsidRDefault="00F861C0" w:rsidP="001F77C4">
            <w:pPr>
              <w:spacing w:after="100"/>
              <w:rPr>
                <w:sz w:val="20"/>
                <w:szCs w:val="20"/>
              </w:rPr>
            </w:pPr>
            <w:r w:rsidRPr="006D742D">
              <w:rPr>
                <w:sz w:val="20"/>
                <w:szCs w:val="20"/>
              </w:rPr>
              <w:t xml:space="preserve">Our graduates </w:t>
            </w:r>
            <w:r>
              <w:rPr>
                <w:sz w:val="20"/>
                <w:szCs w:val="20"/>
              </w:rPr>
              <w:t xml:space="preserve">possess </w:t>
            </w:r>
            <w:r w:rsidRPr="00356B4D">
              <w:rPr>
                <w:sz w:val="20"/>
                <w:szCs w:val="20"/>
              </w:rPr>
              <w:t>awareness of the global business environment</w:t>
            </w:r>
            <w:r w:rsidRPr="006D742D">
              <w:rPr>
                <w:sz w:val="20"/>
                <w:szCs w:val="20"/>
              </w:rPr>
              <w:t>.</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Objective</w:t>
            </w:r>
            <w:r>
              <w:rPr>
                <w:sz w:val="20"/>
                <w:szCs w:val="20"/>
              </w:rPr>
              <w:t xml:space="preserve"> </w:t>
            </w:r>
            <w:r>
              <w:rPr>
                <w:sz w:val="12"/>
                <w:szCs w:val="20"/>
              </w:rPr>
              <w:t>[Core]D</w:t>
            </w:r>
          </w:p>
        </w:tc>
        <w:tc>
          <w:tcPr>
            <w:tcW w:w="8730" w:type="dxa"/>
          </w:tcPr>
          <w:p w:rsidR="00F861C0" w:rsidRPr="006D742D" w:rsidRDefault="0006174D" w:rsidP="001F77C4">
            <w:pPr>
              <w:spacing w:after="100"/>
              <w:rPr>
                <w:sz w:val="20"/>
                <w:szCs w:val="20"/>
              </w:rPr>
            </w:pPr>
            <w:r>
              <w:rPr>
                <w:sz w:val="20"/>
                <w:szCs w:val="20"/>
              </w:rPr>
              <w:t xml:space="preserve">BBA 2a: </w:t>
            </w:r>
            <w:r w:rsidR="00F861C0" w:rsidRPr="00356B4D">
              <w:rPr>
                <w:sz w:val="20"/>
                <w:szCs w:val="20"/>
              </w:rPr>
              <w:t>Students will be able to identify cultural/global perspectives among stakeholders.</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Measure</w:t>
            </w:r>
          </w:p>
        </w:tc>
        <w:tc>
          <w:tcPr>
            <w:tcW w:w="8730" w:type="dxa"/>
          </w:tcPr>
          <w:p w:rsidR="00F861C0" w:rsidRPr="006D742D" w:rsidRDefault="00F861C0" w:rsidP="001F77C4">
            <w:pPr>
              <w:spacing w:after="100"/>
              <w:rPr>
                <w:sz w:val="20"/>
                <w:szCs w:val="20"/>
              </w:rPr>
            </w:pPr>
            <w:r>
              <w:rPr>
                <w:sz w:val="20"/>
                <w:szCs w:val="20"/>
              </w:rPr>
              <w:t>S</w:t>
            </w:r>
            <w:r w:rsidRPr="00356B4D">
              <w:rPr>
                <w:sz w:val="20"/>
                <w:szCs w:val="20"/>
              </w:rPr>
              <w:t>tudents will take a pre-test and a post-test of questions regarding global perspectives.</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Benchmark</w:t>
            </w:r>
          </w:p>
        </w:tc>
        <w:tc>
          <w:tcPr>
            <w:tcW w:w="8730" w:type="dxa"/>
          </w:tcPr>
          <w:p w:rsidR="00F861C0" w:rsidRPr="006D742D" w:rsidRDefault="00F861C0" w:rsidP="001F77C4">
            <w:pPr>
              <w:spacing w:after="100"/>
              <w:rPr>
                <w:sz w:val="20"/>
                <w:szCs w:val="20"/>
              </w:rPr>
            </w:pPr>
            <w:r>
              <w:rPr>
                <w:sz w:val="20"/>
                <w:szCs w:val="20"/>
              </w:rPr>
              <w:t>T</w:t>
            </w:r>
            <w:r w:rsidRPr="00F861C0">
              <w:rPr>
                <w:sz w:val="20"/>
                <w:szCs w:val="20"/>
              </w:rPr>
              <w:t>here will be a statistically significant improvement in the mean score of all students assessed between the pre-test and the post-test.</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Evaluation</w:t>
            </w:r>
          </w:p>
        </w:tc>
        <w:tc>
          <w:tcPr>
            <w:tcW w:w="8730" w:type="dxa"/>
          </w:tcPr>
          <w:p w:rsidR="00F861C0" w:rsidRPr="006D742D" w:rsidRDefault="00F861C0" w:rsidP="001F77C4">
            <w:pPr>
              <w:spacing w:after="100"/>
              <w:rPr>
                <w:sz w:val="20"/>
                <w:szCs w:val="20"/>
              </w:rPr>
            </w:pPr>
            <w:r>
              <w:rPr>
                <w:sz w:val="20"/>
                <w:szCs w:val="20"/>
              </w:rPr>
              <w:t>Pretest and Posttest scores</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Reporting Form</w:t>
            </w:r>
          </w:p>
        </w:tc>
        <w:tc>
          <w:tcPr>
            <w:tcW w:w="8730" w:type="dxa"/>
          </w:tcPr>
          <w:p w:rsidR="00F861C0" w:rsidRPr="006D742D" w:rsidRDefault="00F861C0" w:rsidP="001F77C4">
            <w:pPr>
              <w:spacing w:after="100"/>
              <w:rPr>
                <w:sz w:val="20"/>
                <w:szCs w:val="20"/>
              </w:rPr>
            </w:pPr>
            <w:r w:rsidRPr="006D742D">
              <w:rPr>
                <w:sz w:val="20"/>
                <w:szCs w:val="20"/>
              </w:rPr>
              <w:t xml:space="preserve">Forthcoming </w:t>
            </w:r>
          </w:p>
        </w:tc>
      </w:tr>
    </w:tbl>
    <w:p w:rsidR="00F861C0" w:rsidRPr="006D742D" w:rsidRDefault="00F861C0" w:rsidP="00F861C0">
      <w:pPr>
        <w:rPr>
          <w:sz w:val="20"/>
          <w:szCs w:val="20"/>
        </w:rPr>
      </w:pPr>
    </w:p>
    <w:p w:rsidR="008A3504" w:rsidRPr="006D742D" w:rsidRDefault="008A3504">
      <w:pPr>
        <w:spacing w:after="200" w:line="276" w:lineRule="auto"/>
        <w:outlineLvl w:val="9"/>
        <w:rPr>
          <w:b/>
          <w:sz w:val="20"/>
          <w:szCs w:val="20"/>
        </w:rPr>
      </w:pPr>
      <w:r w:rsidRPr="006D742D">
        <w:rPr>
          <w:sz w:val="20"/>
          <w:szCs w:val="20"/>
        </w:rPr>
        <w:br w:type="page"/>
      </w:r>
    </w:p>
    <w:p w:rsidR="00F861C0" w:rsidRPr="006D742D" w:rsidRDefault="00F861C0" w:rsidP="00F861C0">
      <w:pPr>
        <w:pStyle w:val="Heading1"/>
        <w:spacing w:after="100"/>
      </w:pPr>
      <w:bookmarkStart w:id="19" w:name="_FYS_Sections_1"/>
      <w:bookmarkStart w:id="20" w:name="_Toc450133501"/>
      <w:bookmarkEnd w:id="19"/>
      <w:r w:rsidRPr="006D742D">
        <w:lastRenderedPageBreak/>
        <w:t>MKTG 4355</w:t>
      </w:r>
      <w:bookmarkEnd w:id="20"/>
    </w:p>
    <w:p w:rsidR="00F861C0" w:rsidRPr="006D742D" w:rsidRDefault="00F861C0" w:rsidP="00F861C0">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9"/>
        <w:gridCol w:w="8521"/>
      </w:tblGrid>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Learning Goal</w:t>
            </w:r>
          </w:p>
        </w:tc>
        <w:tc>
          <w:tcPr>
            <w:tcW w:w="8730" w:type="dxa"/>
          </w:tcPr>
          <w:p w:rsidR="00F861C0" w:rsidRPr="006D742D" w:rsidRDefault="00F861C0" w:rsidP="001F77C4">
            <w:pPr>
              <w:spacing w:after="100"/>
              <w:rPr>
                <w:sz w:val="20"/>
                <w:szCs w:val="20"/>
              </w:rPr>
            </w:pPr>
            <w:r w:rsidRPr="006D742D">
              <w:rPr>
                <w:sz w:val="20"/>
                <w:szCs w:val="20"/>
              </w:rPr>
              <w:t>Our graduates shall possess knowledge appropriate to the practice of their major discipline.</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Objective</w:t>
            </w:r>
          </w:p>
        </w:tc>
        <w:tc>
          <w:tcPr>
            <w:tcW w:w="8730" w:type="dxa"/>
          </w:tcPr>
          <w:p w:rsidR="00F861C0" w:rsidRPr="006D742D" w:rsidRDefault="00522E86" w:rsidP="001F77C4">
            <w:pPr>
              <w:spacing w:after="100"/>
              <w:rPr>
                <w:sz w:val="20"/>
                <w:szCs w:val="20"/>
              </w:rPr>
            </w:pPr>
            <w:r>
              <w:rPr>
                <w:sz w:val="20"/>
                <w:szCs w:val="20"/>
              </w:rPr>
              <w:t xml:space="preserve">HLC 8: </w:t>
            </w:r>
            <w:r w:rsidR="00F861C0" w:rsidRPr="006D742D">
              <w:rPr>
                <w:sz w:val="20"/>
                <w:szCs w:val="20"/>
              </w:rPr>
              <w:t>Marketing graduates will demonstrate the promotion, retailing, sales, and marketing management knowledge and skill sets necessary to meet the requirements of the global business environment.</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Measure</w:t>
            </w:r>
          </w:p>
        </w:tc>
        <w:tc>
          <w:tcPr>
            <w:tcW w:w="8730" w:type="dxa"/>
          </w:tcPr>
          <w:p w:rsidR="00F861C0" w:rsidRPr="006D742D" w:rsidRDefault="00F861C0" w:rsidP="001F77C4">
            <w:pPr>
              <w:spacing w:after="100"/>
              <w:rPr>
                <w:sz w:val="20"/>
                <w:szCs w:val="20"/>
              </w:rPr>
            </w:pPr>
            <w:r w:rsidRPr="006D742D">
              <w:rPr>
                <w:sz w:val="20"/>
                <w:szCs w:val="20"/>
              </w:rPr>
              <w:t>Students will prepare a research project on a marketing topic, which will embellish their knowledge and skills in a large number of skill areas.</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Benchmark</w:t>
            </w:r>
          </w:p>
        </w:tc>
        <w:tc>
          <w:tcPr>
            <w:tcW w:w="8730" w:type="dxa"/>
          </w:tcPr>
          <w:p w:rsidR="00F861C0" w:rsidRPr="006D742D" w:rsidRDefault="00F861C0" w:rsidP="001F77C4">
            <w:pPr>
              <w:spacing w:after="100"/>
              <w:rPr>
                <w:sz w:val="20"/>
                <w:szCs w:val="20"/>
              </w:rPr>
            </w:pPr>
            <w:r w:rsidRPr="006D742D">
              <w:rPr>
                <w:sz w:val="20"/>
                <w:szCs w:val="20"/>
              </w:rPr>
              <w:t>Mean score of students assessed will be 8.4 out of 12 or above on the MKTG 4355 Rubric</w:t>
            </w:r>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Evaluation</w:t>
            </w:r>
          </w:p>
        </w:tc>
        <w:tc>
          <w:tcPr>
            <w:tcW w:w="8730" w:type="dxa"/>
          </w:tcPr>
          <w:p w:rsidR="00F861C0" w:rsidRPr="006D742D" w:rsidRDefault="00F861C0" w:rsidP="001F77C4">
            <w:pPr>
              <w:spacing w:after="100"/>
              <w:rPr>
                <w:sz w:val="20"/>
                <w:szCs w:val="20"/>
              </w:rPr>
            </w:pPr>
            <w:r w:rsidRPr="006D742D">
              <w:rPr>
                <w:sz w:val="20"/>
                <w:szCs w:val="20"/>
              </w:rPr>
              <w:t xml:space="preserve">Rubric: MKTG 4355 Rubric at </w:t>
            </w:r>
            <w:hyperlink r:id="rId32" w:history="1">
              <w:r w:rsidRPr="006D742D">
                <w:rPr>
                  <w:rStyle w:val="Hyperlink"/>
                  <w:sz w:val="20"/>
                  <w:szCs w:val="20"/>
                </w:rPr>
                <w:t>http://uca.edu/business/about/assessment/rubrics/</w:t>
              </w:r>
            </w:hyperlink>
          </w:p>
        </w:tc>
      </w:tr>
      <w:tr w:rsidR="00F861C0" w:rsidRPr="006D742D" w:rsidTr="001F77C4">
        <w:tc>
          <w:tcPr>
            <w:tcW w:w="1548" w:type="dxa"/>
            <w:shd w:val="pct20" w:color="auto" w:fill="auto"/>
          </w:tcPr>
          <w:p w:rsidR="00F861C0" w:rsidRPr="006D742D" w:rsidRDefault="00F861C0" w:rsidP="001F77C4">
            <w:pPr>
              <w:spacing w:after="100"/>
              <w:rPr>
                <w:sz w:val="20"/>
                <w:szCs w:val="20"/>
              </w:rPr>
            </w:pPr>
            <w:r w:rsidRPr="006D742D">
              <w:rPr>
                <w:sz w:val="20"/>
                <w:szCs w:val="20"/>
              </w:rPr>
              <w:t>Reporting Form</w:t>
            </w:r>
          </w:p>
        </w:tc>
        <w:tc>
          <w:tcPr>
            <w:tcW w:w="8730" w:type="dxa"/>
          </w:tcPr>
          <w:p w:rsidR="00F861C0" w:rsidRPr="006D742D" w:rsidRDefault="00F861C0" w:rsidP="001F77C4">
            <w:pPr>
              <w:spacing w:after="100"/>
              <w:rPr>
                <w:sz w:val="20"/>
                <w:szCs w:val="20"/>
              </w:rPr>
            </w:pPr>
            <w:r w:rsidRPr="006D742D">
              <w:rPr>
                <w:sz w:val="20"/>
                <w:szCs w:val="20"/>
              </w:rPr>
              <w:t xml:space="preserve">COB_MKTG4355.xlsx at </w:t>
            </w:r>
            <w:hyperlink r:id="rId33" w:history="1">
              <w:r w:rsidRPr="006D742D">
                <w:rPr>
                  <w:rStyle w:val="Hyperlink"/>
                  <w:sz w:val="20"/>
                  <w:szCs w:val="20"/>
                </w:rPr>
                <w:t>http://uca.edu/business/about/assessment/rubrics/</w:t>
              </w:r>
            </w:hyperlink>
            <w:r w:rsidRPr="006D742D">
              <w:rPr>
                <w:sz w:val="20"/>
                <w:szCs w:val="20"/>
              </w:rPr>
              <w:t xml:space="preserve"> </w:t>
            </w:r>
          </w:p>
        </w:tc>
      </w:tr>
    </w:tbl>
    <w:p w:rsidR="00F861C0" w:rsidRPr="006D742D" w:rsidRDefault="00F861C0" w:rsidP="00F861C0">
      <w:pPr>
        <w:rPr>
          <w:sz w:val="20"/>
          <w:szCs w:val="20"/>
        </w:rPr>
      </w:pPr>
    </w:p>
    <w:bookmarkEnd w:id="5"/>
    <w:p w:rsidR="00F861C0" w:rsidRPr="006D742D" w:rsidRDefault="00F861C0" w:rsidP="00F861C0">
      <w:pPr>
        <w:spacing w:after="200" w:line="276" w:lineRule="auto"/>
        <w:outlineLvl w:val="9"/>
        <w:rPr>
          <w:b/>
          <w:sz w:val="20"/>
          <w:szCs w:val="20"/>
        </w:rPr>
      </w:pPr>
    </w:p>
    <w:sectPr w:rsidR="00F861C0" w:rsidRPr="006D742D" w:rsidSect="00E4494D">
      <w:type w:val="continuous"/>
      <w:pgSz w:w="12240" w:h="15840" w:code="1"/>
      <w:pgMar w:top="1080" w:right="1080" w:bottom="1080" w:left="108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0E" w:rsidRDefault="00773F0E" w:rsidP="00017128">
      <w:r>
        <w:separator/>
      </w:r>
    </w:p>
  </w:endnote>
  <w:endnote w:type="continuationSeparator" w:id="0">
    <w:p w:rsidR="00773F0E" w:rsidRDefault="00773F0E" w:rsidP="0001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34" w:rsidRPr="00A13D9E" w:rsidRDefault="00EA0434">
    <w:pPr>
      <w:pStyle w:val="Footer"/>
      <w:rPr>
        <w:sz w:val="18"/>
        <w:szCs w:val="18"/>
      </w:rPr>
    </w:pPr>
    <w:r>
      <w:rPr>
        <w:sz w:val="18"/>
        <w:szCs w:val="18"/>
      </w:rPr>
      <w:t xml:space="preserve">Assessments are mandatory, and data is due to </w:t>
    </w:r>
    <w:hyperlink r:id="rId1" w:history="1">
      <w:r w:rsidRPr="00822EBB">
        <w:rPr>
          <w:rStyle w:val="Hyperlink"/>
          <w:sz w:val="18"/>
          <w:szCs w:val="18"/>
        </w:rPr>
        <w:t>swatson@uca.edu</w:t>
      </w:r>
    </w:hyperlink>
    <w:r>
      <w:rPr>
        <w:sz w:val="18"/>
        <w:szCs w:val="18"/>
      </w:rPr>
      <w:t xml:space="preserve"> on the date final semester grades are due. Unless otherwise noted, you may develop any assignment appropriate for your course from which the assessment data will be collected. An assignment may be used for multiple assessments if appropriate. You may, but are not required to, use assessment data in your course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0E" w:rsidRDefault="00773F0E" w:rsidP="00017128">
      <w:r>
        <w:separator/>
      </w:r>
    </w:p>
  </w:footnote>
  <w:footnote w:type="continuationSeparator" w:id="0">
    <w:p w:rsidR="00773F0E" w:rsidRDefault="00773F0E" w:rsidP="0001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34" w:rsidRPr="00017128" w:rsidRDefault="00356B4D" w:rsidP="00017128">
    <w:pPr>
      <w:pStyle w:val="Header"/>
      <w:jc w:val="center"/>
      <w:rPr>
        <w:b/>
      </w:rPr>
    </w:pPr>
    <w:r>
      <w:rPr>
        <w:b/>
      </w:rPr>
      <w:t>Fall 2016</w:t>
    </w:r>
    <w:r w:rsidR="00EA0434">
      <w:rPr>
        <w:b/>
      </w:rPr>
      <w:t xml:space="preserve"> Assessments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6D"/>
    <w:rsid w:val="0000188B"/>
    <w:rsid w:val="00017128"/>
    <w:rsid w:val="00027C27"/>
    <w:rsid w:val="00037880"/>
    <w:rsid w:val="00050608"/>
    <w:rsid w:val="0005261E"/>
    <w:rsid w:val="000541B1"/>
    <w:rsid w:val="00054C82"/>
    <w:rsid w:val="0006174D"/>
    <w:rsid w:val="00066DC8"/>
    <w:rsid w:val="000B6609"/>
    <w:rsid w:val="000E29B6"/>
    <w:rsid w:val="000F416D"/>
    <w:rsid w:val="00132161"/>
    <w:rsid w:val="00166136"/>
    <w:rsid w:val="001A257F"/>
    <w:rsid w:val="001D2550"/>
    <w:rsid w:val="001F7B2E"/>
    <w:rsid w:val="002379D1"/>
    <w:rsid w:val="002421DD"/>
    <w:rsid w:val="002463C8"/>
    <w:rsid w:val="002764C3"/>
    <w:rsid w:val="002978E0"/>
    <w:rsid w:val="002A4432"/>
    <w:rsid w:val="002D3F10"/>
    <w:rsid w:val="002E1490"/>
    <w:rsid w:val="00325CA9"/>
    <w:rsid w:val="00356B4D"/>
    <w:rsid w:val="00380684"/>
    <w:rsid w:val="00390E82"/>
    <w:rsid w:val="003A06C8"/>
    <w:rsid w:val="003D480C"/>
    <w:rsid w:val="004034AE"/>
    <w:rsid w:val="004235CE"/>
    <w:rsid w:val="00423645"/>
    <w:rsid w:val="00433500"/>
    <w:rsid w:val="004B7385"/>
    <w:rsid w:val="004C3184"/>
    <w:rsid w:val="004F250B"/>
    <w:rsid w:val="00505C8F"/>
    <w:rsid w:val="00505CC7"/>
    <w:rsid w:val="00507CEE"/>
    <w:rsid w:val="00522E86"/>
    <w:rsid w:val="00523D50"/>
    <w:rsid w:val="00567301"/>
    <w:rsid w:val="00583738"/>
    <w:rsid w:val="005A0FC6"/>
    <w:rsid w:val="005C3BA8"/>
    <w:rsid w:val="005C65E4"/>
    <w:rsid w:val="00616319"/>
    <w:rsid w:val="0065149B"/>
    <w:rsid w:val="00674293"/>
    <w:rsid w:val="00681785"/>
    <w:rsid w:val="00690D7A"/>
    <w:rsid w:val="006A2DC0"/>
    <w:rsid w:val="006D58EC"/>
    <w:rsid w:val="006D742D"/>
    <w:rsid w:val="006D74ED"/>
    <w:rsid w:val="00733980"/>
    <w:rsid w:val="0074010C"/>
    <w:rsid w:val="00773F0E"/>
    <w:rsid w:val="007878F9"/>
    <w:rsid w:val="007D63D9"/>
    <w:rsid w:val="007F2A02"/>
    <w:rsid w:val="007F65F5"/>
    <w:rsid w:val="00874106"/>
    <w:rsid w:val="00881D60"/>
    <w:rsid w:val="0088251D"/>
    <w:rsid w:val="008A3504"/>
    <w:rsid w:val="008D00D5"/>
    <w:rsid w:val="008D5BD2"/>
    <w:rsid w:val="008F1931"/>
    <w:rsid w:val="008F61DC"/>
    <w:rsid w:val="008F6C9C"/>
    <w:rsid w:val="0090021B"/>
    <w:rsid w:val="00920E04"/>
    <w:rsid w:val="00926B8E"/>
    <w:rsid w:val="009403A0"/>
    <w:rsid w:val="0094502C"/>
    <w:rsid w:val="00976366"/>
    <w:rsid w:val="009B2206"/>
    <w:rsid w:val="009B7DCD"/>
    <w:rsid w:val="009E6762"/>
    <w:rsid w:val="00A004EB"/>
    <w:rsid w:val="00A13D9E"/>
    <w:rsid w:val="00A335E9"/>
    <w:rsid w:val="00A65046"/>
    <w:rsid w:val="00A81BBE"/>
    <w:rsid w:val="00AA3DB6"/>
    <w:rsid w:val="00AB52E5"/>
    <w:rsid w:val="00AC2F8C"/>
    <w:rsid w:val="00AD3E38"/>
    <w:rsid w:val="00B26766"/>
    <w:rsid w:val="00B53B71"/>
    <w:rsid w:val="00B85439"/>
    <w:rsid w:val="00BA461B"/>
    <w:rsid w:val="00BA51C9"/>
    <w:rsid w:val="00BB5B24"/>
    <w:rsid w:val="00BC6CCC"/>
    <w:rsid w:val="00C01490"/>
    <w:rsid w:val="00C40549"/>
    <w:rsid w:val="00CC0B87"/>
    <w:rsid w:val="00CE025D"/>
    <w:rsid w:val="00CE23C9"/>
    <w:rsid w:val="00CE645A"/>
    <w:rsid w:val="00D07AB9"/>
    <w:rsid w:val="00D137CF"/>
    <w:rsid w:val="00D66C41"/>
    <w:rsid w:val="00D753DA"/>
    <w:rsid w:val="00D81E0C"/>
    <w:rsid w:val="00D87798"/>
    <w:rsid w:val="00DB74E9"/>
    <w:rsid w:val="00DD5AE7"/>
    <w:rsid w:val="00DE03EA"/>
    <w:rsid w:val="00DE45F2"/>
    <w:rsid w:val="00E03E5D"/>
    <w:rsid w:val="00E17391"/>
    <w:rsid w:val="00E338E5"/>
    <w:rsid w:val="00E4494D"/>
    <w:rsid w:val="00E44A6B"/>
    <w:rsid w:val="00E44BF6"/>
    <w:rsid w:val="00E75B73"/>
    <w:rsid w:val="00E8446E"/>
    <w:rsid w:val="00EA0434"/>
    <w:rsid w:val="00EB3665"/>
    <w:rsid w:val="00EB385A"/>
    <w:rsid w:val="00EF619E"/>
    <w:rsid w:val="00F17EA8"/>
    <w:rsid w:val="00F20817"/>
    <w:rsid w:val="00F36222"/>
    <w:rsid w:val="00F46923"/>
    <w:rsid w:val="00F51F15"/>
    <w:rsid w:val="00F571E6"/>
    <w:rsid w:val="00F66358"/>
    <w:rsid w:val="00F861C0"/>
    <w:rsid w:val="00F91950"/>
    <w:rsid w:val="00F9718A"/>
    <w:rsid w:val="00FF6811"/>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F7C22-A1B8-4D97-9C68-849AA33B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1D"/>
    <w:pPr>
      <w:spacing w:after="0" w:line="240" w:lineRule="auto"/>
      <w:outlineLvl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066DC8"/>
    <w:pPr>
      <w:jc w:val="center"/>
    </w:pPr>
    <w:rPr>
      <w:b/>
      <w:sz w:val="20"/>
      <w:szCs w:val="20"/>
    </w:rPr>
  </w:style>
  <w:style w:type="paragraph" w:styleId="Heading2">
    <w:name w:val="heading 2"/>
    <w:basedOn w:val="Normal"/>
    <w:next w:val="Normal"/>
    <w:link w:val="Heading2Char"/>
    <w:uiPriority w:val="9"/>
    <w:unhideWhenUsed/>
    <w:qFormat/>
    <w:rsid w:val="007F65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6DC8"/>
    <w:rPr>
      <w:rFonts w:ascii="Times New Roman" w:hAnsi="Times New Roman" w:cs="Times New Roman"/>
      <w:b/>
      <w:sz w:val="20"/>
      <w:szCs w:val="20"/>
    </w:rPr>
  </w:style>
  <w:style w:type="paragraph" w:styleId="TOC1">
    <w:name w:val="toc 1"/>
    <w:basedOn w:val="Normal"/>
    <w:next w:val="Normal"/>
    <w:autoRedefine/>
    <w:uiPriority w:val="39"/>
    <w:unhideWhenUsed/>
    <w:rsid w:val="0088251D"/>
    <w:pPr>
      <w:spacing w:after="100"/>
    </w:pPr>
  </w:style>
  <w:style w:type="character" w:styleId="Hyperlink">
    <w:name w:val="Hyperlink"/>
    <w:basedOn w:val="DefaultParagraphFont"/>
    <w:uiPriority w:val="99"/>
    <w:unhideWhenUsed/>
    <w:rsid w:val="0088251D"/>
    <w:rPr>
      <w:color w:val="0000FF" w:themeColor="hyperlink"/>
      <w:u w:val="single"/>
    </w:rPr>
  </w:style>
  <w:style w:type="paragraph" w:styleId="Header">
    <w:name w:val="header"/>
    <w:basedOn w:val="Normal"/>
    <w:link w:val="HeaderChar"/>
    <w:uiPriority w:val="99"/>
    <w:unhideWhenUsed/>
    <w:rsid w:val="00017128"/>
    <w:pPr>
      <w:tabs>
        <w:tab w:val="center" w:pos="4680"/>
        <w:tab w:val="right" w:pos="9360"/>
      </w:tabs>
    </w:pPr>
  </w:style>
  <w:style w:type="character" w:customStyle="1" w:styleId="HeaderChar">
    <w:name w:val="Header Char"/>
    <w:basedOn w:val="DefaultParagraphFont"/>
    <w:link w:val="Header"/>
    <w:uiPriority w:val="99"/>
    <w:rsid w:val="00017128"/>
    <w:rPr>
      <w:rFonts w:ascii="Times New Roman" w:hAnsi="Times New Roman" w:cs="Times New Roman"/>
      <w:sz w:val="24"/>
      <w:szCs w:val="24"/>
    </w:rPr>
  </w:style>
  <w:style w:type="paragraph" w:styleId="Footer">
    <w:name w:val="footer"/>
    <w:basedOn w:val="Normal"/>
    <w:link w:val="FooterChar"/>
    <w:uiPriority w:val="99"/>
    <w:unhideWhenUsed/>
    <w:rsid w:val="00017128"/>
    <w:pPr>
      <w:tabs>
        <w:tab w:val="center" w:pos="4680"/>
        <w:tab w:val="right" w:pos="9360"/>
      </w:tabs>
    </w:pPr>
  </w:style>
  <w:style w:type="character" w:customStyle="1" w:styleId="FooterChar">
    <w:name w:val="Footer Char"/>
    <w:basedOn w:val="DefaultParagraphFont"/>
    <w:link w:val="Footer"/>
    <w:uiPriority w:val="99"/>
    <w:rsid w:val="0001712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7128"/>
    <w:rPr>
      <w:rFonts w:ascii="Tahoma" w:hAnsi="Tahoma" w:cs="Tahoma"/>
      <w:sz w:val="16"/>
      <w:szCs w:val="16"/>
    </w:rPr>
  </w:style>
  <w:style w:type="character" w:customStyle="1" w:styleId="BalloonTextChar">
    <w:name w:val="Balloon Text Char"/>
    <w:basedOn w:val="DefaultParagraphFont"/>
    <w:link w:val="BalloonText"/>
    <w:uiPriority w:val="99"/>
    <w:semiHidden/>
    <w:rsid w:val="00017128"/>
    <w:rPr>
      <w:rFonts w:ascii="Tahoma" w:hAnsi="Tahoma" w:cs="Tahoma"/>
      <w:sz w:val="16"/>
      <w:szCs w:val="16"/>
    </w:rPr>
  </w:style>
  <w:style w:type="paragraph" w:customStyle="1" w:styleId="Default">
    <w:name w:val="Default"/>
    <w:rsid w:val="000171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F65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7829"/>
    <w:pPr>
      <w:ind w:left="720"/>
      <w:contextualSpacing/>
    </w:pPr>
  </w:style>
  <w:style w:type="character" w:styleId="CommentReference">
    <w:name w:val="annotation reference"/>
    <w:basedOn w:val="DefaultParagraphFont"/>
    <w:uiPriority w:val="99"/>
    <w:semiHidden/>
    <w:unhideWhenUsed/>
    <w:rsid w:val="00380684"/>
    <w:rPr>
      <w:sz w:val="16"/>
      <w:szCs w:val="16"/>
    </w:rPr>
  </w:style>
  <w:style w:type="paragraph" w:styleId="CommentText">
    <w:name w:val="annotation text"/>
    <w:basedOn w:val="Normal"/>
    <w:link w:val="CommentTextChar"/>
    <w:uiPriority w:val="99"/>
    <w:semiHidden/>
    <w:unhideWhenUsed/>
    <w:rsid w:val="00380684"/>
    <w:rPr>
      <w:sz w:val="20"/>
      <w:szCs w:val="20"/>
    </w:rPr>
  </w:style>
  <w:style w:type="character" w:customStyle="1" w:styleId="CommentTextChar">
    <w:name w:val="Comment Text Char"/>
    <w:basedOn w:val="DefaultParagraphFont"/>
    <w:link w:val="CommentText"/>
    <w:uiPriority w:val="99"/>
    <w:semiHidden/>
    <w:rsid w:val="003806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684"/>
    <w:rPr>
      <w:b/>
      <w:bCs/>
    </w:rPr>
  </w:style>
  <w:style w:type="character" w:customStyle="1" w:styleId="CommentSubjectChar">
    <w:name w:val="Comment Subject Char"/>
    <w:basedOn w:val="CommentTextChar"/>
    <w:link w:val="CommentSubject"/>
    <w:uiPriority w:val="99"/>
    <w:semiHidden/>
    <w:rsid w:val="00380684"/>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DE4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ca.edu/business/about/assessment/rubrics/" TargetMode="External"/><Relationship Id="rId18" Type="http://schemas.openxmlformats.org/officeDocument/2006/relationships/hyperlink" Target="http://uca.edu/business/about/assessment/rubrics/" TargetMode="External"/><Relationship Id="rId26" Type="http://schemas.openxmlformats.org/officeDocument/2006/relationships/hyperlink" Target="http://uca.edu/business/about/assessment/rubrics/" TargetMode="External"/><Relationship Id="rId3" Type="http://schemas.openxmlformats.org/officeDocument/2006/relationships/settings" Target="settings.xml"/><Relationship Id="rId21" Type="http://schemas.openxmlformats.org/officeDocument/2006/relationships/hyperlink" Target="http://uca.edu/core/assessment/"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uca.edu/business/about/assessment/rubrics/" TargetMode="External"/><Relationship Id="rId17" Type="http://schemas.openxmlformats.org/officeDocument/2006/relationships/hyperlink" Target="http://uca.edu/business/about/assessment/rubrics/" TargetMode="External"/><Relationship Id="rId25" Type="http://schemas.openxmlformats.org/officeDocument/2006/relationships/hyperlink" Target="http://uca.edu/core/assessment/" TargetMode="External"/><Relationship Id="rId33" Type="http://schemas.openxmlformats.org/officeDocument/2006/relationships/hyperlink" Target="http://uca.edu/business/about/assessment/rubrics/" TargetMode="External"/><Relationship Id="rId2" Type="http://schemas.openxmlformats.org/officeDocument/2006/relationships/styles" Target="styles.xml"/><Relationship Id="rId16" Type="http://schemas.openxmlformats.org/officeDocument/2006/relationships/hyperlink" Target="http://uca.edu/business/about/assessment/rubrics/" TargetMode="External"/><Relationship Id="rId20" Type="http://schemas.openxmlformats.org/officeDocument/2006/relationships/hyperlink" Target="http://uca.edu/core/assessment/" TargetMode="External"/><Relationship Id="rId29" Type="http://schemas.openxmlformats.org/officeDocument/2006/relationships/hyperlink" Target="http://uca.edu/business/about/assessment/rubric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ca.edu/business/about/assessment/rubrics/" TargetMode="External"/><Relationship Id="rId24" Type="http://schemas.openxmlformats.org/officeDocument/2006/relationships/hyperlink" Target="http://uca.edu/core/assessment/" TargetMode="External"/><Relationship Id="rId32" Type="http://schemas.openxmlformats.org/officeDocument/2006/relationships/hyperlink" Target="http://uca.edu/business/about/assessment/rubrics/" TargetMode="External"/><Relationship Id="rId5" Type="http://schemas.openxmlformats.org/officeDocument/2006/relationships/footnotes" Target="footnotes.xml"/><Relationship Id="rId15" Type="http://schemas.openxmlformats.org/officeDocument/2006/relationships/hyperlink" Target="http://uca.edu/business/about/assessment/rubrics/" TargetMode="External"/><Relationship Id="rId23" Type="http://schemas.openxmlformats.org/officeDocument/2006/relationships/hyperlink" Target="http://uca.edu/core/assessment/" TargetMode="External"/><Relationship Id="rId28" Type="http://schemas.openxmlformats.org/officeDocument/2006/relationships/hyperlink" Target="http://uca.edu/business/about/assessment/rubrics/" TargetMode="External"/><Relationship Id="rId10" Type="http://schemas.openxmlformats.org/officeDocument/2006/relationships/hyperlink" Target="http://uca.edu/core/assessment/" TargetMode="External"/><Relationship Id="rId19" Type="http://schemas.openxmlformats.org/officeDocument/2006/relationships/hyperlink" Target="http://uca.edu/business/about/assessment/rubrics/" TargetMode="External"/><Relationship Id="rId31" Type="http://schemas.openxmlformats.org/officeDocument/2006/relationships/hyperlink" Target="http://uca.edu/core/assessment/" TargetMode="External"/><Relationship Id="rId4" Type="http://schemas.openxmlformats.org/officeDocument/2006/relationships/webSettings" Target="webSettings.xml"/><Relationship Id="rId9" Type="http://schemas.openxmlformats.org/officeDocument/2006/relationships/hyperlink" Target="http://uca.edu/core/assessment/" TargetMode="External"/><Relationship Id="rId14" Type="http://schemas.openxmlformats.org/officeDocument/2006/relationships/hyperlink" Target="http://uca.edu/business/about/assessment/rubrics/" TargetMode="External"/><Relationship Id="rId22" Type="http://schemas.openxmlformats.org/officeDocument/2006/relationships/hyperlink" Target="http://uca.edu/core/assessment/" TargetMode="External"/><Relationship Id="rId27" Type="http://schemas.openxmlformats.org/officeDocument/2006/relationships/hyperlink" Target="http://uca.edu/business/about/assessment/rubrics/" TargetMode="External"/><Relationship Id="rId30" Type="http://schemas.openxmlformats.org/officeDocument/2006/relationships/hyperlink" Target="http://uca.edu/core/assessmen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watso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24D92-1656-459D-9F20-741DE0BB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8</cp:revision>
  <cp:lastPrinted>2015-04-27T15:40:00Z</cp:lastPrinted>
  <dcterms:created xsi:type="dcterms:W3CDTF">2016-04-25T19:13:00Z</dcterms:created>
  <dcterms:modified xsi:type="dcterms:W3CDTF">2016-05-04T18:56:00Z</dcterms:modified>
</cp:coreProperties>
</file>