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AE" w:rsidRPr="003A41F6" w:rsidRDefault="009A0BAE" w:rsidP="009A0BAE">
      <w:pPr>
        <w:tabs>
          <w:tab w:val="center" w:pos="4680"/>
          <w:tab w:val="left" w:pos="5040"/>
          <w:tab w:val="left" w:pos="5760"/>
          <w:tab w:val="left" w:pos="6480"/>
          <w:tab w:val="left" w:pos="7200"/>
          <w:tab w:val="left" w:pos="7920"/>
          <w:tab w:val="left" w:pos="8640"/>
          <w:tab w:val="right" w:pos="9360"/>
        </w:tabs>
        <w:jc w:val="center"/>
        <w:rPr>
          <w:rFonts w:ascii="Georgia" w:hAnsi="Georgia"/>
          <w:b/>
          <w:bCs/>
          <w:color w:val="52217B"/>
          <w:sz w:val="28"/>
          <w:szCs w:val="28"/>
        </w:rPr>
      </w:pPr>
      <w:bookmarkStart w:id="0" w:name="_GoBack"/>
      <w:bookmarkEnd w:id="0"/>
      <w:r w:rsidRPr="003A41F6">
        <w:rPr>
          <w:rFonts w:ascii="Georgia" w:hAnsi="Georgia"/>
          <w:b/>
          <w:bCs/>
          <w:color w:val="52217B"/>
          <w:sz w:val="28"/>
          <w:szCs w:val="28"/>
        </w:rPr>
        <w:t>FACULTY PLANNING FORM</w:t>
      </w:r>
    </w:p>
    <w:p w:rsidR="009A0BAE" w:rsidRPr="003A41F6" w:rsidRDefault="009A0BAE" w:rsidP="009A0BAE">
      <w:pPr>
        <w:tabs>
          <w:tab w:val="center" w:pos="4680"/>
          <w:tab w:val="left" w:pos="5040"/>
          <w:tab w:val="left" w:pos="5760"/>
          <w:tab w:val="left" w:pos="6480"/>
          <w:tab w:val="left" w:pos="7200"/>
          <w:tab w:val="left" w:pos="7920"/>
          <w:tab w:val="left" w:pos="8640"/>
          <w:tab w:val="right" w:pos="9360"/>
        </w:tabs>
        <w:rPr>
          <w:rFonts w:ascii="Georgia" w:hAnsi="Georgia"/>
          <w:b/>
          <w:bCs/>
          <w:color w:val="52217B"/>
          <w:sz w:val="28"/>
          <w:szCs w:val="28"/>
        </w:rPr>
      </w:pPr>
      <w:r w:rsidRPr="003A41F6">
        <w:rPr>
          <w:rFonts w:ascii="Georgia" w:hAnsi="Georgia"/>
          <w:b/>
          <w:bCs/>
          <w:color w:val="52217B"/>
          <w:sz w:val="28"/>
          <w:szCs w:val="28"/>
        </w:rPr>
        <w:tab/>
        <w:t>BASED ON FACULTY EVALUATION PLAN</w:t>
      </w:r>
    </w:p>
    <w:p w:rsidR="009A0BAE" w:rsidRPr="00B733EC" w:rsidRDefault="009A0BAE" w:rsidP="002A4D69">
      <w:pPr>
        <w:widowControl/>
        <w:numPr>
          <w:ilvl w:val="12"/>
          <w:numId w:val="0"/>
        </w:numPr>
        <w:jc w:val="center"/>
        <w:rPr>
          <w:rFonts w:ascii="Georgia" w:hAnsi="Georgia" w:cs="Courier New"/>
          <w:sz w:val="24"/>
          <w:szCs w:val="24"/>
        </w:rPr>
      </w:pPr>
      <w:r w:rsidRPr="007B7A0D">
        <w:rPr>
          <w:rFonts w:ascii="Georgia" w:hAnsi="Georgia"/>
          <w:b/>
          <w:bCs/>
          <w:color w:val="52217B"/>
          <w:sz w:val="24"/>
          <w:szCs w:val="24"/>
        </w:rPr>
        <w:tab/>
      </w:r>
    </w:p>
    <w:p w:rsidR="009A0BAE" w:rsidRPr="00B733EC"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629285</wp:posOffset>
                </wp:positionH>
                <wp:positionV relativeFrom="paragraph">
                  <wp:posOffset>60960</wp:posOffset>
                </wp:positionV>
                <wp:extent cx="2693035" cy="343535"/>
                <wp:effectExtent l="10160" t="6985"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43535"/>
                        </a:xfrm>
                        <a:prstGeom prst="rect">
                          <a:avLst/>
                        </a:prstGeom>
                        <a:solidFill>
                          <a:srgbClr val="FFFFFF"/>
                        </a:solidFill>
                        <a:ln w="9525">
                          <a:solidFill>
                            <a:srgbClr val="000000"/>
                          </a:solidFill>
                          <a:miter lim="800000"/>
                          <a:headEnd/>
                          <a:tailEnd/>
                        </a:ln>
                      </wps:spPr>
                      <wps:txbx>
                        <w:txbxContent>
                          <w:p w:rsidR="009A0BAE" w:rsidRDefault="009A0BAE" w:rsidP="009A0BAE">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5pt;margin-top:4.8pt;width:212.0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3KQIAAFA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">
                <v:textbox>
                  <w:txbxContent>
                    <w:p w:rsidR="009A0BAE" w:rsidRDefault="009A0BAE" w:rsidP="009A0BAE">
                      <w:r>
                        <w:tab/>
                      </w:r>
                      <w:r>
                        <w:tab/>
                      </w:r>
                      <w:r>
                        <w:tab/>
                      </w:r>
                    </w:p>
                  </w:txbxContent>
                </v:textbox>
              </v:shape>
            </w:pict>
          </mc:Fallback>
        </mc:AlternateConten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Name:</w:t>
      </w:r>
      <w:r w:rsidRPr="007B7A0D">
        <w:rPr>
          <w:rFonts w:ascii="Georgia" w:hAnsi="Georgia" w:cs="Courier New"/>
          <w:bCs/>
          <w:sz w:val="24"/>
          <w:szCs w:val="24"/>
          <w:u w:val="single"/>
        </w:rPr>
        <w:t xml:space="preserve">                                                            </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Pr>
          <w:rFonts w:ascii="Georgia" w:hAnsi="Georg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1604645</wp:posOffset>
                </wp:positionH>
                <wp:positionV relativeFrom="paragraph">
                  <wp:posOffset>115570</wp:posOffset>
                </wp:positionV>
                <wp:extent cx="4234180" cy="268605"/>
                <wp:effectExtent l="13970" t="952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268605"/>
                        </a:xfrm>
                        <a:prstGeom prst="rect">
                          <a:avLst/>
                        </a:prstGeom>
                        <a:solidFill>
                          <a:srgbClr val="FFFFFF"/>
                        </a:solidFill>
                        <a:ln w="9525">
                          <a:solidFill>
                            <a:srgbClr val="000000"/>
                          </a:solidFill>
                          <a:miter lim="800000"/>
                          <a:headEnd/>
                          <a:tailEnd/>
                        </a:ln>
                      </wps:spPr>
                      <wps:txbx>
                        <w:txbxContent>
                          <w:p w:rsidR="009A0BAE" w:rsidRDefault="009A0BAE" w:rsidP="009A0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6.35pt;margin-top:9.1pt;width:333.4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uqLAIAAFcEAAAOAAAAZHJzL2Uyb0RvYy54bWysVNuO0zAQfUfiHyy/06ShLd2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">
                <v:textbox>
                  <w:txbxContent>
                    <w:p w:rsidR="009A0BAE" w:rsidRDefault="009A0BAE" w:rsidP="009A0BAE"/>
                  </w:txbxContent>
                </v:textbox>
              </v:shape>
            </w:pict>
          </mc:Fallback>
        </mc:AlternateConten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Department/Field:</w:t>
      </w:r>
      <w:r w:rsidRPr="007B7A0D">
        <w:rPr>
          <w:rFonts w:ascii="Georgia" w:hAnsi="Georgia" w:cs="Courier New"/>
          <w:bCs/>
          <w:sz w:val="24"/>
          <w:szCs w:val="24"/>
          <w:u w:val="single"/>
        </w:rPr>
        <w:t xml:space="preserve">                                                </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After consultation with my department chair and subject to final approval by the Dean, my professional plans and commitments for the calendar year for teaching, intellectual contributions, and service are as follows:</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p w:rsidR="009A0BAE" w:rsidRPr="00813539"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
          <w:bCs/>
          <w:color w:val="52217B"/>
          <w:sz w:val="24"/>
          <w:szCs w:val="24"/>
          <w:u w:val="single"/>
        </w:rPr>
      </w:pPr>
      <w:r w:rsidRPr="00813539">
        <w:rPr>
          <w:rFonts w:ascii="Georgia" w:hAnsi="Georgia" w:cs="Courier New"/>
          <w:b/>
          <w:bCs/>
          <w:color w:val="52217B"/>
          <w:sz w:val="24"/>
          <w:szCs w:val="24"/>
          <w:u w:val="single"/>
        </w:rPr>
        <w:t>Teaching (55%-75%)</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u w:val="single"/>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Teaching responsibilities:</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540"/>
        <w:gridCol w:w="2700"/>
        <w:gridCol w:w="3060"/>
        <w:gridCol w:w="3060"/>
      </w:tblGrid>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p>
        </w:tc>
        <w:tc>
          <w:tcPr>
            <w:tcW w:w="2700" w:type="dxa"/>
            <w:tcBorders>
              <w:top w:val="single" w:sz="6" w:space="0" w:color="000000"/>
              <w:left w:val="single" w:sz="6" w:space="0" w:color="000000"/>
              <w:bottom w:val="single" w:sz="6" w:space="0" w:color="000000"/>
              <w:right w:val="single" w:sz="6" w:space="0" w:color="000000"/>
            </w:tcBorders>
          </w:tcPr>
          <w:p w:rsidR="009A0BAE" w:rsidRPr="007B7A0D" w:rsidRDefault="009A0BAE" w:rsidP="008F2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 xml:space="preserve">Spring </w:t>
            </w:r>
            <w:r w:rsidR="008F2BDD">
              <w:rPr>
                <w:rFonts w:ascii="Georgia" w:hAnsi="Georgia" w:cs="Courier New"/>
                <w:bCs/>
                <w:sz w:val="24"/>
                <w:szCs w:val="24"/>
              </w:rPr>
              <w:t>2014</w:t>
            </w: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8F2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Summer 201</w:t>
            </w:r>
            <w:r w:rsidR="008F2BDD">
              <w:rPr>
                <w:rFonts w:ascii="Georgia" w:hAnsi="Georgia" w:cs="Courier New"/>
                <w:bCs/>
                <w:sz w:val="24"/>
                <w:szCs w:val="24"/>
              </w:rPr>
              <w:t>4</w:t>
            </w: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8F2B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Fall 201</w:t>
            </w:r>
            <w:r w:rsidR="008F2BDD">
              <w:rPr>
                <w:rFonts w:ascii="Georgia" w:hAnsi="Georgia" w:cs="Courier New"/>
                <w:bCs/>
                <w:sz w:val="24"/>
                <w:szCs w:val="24"/>
              </w:rPr>
              <w:t>4</w:t>
            </w: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1</w:t>
            </w:r>
          </w:p>
        </w:tc>
        <w:tc>
          <w:tcPr>
            <w:tcW w:w="270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2</w:t>
            </w:r>
          </w:p>
        </w:tc>
        <w:tc>
          <w:tcPr>
            <w:tcW w:w="270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3</w:t>
            </w:r>
          </w:p>
        </w:tc>
        <w:tc>
          <w:tcPr>
            <w:tcW w:w="270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sz w:val="24"/>
                <w:szCs w:val="24"/>
              </w:rPr>
            </w:pPr>
            <w:r w:rsidRPr="007B7A0D">
              <w:rPr>
                <w:rFonts w:ascii="Georgia" w:hAnsi="Georgia" w:cs="Courier New"/>
                <w:bCs/>
                <w:sz w:val="24"/>
                <w:szCs w:val="24"/>
              </w:rPr>
              <w:t>4</w:t>
            </w:r>
          </w:p>
        </w:tc>
        <w:tc>
          <w:tcPr>
            <w:tcW w:w="270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c>
          <w:tcPr>
            <w:tcW w:w="306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tc>
      </w:tr>
    </w:tbl>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u w:val="single"/>
        </w:rPr>
      </w:pPr>
      <w:r w:rsidRPr="007B7A0D">
        <w:rPr>
          <w:rFonts w:ascii="Georgia" w:hAnsi="Georgia" w:cs="Courier New"/>
          <w:bCs/>
          <w:sz w:val="24"/>
          <w:szCs w:val="24"/>
        </w:rPr>
        <w:t>Plans for Enhancing Teaching Effectiveness in 20</w:t>
      </w:r>
      <w:r w:rsidR="008F2BDD">
        <w:rPr>
          <w:rFonts w:ascii="Georgia" w:hAnsi="Georgia" w:cs="Courier New"/>
          <w:bCs/>
          <w:sz w:val="24"/>
          <w:szCs w:val="24"/>
        </w:rPr>
        <w:t>1</w:t>
      </w:r>
      <w:r w:rsidRPr="007B7A0D">
        <w:rPr>
          <w:rFonts w:ascii="Georgia" w:hAnsi="Georgia" w:cs="Courier New"/>
          <w:bCs/>
          <w:sz w:val="24"/>
          <w:szCs w:val="24"/>
        </w:rPr>
        <w:t xml:space="preserve">4: Anything new you plan to do regarding your course content and teaching methods, including curriculum development, new preps, website development, supplemental exercises, innovations of a pedagogical nature, and </w:t>
      </w:r>
      <w:r w:rsidRPr="007B7A0D">
        <w:rPr>
          <w:rFonts w:ascii="Georgia" w:hAnsi="Georgia" w:cs="Courier New"/>
          <w:b/>
          <w:bCs/>
          <w:i/>
          <w:color w:val="52217B"/>
          <w:sz w:val="24"/>
          <w:szCs w:val="24"/>
        </w:rPr>
        <w:t>anything dealing with assessment</w:t>
      </w:r>
      <w:r w:rsidRPr="007B7A0D">
        <w:rPr>
          <w:rFonts w:ascii="Georgia" w:hAnsi="Georgia" w:cs="Courier New"/>
          <w:bCs/>
          <w:sz w:val="24"/>
          <w:szCs w:val="24"/>
        </w:rPr>
        <w:t>.</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540"/>
        <w:gridCol w:w="8820"/>
      </w:tblGrid>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88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Description of Activities to Enhance Teaching Effectiveness in 2010</w:t>
            </w: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1</w:t>
            </w:r>
          </w:p>
        </w:tc>
        <w:tc>
          <w:tcPr>
            <w:tcW w:w="88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2</w:t>
            </w:r>
          </w:p>
        </w:tc>
        <w:tc>
          <w:tcPr>
            <w:tcW w:w="88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3</w:t>
            </w:r>
          </w:p>
        </w:tc>
        <w:tc>
          <w:tcPr>
            <w:tcW w:w="88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5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4</w:t>
            </w:r>
          </w:p>
        </w:tc>
        <w:tc>
          <w:tcPr>
            <w:tcW w:w="88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bl>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r w:rsidRPr="007B7A0D">
        <w:rPr>
          <w:rFonts w:ascii="Georgia" w:hAnsi="Georgia" w:cs="Courier New"/>
          <w:bCs/>
          <w:sz w:val="24"/>
          <w:szCs w:val="24"/>
        </w:rPr>
        <w:t>Criteria for judgment:</w:t>
      </w:r>
      <w:r w:rsidRPr="007B7A0D">
        <w:rPr>
          <w:rFonts w:ascii="Georgia" w:hAnsi="Georgia" w:cs="Courier New"/>
          <w:sz w:val="24"/>
          <w:szCs w:val="24"/>
        </w:rPr>
        <w:t xml:space="preserve"> </w:t>
      </w:r>
      <w:r w:rsidRPr="007B7A0D">
        <w:rPr>
          <w:rFonts w:ascii="Georgia" w:hAnsi="Georgia" w:cs="Courier New"/>
          <w:b/>
          <w:bCs/>
          <w:color w:val="52217B"/>
          <w:sz w:val="24"/>
          <w:szCs w:val="24"/>
        </w:rPr>
        <w:t>Materials for Mid-Tenure Review and Tenure including</w:t>
      </w:r>
      <w:r w:rsidRPr="007B7A0D">
        <w:rPr>
          <w:rFonts w:ascii="Georgia" w:hAnsi="Georgia" w:cs="Courier New"/>
          <w:sz w:val="24"/>
          <w:szCs w:val="24"/>
        </w:rPr>
        <w:t xml:space="preserve">:(1) Student evaluations; (2) syllabi, tests, and samples of student work; (3) teaching philosophy, efforts to improve, and future directions; (4) and student advising. Optional peer reviews may be included. </w:t>
      </w:r>
      <w:r w:rsidRPr="007B7A0D">
        <w:rPr>
          <w:rFonts w:ascii="Georgia" w:hAnsi="Georgia" w:cs="Courier New"/>
          <w:b/>
          <w:bCs/>
          <w:color w:val="52217B"/>
          <w:sz w:val="24"/>
          <w:szCs w:val="24"/>
        </w:rPr>
        <w:t>Materials for Annual Review including</w:t>
      </w:r>
      <w:r w:rsidRPr="007B7A0D">
        <w:rPr>
          <w:rFonts w:ascii="Georgia" w:hAnsi="Georgia" w:cs="Courier New"/>
          <w:sz w:val="24"/>
          <w:szCs w:val="24"/>
        </w:rPr>
        <w:t>: (1) Student evaluations; (2) efforts to improve and future directions, and (3) annual Performance Summary.</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p w:rsidR="009A0BAE"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p w:rsidR="002A4D69" w:rsidRPr="007B7A0D" w:rsidRDefault="002A4D69"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p w:rsidR="009A0BAE" w:rsidRPr="00813539"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
          <w:bCs/>
          <w:color w:val="52217B"/>
          <w:sz w:val="24"/>
          <w:szCs w:val="24"/>
          <w:u w:val="single"/>
        </w:rPr>
      </w:pPr>
      <w:proofErr w:type="gramStart"/>
      <w:r w:rsidRPr="00813539">
        <w:rPr>
          <w:rFonts w:ascii="Georgia" w:hAnsi="Georgia" w:cs="Courier New"/>
          <w:b/>
          <w:bCs/>
          <w:color w:val="52217B"/>
          <w:sz w:val="24"/>
          <w:szCs w:val="24"/>
          <w:u w:val="single"/>
        </w:rPr>
        <w:lastRenderedPageBreak/>
        <w:t>Service  (</w:t>
      </w:r>
      <w:proofErr w:type="gramEnd"/>
      <w:r w:rsidRPr="00813539">
        <w:rPr>
          <w:rFonts w:ascii="Georgia" w:hAnsi="Georgia" w:cs="Courier New"/>
          <w:b/>
          <w:bCs/>
          <w:color w:val="52217B"/>
          <w:sz w:val="24"/>
          <w:szCs w:val="24"/>
          <w:u w:val="single"/>
        </w:rPr>
        <w:t>5%-25%)</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Planned Service to the University:</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720"/>
        <w:gridCol w:w="8640"/>
      </w:tblGrid>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8640" w:type="dxa"/>
            <w:tcBorders>
              <w:top w:val="single" w:sz="6" w:space="0" w:color="000000"/>
              <w:left w:val="single" w:sz="6" w:space="0" w:color="000000"/>
              <w:bottom w:val="single" w:sz="6" w:space="0" w:color="000000"/>
              <w:right w:val="single" w:sz="6" w:space="0" w:color="000000"/>
            </w:tcBorders>
            <w:vAlign w:val="bottom"/>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Description of Planned University Service Activities</w:t>
            </w: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1</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2</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3</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bl>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Planned Service to the College:</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720"/>
        <w:gridCol w:w="8640"/>
      </w:tblGrid>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Description of Planned College Service Activities</w:t>
            </w: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1</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2</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3</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bl>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 xml:space="preserve">Planned Service to the Community/Profession (workshops, consulting, civic organizational activity, </w:t>
      </w:r>
      <w:proofErr w:type="spellStart"/>
      <w:r w:rsidRPr="007B7A0D">
        <w:rPr>
          <w:rFonts w:ascii="Georgia" w:hAnsi="Georgia" w:cs="Courier New"/>
          <w:bCs/>
          <w:sz w:val="24"/>
          <w:szCs w:val="24"/>
        </w:rPr>
        <w:t>etc</w:t>
      </w:r>
      <w:proofErr w:type="spellEnd"/>
      <w:r w:rsidRPr="007B7A0D">
        <w:rPr>
          <w:rFonts w:ascii="Georgia" w:hAnsi="Georgia" w:cs="Courier New"/>
          <w:bCs/>
          <w:sz w:val="24"/>
          <w:szCs w:val="24"/>
        </w:rPr>
        <w:t>):</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720"/>
        <w:gridCol w:w="8640"/>
      </w:tblGrid>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Description of Community/Profession Activities</w:t>
            </w: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1</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2</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3</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bl>
    <w:p w:rsidR="009A0BAE"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u w:val="single"/>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u w:val="single"/>
        </w:rPr>
      </w:pPr>
    </w:p>
    <w:p w:rsidR="009A0BAE" w:rsidRPr="003A41F6"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
          <w:bCs/>
          <w:color w:val="52217B"/>
          <w:sz w:val="24"/>
          <w:szCs w:val="24"/>
          <w:u w:val="single"/>
        </w:rPr>
      </w:pPr>
      <w:r w:rsidRPr="003A41F6">
        <w:rPr>
          <w:rFonts w:ascii="Georgia" w:hAnsi="Georgia" w:cs="Courier New"/>
          <w:b/>
          <w:bCs/>
          <w:color w:val="52217B"/>
          <w:sz w:val="24"/>
          <w:szCs w:val="24"/>
          <w:u w:val="single"/>
        </w:rPr>
        <w:t>Intellectual Contributions  (20%-35%)</w:t>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r>
        <w:rPr>
          <w:rFonts w:ascii="Georgia" w:hAnsi="Georgia" w:cs="Courier New"/>
          <w:bCs/>
          <w:sz w:val="24"/>
          <w:szCs w:val="24"/>
        </w:rPr>
        <w:t xml:space="preserve">Primary areas: </w:t>
      </w:r>
      <w:r w:rsidRPr="007B7A0D">
        <w:rPr>
          <w:rFonts w:ascii="Georgia" w:hAnsi="Georgia" w:cs="Courier New"/>
          <w:bCs/>
          <w:sz w:val="24"/>
          <w:szCs w:val="24"/>
        </w:rPr>
        <w:t xml:space="preserve">Peer reviewed journal articles, peer reviewed proceedings, other intellectual contributions including papers to be presented at academic or professional meetings, publicly available research working papers, papers presented a faculty research seminars, papers to be submitted to trade journals, publications to be submitted to in-house journals, planned book reviews, plans to write cases with instructional materials, plans to develop instructional software, and any other plans to develop publicly available materials describing the design and implementation of new curricula or courses. </w:t>
      </w:r>
      <w:r w:rsidRPr="007B7A0D">
        <w:rPr>
          <w:rFonts w:ascii="Georgia" w:hAnsi="Georgia" w:cs="Courier New"/>
          <w:sz w:val="24"/>
          <w:szCs w:val="24"/>
        </w:rPr>
        <w:tab/>
      </w: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Pr>
          <w:rFonts w:ascii="Georgia" w:hAnsi="Georgia" w:cs="Courier New"/>
          <w:bCs/>
          <w:sz w:val="24"/>
          <w:szCs w:val="24"/>
        </w:rPr>
        <w:br w:type="page"/>
      </w:r>
      <w:r w:rsidRPr="007B7A0D">
        <w:rPr>
          <w:rFonts w:ascii="Georgia" w:hAnsi="Georgia" w:cs="Courier New"/>
          <w:bCs/>
          <w:sz w:val="24"/>
          <w:szCs w:val="24"/>
        </w:rPr>
        <w:lastRenderedPageBreak/>
        <w:t>Topics &amp; Targets: (Research in Progress)….add boxes as needed!</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3330"/>
        <w:gridCol w:w="6030"/>
      </w:tblGrid>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Name of Targeted Journal or Conference Proceedings or other description of Intellectual Contribution</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Acceptance Rate (% if applicable)</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Lead Author</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Co-authors</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Title of Manuscript or other relevant description</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Status</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Projected submission date</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33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Type of Research (basic, applied, pedagogical) or other relevant description</w:t>
            </w:r>
          </w:p>
        </w:tc>
        <w:tc>
          <w:tcPr>
            <w:tcW w:w="603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bl>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Other Targeted Activity (Grants, textbooks, and other intellectual contributions):</w: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58" w:type="dxa"/>
          <w:bottom w:w="43" w:type="dxa"/>
          <w:right w:w="58" w:type="dxa"/>
        </w:tblCellMar>
        <w:tblLook w:val="0000" w:firstRow="0" w:lastRow="0" w:firstColumn="0" w:lastColumn="0" w:noHBand="0" w:noVBand="0"/>
      </w:tblPr>
      <w:tblGrid>
        <w:gridCol w:w="720"/>
        <w:gridCol w:w="8640"/>
      </w:tblGrid>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r w:rsidRPr="007B7A0D">
              <w:rPr>
                <w:rFonts w:ascii="Georgia" w:hAnsi="Georgia" w:cs="Courier New"/>
                <w:bCs/>
                <w:sz w:val="24"/>
                <w:szCs w:val="24"/>
              </w:rPr>
              <w:t>Description of Planned University Service Activities</w:t>
            </w: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1</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2</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r w:rsidR="009A0BAE" w:rsidRPr="007B7A0D" w:rsidTr="00730DBE">
        <w:trPr>
          <w:cantSplit/>
        </w:trPr>
        <w:tc>
          <w:tcPr>
            <w:tcW w:w="72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7B7A0D">
              <w:rPr>
                <w:rFonts w:ascii="Georgia" w:hAnsi="Georgia" w:cs="Courier New"/>
                <w:bCs/>
                <w:sz w:val="24"/>
                <w:szCs w:val="24"/>
              </w:rPr>
              <w:t>3</w:t>
            </w:r>
          </w:p>
        </w:tc>
        <w:tc>
          <w:tcPr>
            <w:tcW w:w="8640" w:type="dxa"/>
            <w:tcBorders>
              <w:top w:val="single" w:sz="6" w:space="0" w:color="000000"/>
              <w:left w:val="single" w:sz="6" w:space="0" w:color="000000"/>
              <w:bottom w:val="single" w:sz="6" w:space="0" w:color="000000"/>
              <w:right w:val="single" w:sz="6" w:space="0" w:color="000000"/>
            </w:tcBorders>
          </w:tcPr>
          <w:p w:rsidR="009A0BAE" w:rsidRPr="007B7A0D"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c>
      </w:tr>
    </w:tbl>
    <w:p w:rsidR="009A0BAE"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p w:rsidR="009A0BAE" w:rsidRPr="007B7A0D" w:rsidRDefault="009A0BAE" w:rsidP="009A0B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orgia" w:hAnsi="Georgia" w:cs="Courier New"/>
          <w:bCs/>
          <w:sz w:val="24"/>
          <w:szCs w:val="24"/>
        </w:rPr>
      </w:pPr>
    </w:p>
    <w:tbl>
      <w:tblPr>
        <w:tblW w:w="0" w:type="auto"/>
        <w:tblLook w:val="04A0" w:firstRow="1" w:lastRow="0" w:firstColumn="1" w:lastColumn="0" w:noHBand="0" w:noVBand="1"/>
      </w:tblPr>
      <w:tblGrid>
        <w:gridCol w:w="3192"/>
        <w:gridCol w:w="3192"/>
        <w:gridCol w:w="3192"/>
      </w:tblGrid>
      <w:tr w:rsidR="009A0BAE" w:rsidRPr="00AB3A88" w:rsidTr="00730DBE">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___________________</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___________________</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___________________</w:t>
            </w:r>
          </w:p>
        </w:tc>
      </w:tr>
      <w:tr w:rsidR="009A0BAE" w:rsidRPr="00AB3A88" w:rsidTr="00730DBE">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Faculty</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Chair</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Dean</w:t>
            </w:r>
          </w:p>
        </w:tc>
      </w:tr>
      <w:tr w:rsidR="009A0BAE" w:rsidRPr="00AB3A88" w:rsidTr="00730DBE">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p>
        </w:tc>
      </w:tr>
      <w:tr w:rsidR="009A0BAE" w:rsidRPr="00AB3A88" w:rsidTr="00730DBE">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___________________</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___________________</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___________________</w:t>
            </w:r>
          </w:p>
        </w:tc>
      </w:tr>
      <w:tr w:rsidR="009A0BAE" w:rsidRPr="00AB3A88" w:rsidTr="00730DBE">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Date</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Date</w:t>
            </w:r>
          </w:p>
        </w:tc>
        <w:tc>
          <w:tcPr>
            <w:tcW w:w="3192" w:type="dxa"/>
            <w:shd w:val="clear" w:color="auto" w:fill="auto"/>
          </w:tcPr>
          <w:p w:rsidR="009A0BAE" w:rsidRPr="00AB3A88" w:rsidRDefault="009A0BAE" w:rsidP="00730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eorgia" w:hAnsi="Georgia" w:cs="Courier New"/>
                <w:bCs/>
                <w:sz w:val="24"/>
                <w:szCs w:val="24"/>
              </w:rPr>
            </w:pPr>
            <w:r w:rsidRPr="00AB3A88">
              <w:rPr>
                <w:rFonts w:ascii="Georgia" w:hAnsi="Georgia" w:cs="Courier New"/>
                <w:bCs/>
                <w:sz w:val="24"/>
                <w:szCs w:val="24"/>
              </w:rPr>
              <w:t>Date</w:t>
            </w:r>
          </w:p>
        </w:tc>
      </w:tr>
    </w:tbl>
    <w:p w:rsidR="009A0BAE" w:rsidRDefault="009A0BAE" w:rsidP="009A0BAE">
      <w:pPr>
        <w:pStyle w:val="Title"/>
        <w:widowControl/>
        <w:rPr>
          <w:rFonts w:ascii="Georgia" w:hAnsi="Georgia"/>
        </w:rPr>
      </w:pPr>
    </w:p>
    <w:p w:rsidR="00DB36C2" w:rsidRDefault="00DB36C2"/>
    <w:sectPr w:rsidR="00DB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E"/>
    <w:rsid w:val="00012871"/>
    <w:rsid w:val="00292AF8"/>
    <w:rsid w:val="002A4D69"/>
    <w:rsid w:val="008F2BDD"/>
    <w:rsid w:val="009A0BAE"/>
    <w:rsid w:val="00DB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E"/>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BAE"/>
    <w:pPr>
      <w:jc w:val="center"/>
    </w:pPr>
    <w:rPr>
      <w:b/>
      <w:bCs/>
      <w:sz w:val="24"/>
      <w:szCs w:val="24"/>
    </w:rPr>
  </w:style>
  <w:style w:type="character" w:customStyle="1" w:styleId="TitleChar">
    <w:name w:val="Title Char"/>
    <w:basedOn w:val="DefaultParagraphFont"/>
    <w:link w:val="Title"/>
    <w:rsid w:val="009A0BAE"/>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E"/>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BAE"/>
    <w:pPr>
      <w:jc w:val="center"/>
    </w:pPr>
    <w:rPr>
      <w:b/>
      <w:bCs/>
      <w:sz w:val="24"/>
      <w:szCs w:val="24"/>
    </w:rPr>
  </w:style>
  <w:style w:type="character" w:customStyle="1" w:styleId="TitleChar">
    <w:name w:val="Title Char"/>
    <w:basedOn w:val="DefaultParagraphFont"/>
    <w:link w:val="Title"/>
    <w:rsid w:val="009A0BA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CJBarber</dc:creator>
  <cp:lastModifiedBy>CJBarber</cp:lastModifiedBy>
  <cp:revision>2</cp:revision>
  <dcterms:created xsi:type="dcterms:W3CDTF">2013-10-31T20:17:00Z</dcterms:created>
  <dcterms:modified xsi:type="dcterms:W3CDTF">2013-10-31T20:17:00Z</dcterms:modified>
</cp:coreProperties>
</file>