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AE" w:rsidRPr="00A92CCA" w:rsidRDefault="007727AE" w:rsidP="007727AE">
      <w:pPr>
        <w:autoSpaceDE w:val="0"/>
        <w:autoSpaceDN w:val="0"/>
        <w:adjustRightInd w:val="0"/>
        <w:contextualSpacing/>
        <w:jc w:val="center"/>
        <w:rPr>
          <w:rFonts w:cs="Calibri"/>
          <w:b/>
          <w:sz w:val="36"/>
          <w:szCs w:val="36"/>
        </w:rPr>
      </w:pPr>
      <w:r w:rsidRPr="00A92CCA">
        <w:rPr>
          <w:rFonts w:cs="Calibri"/>
          <w:b/>
          <w:sz w:val="36"/>
          <w:szCs w:val="36"/>
        </w:rPr>
        <w:t>Learning Goals and Objectives</w:t>
      </w:r>
    </w:p>
    <w:p w:rsidR="007727AE" w:rsidRPr="00A92CCA" w:rsidRDefault="007727AE" w:rsidP="007727AE">
      <w:pPr>
        <w:autoSpaceDE w:val="0"/>
        <w:autoSpaceDN w:val="0"/>
        <w:adjustRightInd w:val="0"/>
        <w:contextualSpacing/>
        <w:jc w:val="center"/>
        <w:rPr>
          <w:rFonts w:cs="Calibri"/>
          <w:b/>
          <w:sz w:val="36"/>
          <w:szCs w:val="36"/>
        </w:rPr>
      </w:pPr>
      <w:r w:rsidRPr="00A92CCA">
        <w:rPr>
          <w:rFonts w:cs="Calibri"/>
          <w:b/>
          <w:sz w:val="36"/>
          <w:szCs w:val="36"/>
        </w:rPr>
        <w:t>UCA College of Business</w:t>
      </w:r>
    </w:p>
    <w:p w:rsidR="007727AE" w:rsidRDefault="007727AE" w:rsidP="007727AE">
      <w:pPr>
        <w:rPr>
          <w:b/>
          <w:u w:val="single"/>
        </w:rPr>
      </w:pPr>
    </w:p>
    <w:p w:rsidR="007727AE" w:rsidRPr="007727AE" w:rsidRDefault="007727AE" w:rsidP="007727AE">
      <w:pPr>
        <w:jc w:val="center"/>
        <w:rPr>
          <w:b/>
          <w:u w:val="single"/>
        </w:rPr>
      </w:pPr>
      <w:proofErr w:type="spellStart"/>
      <w:r w:rsidRPr="007727AE">
        <w:rPr>
          <w:b/>
          <w:u w:val="single"/>
        </w:rPr>
        <w:t>MAcc</w:t>
      </w:r>
      <w:proofErr w:type="spellEnd"/>
      <w:r w:rsidRPr="007727AE">
        <w:rPr>
          <w:b/>
          <w:u w:val="single"/>
        </w:rPr>
        <w:t xml:space="preserve"> LEARNING GOALS AND OBJECTIVES</w:t>
      </w:r>
    </w:p>
    <w:p w:rsidR="007727AE" w:rsidRPr="007727AE" w:rsidRDefault="007727AE" w:rsidP="007727AE">
      <w:pPr>
        <w:rPr>
          <w:b/>
        </w:rPr>
      </w:pPr>
    </w:p>
    <w:p w:rsidR="007727AE" w:rsidRPr="007727AE" w:rsidRDefault="007727AE" w:rsidP="007727AE">
      <w:pPr>
        <w:rPr>
          <w:b/>
        </w:rPr>
      </w:pPr>
      <w:proofErr w:type="spellStart"/>
      <w:r w:rsidRPr="007727AE">
        <w:rPr>
          <w:b/>
        </w:rPr>
        <w:t>MAcc</w:t>
      </w:r>
      <w:proofErr w:type="spellEnd"/>
      <w:r w:rsidRPr="007727AE">
        <w:rPr>
          <w:b/>
        </w:rPr>
        <w:t xml:space="preserve"> Learning Goals:</w:t>
      </w:r>
    </w:p>
    <w:p w:rsidR="007727AE" w:rsidRPr="007727AE" w:rsidRDefault="007727AE" w:rsidP="007727AE">
      <w:pPr>
        <w:rPr>
          <w:bCs/>
          <w:i/>
        </w:rPr>
      </w:pPr>
      <w:r w:rsidRPr="007727AE">
        <w:rPr>
          <w:bCs/>
          <w:i/>
        </w:rPr>
        <w:t xml:space="preserve">The College of Business presumes that participants in a master’s level degree program possess the base of general knowledge and skills appropriate to an undergraduate degree.  Learning in master’s level program develops in a more integrative, interdisciplinary fashion than in undergraduate education. Students in master’s level specialized programs must demonstrate knowledge of theories, models, and tools relevant to the field and shall be able to apply appropriate specialized theories, models, and tools to solve concrete business and managerial problems.  Our </w:t>
      </w:r>
      <w:proofErr w:type="spellStart"/>
      <w:r w:rsidRPr="007727AE">
        <w:rPr>
          <w:bCs/>
          <w:i/>
        </w:rPr>
        <w:t>MAcc</w:t>
      </w:r>
      <w:proofErr w:type="spellEnd"/>
      <w:r w:rsidRPr="007727AE">
        <w:rPr>
          <w:bCs/>
          <w:i/>
        </w:rPr>
        <w:t xml:space="preserve"> students will be:</w:t>
      </w:r>
    </w:p>
    <w:p w:rsidR="007727AE" w:rsidRPr="007727AE" w:rsidRDefault="007727AE" w:rsidP="007727AE">
      <w:pPr>
        <w:numPr>
          <w:ilvl w:val="0"/>
          <w:numId w:val="5"/>
        </w:numPr>
      </w:pPr>
      <w:r w:rsidRPr="007727AE">
        <w:t>Competent in the theory and practice of accounting.</w:t>
      </w:r>
    </w:p>
    <w:p w:rsidR="007727AE" w:rsidRPr="007727AE" w:rsidRDefault="007727AE" w:rsidP="007727AE">
      <w:pPr>
        <w:numPr>
          <w:ilvl w:val="0"/>
          <w:numId w:val="5"/>
        </w:numPr>
      </w:pPr>
      <w:r w:rsidRPr="007727AE">
        <w:t>Able to communicate effectively.</w:t>
      </w:r>
    </w:p>
    <w:p w:rsidR="007727AE" w:rsidRPr="007727AE" w:rsidRDefault="007727AE" w:rsidP="007727AE">
      <w:pPr>
        <w:numPr>
          <w:ilvl w:val="0"/>
          <w:numId w:val="5"/>
        </w:numPr>
      </w:pPr>
      <w:r w:rsidRPr="007727AE">
        <w:t>Able to effectively manage information.</w:t>
      </w:r>
    </w:p>
    <w:p w:rsidR="007727AE" w:rsidRPr="007727AE" w:rsidRDefault="007727AE" w:rsidP="007727AE">
      <w:pPr>
        <w:numPr>
          <w:ilvl w:val="0"/>
          <w:numId w:val="5"/>
        </w:numPr>
      </w:pPr>
      <w:r w:rsidRPr="007727AE">
        <w:t>Able to demonstrate effective leadership.</w:t>
      </w:r>
    </w:p>
    <w:p w:rsidR="007727AE" w:rsidRPr="007727AE" w:rsidRDefault="007727AE" w:rsidP="007727AE">
      <w:pPr>
        <w:numPr>
          <w:ilvl w:val="0"/>
          <w:numId w:val="5"/>
        </w:numPr>
      </w:pPr>
      <w:r w:rsidRPr="007727AE">
        <w:t>Aware of the global perspective and the effects of the global marketplace.</w:t>
      </w:r>
    </w:p>
    <w:p w:rsidR="007727AE" w:rsidRPr="007727AE" w:rsidRDefault="007727AE" w:rsidP="007727AE">
      <w:pPr>
        <w:numPr>
          <w:ilvl w:val="0"/>
          <w:numId w:val="5"/>
        </w:numPr>
      </w:pPr>
      <w:r w:rsidRPr="007727AE">
        <w:t>Able to recognize ethical dilemmas and respond ethically.</w:t>
      </w:r>
    </w:p>
    <w:p w:rsidR="007727AE" w:rsidRPr="007727AE" w:rsidRDefault="007727AE" w:rsidP="007727AE">
      <w:pPr>
        <w:numPr>
          <w:ilvl w:val="0"/>
          <w:numId w:val="5"/>
        </w:numPr>
      </w:pPr>
      <w:r w:rsidRPr="007727AE">
        <w:t>Able to think dynamically.</w:t>
      </w:r>
    </w:p>
    <w:p w:rsidR="007727AE" w:rsidRPr="007727AE" w:rsidRDefault="007727AE" w:rsidP="007727AE">
      <w:pPr>
        <w:rPr>
          <w:bCs/>
        </w:rPr>
      </w:pPr>
    </w:p>
    <w:p w:rsidR="007727AE" w:rsidRPr="007727AE" w:rsidRDefault="007727AE" w:rsidP="007727AE">
      <w:pPr>
        <w:rPr>
          <w:b/>
          <w:bCs/>
        </w:rPr>
      </w:pPr>
      <w:r w:rsidRPr="007727AE">
        <w:rPr>
          <w:b/>
          <w:bCs/>
        </w:rPr>
        <w:t xml:space="preserve">For each Learning Goal, the </w:t>
      </w:r>
      <w:proofErr w:type="spellStart"/>
      <w:r w:rsidRPr="007727AE">
        <w:rPr>
          <w:b/>
          <w:bCs/>
        </w:rPr>
        <w:t>CoB</w:t>
      </w:r>
      <w:proofErr w:type="spellEnd"/>
      <w:r w:rsidRPr="007727AE">
        <w:rPr>
          <w:b/>
          <w:bCs/>
        </w:rPr>
        <w:t xml:space="preserve"> has defined at least one corresponding Learning Objective.</w:t>
      </w:r>
    </w:p>
    <w:p w:rsidR="007727AE" w:rsidRPr="007727AE" w:rsidRDefault="007727AE" w:rsidP="007727AE"/>
    <w:p w:rsidR="007727AE" w:rsidRPr="007727AE" w:rsidRDefault="007727AE" w:rsidP="007727AE">
      <w:pPr>
        <w:rPr>
          <w:b/>
        </w:rPr>
      </w:pPr>
      <w:proofErr w:type="spellStart"/>
      <w:r w:rsidRPr="007727AE">
        <w:rPr>
          <w:b/>
        </w:rPr>
        <w:t>MAcc</w:t>
      </w:r>
      <w:proofErr w:type="spellEnd"/>
      <w:r w:rsidRPr="007727AE">
        <w:rPr>
          <w:b/>
        </w:rPr>
        <w:t xml:space="preserve"> Learning Objectives:</w:t>
      </w:r>
    </w:p>
    <w:p w:rsidR="007727AE" w:rsidRPr="007727AE" w:rsidRDefault="007727AE" w:rsidP="007727AE">
      <w:pPr>
        <w:numPr>
          <w:ilvl w:val="0"/>
          <w:numId w:val="6"/>
        </w:numPr>
      </w:pPr>
      <w:r w:rsidRPr="007727AE">
        <w:rPr>
          <w:i/>
        </w:rPr>
        <w:t>Theory and practice of accounting</w:t>
      </w:r>
      <w:r w:rsidRPr="007727AE">
        <w:t>: Students will be able to</w:t>
      </w:r>
    </w:p>
    <w:p w:rsidR="007727AE" w:rsidRPr="007727AE" w:rsidRDefault="007727AE" w:rsidP="007727AE">
      <w:pPr>
        <w:numPr>
          <w:ilvl w:val="1"/>
          <w:numId w:val="6"/>
        </w:numPr>
      </w:pPr>
      <w:r w:rsidRPr="007727AE">
        <w:rPr>
          <w:u w:val="single"/>
        </w:rPr>
        <w:t>Learning Objective 1a</w:t>
      </w:r>
      <w:r w:rsidRPr="007727AE">
        <w:t>: Correctly apply financial accounting standards</w:t>
      </w:r>
    </w:p>
    <w:p w:rsidR="007727AE" w:rsidRPr="007727AE" w:rsidRDefault="007727AE" w:rsidP="007727AE">
      <w:pPr>
        <w:numPr>
          <w:ilvl w:val="1"/>
          <w:numId w:val="6"/>
        </w:numPr>
      </w:pPr>
      <w:r w:rsidRPr="007727AE">
        <w:rPr>
          <w:u w:val="single"/>
        </w:rPr>
        <w:t>Learning Objective 1b</w:t>
      </w:r>
      <w:r w:rsidRPr="007727AE">
        <w:t>: Correctly apply auditing standards</w:t>
      </w:r>
    </w:p>
    <w:p w:rsidR="007727AE" w:rsidRPr="007727AE" w:rsidRDefault="007727AE" w:rsidP="007727AE">
      <w:pPr>
        <w:numPr>
          <w:ilvl w:val="1"/>
          <w:numId w:val="6"/>
        </w:numPr>
      </w:pPr>
      <w:r w:rsidRPr="007727AE">
        <w:rPr>
          <w:u w:val="single"/>
        </w:rPr>
        <w:t>Learning Objective 1c</w:t>
      </w:r>
      <w:r w:rsidRPr="007727AE">
        <w:t>: Correctly apply the tax law</w:t>
      </w:r>
    </w:p>
    <w:p w:rsidR="007727AE" w:rsidRPr="007727AE" w:rsidRDefault="007727AE" w:rsidP="007727AE">
      <w:pPr>
        <w:numPr>
          <w:ilvl w:val="1"/>
          <w:numId w:val="6"/>
        </w:numPr>
      </w:pPr>
      <w:r w:rsidRPr="007727AE">
        <w:rPr>
          <w:u w:val="single"/>
        </w:rPr>
        <w:t>Learning Objective 1d</w:t>
      </w:r>
      <w:r w:rsidRPr="007727AE">
        <w:t>: Solve unstructured problems</w:t>
      </w:r>
    </w:p>
    <w:p w:rsidR="007727AE" w:rsidRPr="007727AE" w:rsidRDefault="007727AE" w:rsidP="007727AE">
      <w:pPr>
        <w:numPr>
          <w:ilvl w:val="0"/>
          <w:numId w:val="6"/>
        </w:numPr>
      </w:pPr>
      <w:r w:rsidRPr="007727AE">
        <w:rPr>
          <w:i/>
        </w:rPr>
        <w:t>Communicate effectively</w:t>
      </w:r>
      <w:r w:rsidRPr="007727AE">
        <w:t xml:space="preserve">: Students will </w:t>
      </w:r>
      <w:bookmarkStart w:id="0" w:name="_GoBack"/>
      <w:bookmarkEnd w:id="0"/>
      <w:r w:rsidRPr="007727AE">
        <w:t>be able to</w:t>
      </w:r>
    </w:p>
    <w:p w:rsidR="007727AE" w:rsidRPr="007727AE" w:rsidRDefault="007727AE" w:rsidP="007727AE">
      <w:pPr>
        <w:numPr>
          <w:ilvl w:val="1"/>
          <w:numId w:val="6"/>
        </w:numPr>
      </w:pPr>
      <w:r w:rsidRPr="007727AE">
        <w:rPr>
          <w:u w:val="single"/>
        </w:rPr>
        <w:t>Learning Objective 2a</w:t>
      </w:r>
      <w:r w:rsidRPr="007727AE">
        <w:t>: Communicate effectively in writing</w:t>
      </w:r>
    </w:p>
    <w:p w:rsidR="007727AE" w:rsidRPr="007727AE" w:rsidRDefault="007727AE" w:rsidP="007727AE">
      <w:pPr>
        <w:numPr>
          <w:ilvl w:val="1"/>
          <w:numId w:val="6"/>
        </w:numPr>
      </w:pPr>
      <w:r w:rsidRPr="007727AE">
        <w:rPr>
          <w:u w:val="single"/>
        </w:rPr>
        <w:t>Learning Objective 2b</w:t>
      </w:r>
      <w:r w:rsidRPr="007727AE">
        <w:t>: Communicate effectively in an oral presentation</w:t>
      </w:r>
    </w:p>
    <w:p w:rsidR="007727AE" w:rsidRPr="007727AE" w:rsidRDefault="007727AE" w:rsidP="007727AE">
      <w:pPr>
        <w:numPr>
          <w:ilvl w:val="0"/>
          <w:numId w:val="6"/>
        </w:numPr>
      </w:pPr>
      <w:r w:rsidRPr="007727AE">
        <w:rPr>
          <w:i/>
        </w:rPr>
        <w:t>Effectively manage information</w:t>
      </w:r>
      <w:r w:rsidRPr="007727AE">
        <w:t>: Students will be able to</w:t>
      </w:r>
    </w:p>
    <w:p w:rsidR="007727AE" w:rsidRPr="007727AE" w:rsidRDefault="007727AE" w:rsidP="007727AE">
      <w:pPr>
        <w:numPr>
          <w:ilvl w:val="1"/>
          <w:numId w:val="6"/>
        </w:numPr>
      </w:pPr>
      <w:r w:rsidRPr="007727AE">
        <w:rPr>
          <w:u w:val="single"/>
        </w:rPr>
        <w:t>Learning Objective 3a</w:t>
      </w:r>
      <w:r w:rsidRPr="007727AE">
        <w:t>: Locate the appropriate quality and quantity of information needed to solve a problem</w:t>
      </w:r>
    </w:p>
    <w:p w:rsidR="007727AE" w:rsidRPr="007727AE" w:rsidRDefault="007727AE" w:rsidP="007727AE">
      <w:pPr>
        <w:numPr>
          <w:ilvl w:val="1"/>
          <w:numId w:val="6"/>
        </w:numPr>
      </w:pPr>
      <w:r w:rsidRPr="007727AE">
        <w:rPr>
          <w:u w:val="single"/>
        </w:rPr>
        <w:t>Learning Objective 3b</w:t>
      </w:r>
      <w:r w:rsidRPr="007727AE">
        <w:t>:  Understand the development and structure of a database.</w:t>
      </w:r>
    </w:p>
    <w:p w:rsidR="007727AE" w:rsidRPr="007727AE" w:rsidRDefault="007727AE" w:rsidP="007727AE">
      <w:pPr>
        <w:numPr>
          <w:ilvl w:val="1"/>
          <w:numId w:val="6"/>
        </w:numPr>
      </w:pPr>
      <w:r w:rsidRPr="007727AE">
        <w:rPr>
          <w:u w:val="single"/>
        </w:rPr>
        <w:t>Learning Objective 3c</w:t>
      </w:r>
      <w:r w:rsidRPr="007727AE">
        <w:t>: Work effectively in teams</w:t>
      </w:r>
    </w:p>
    <w:p w:rsidR="007727AE" w:rsidRPr="007727AE" w:rsidRDefault="007727AE" w:rsidP="007727AE">
      <w:pPr>
        <w:numPr>
          <w:ilvl w:val="0"/>
          <w:numId w:val="6"/>
        </w:numPr>
      </w:pPr>
      <w:r w:rsidRPr="007727AE">
        <w:rPr>
          <w:i/>
        </w:rPr>
        <w:t>Leadership</w:t>
      </w:r>
      <w:r w:rsidRPr="007727AE">
        <w:t>: Students will be able to</w:t>
      </w:r>
    </w:p>
    <w:p w:rsidR="007727AE" w:rsidRPr="007727AE" w:rsidRDefault="007727AE" w:rsidP="007727AE">
      <w:pPr>
        <w:numPr>
          <w:ilvl w:val="1"/>
          <w:numId w:val="6"/>
        </w:numPr>
      </w:pPr>
      <w:r w:rsidRPr="007727AE">
        <w:rPr>
          <w:u w:val="single"/>
        </w:rPr>
        <w:t>Learning Objective 4a</w:t>
      </w:r>
      <w:r w:rsidRPr="007727AE">
        <w:t>: Demonstrate the qualities necessary for effective leadership</w:t>
      </w:r>
    </w:p>
    <w:p w:rsidR="007727AE" w:rsidRPr="007727AE" w:rsidRDefault="007727AE" w:rsidP="007727AE">
      <w:pPr>
        <w:numPr>
          <w:ilvl w:val="0"/>
          <w:numId w:val="6"/>
        </w:numPr>
      </w:pPr>
      <w:r w:rsidRPr="007727AE">
        <w:rPr>
          <w:i/>
        </w:rPr>
        <w:t>Global perspective</w:t>
      </w:r>
      <w:r w:rsidRPr="007727AE">
        <w:t>: Students will be able to</w:t>
      </w:r>
    </w:p>
    <w:p w:rsidR="007727AE" w:rsidRPr="007727AE" w:rsidRDefault="007727AE" w:rsidP="007727AE">
      <w:pPr>
        <w:numPr>
          <w:ilvl w:val="1"/>
          <w:numId w:val="6"/>
        </w:numPr>
      </w:pPr>
      <w:r w:rsidRPr="007727AE">
        <w:rPr>
          <w:u w:val="single"/>
        </w:rPr>
        <w:t>Learning Objective 5a</w:t>
      </w:r>
      <w:r w:rsidRPr="007727AE">
        <w:t>: Interpret and apply international financial accounting standards</w:t>
      </w:r>
    </w:p>
    <w:p w:rsidR="007727AE" w:rsidRPr="007727AE" w:rsidRDefault="007727AE" w:rsidP="007727AE">
      <w:pPr>
        <w:numPr>
          <w:ilvl w:val="0"/>
          <w:numId w:val="6"/>
        </w:numPr>
      </w:pPr>
      <w:r w:rsidRPr="007727AE">
        <w:rPr>
          <w:i/>
        </w:rPr>
        <w:t>Ethical behavior</w:t>
      </w:r>
      <w:r w:rsidRPr="007727AE">
        <w:t>: Students will be able to</w:t>
      </w:r>
    </w:p>
    <w:p w:rsidR="007727AE" w:rsidRPr="007727AE" w:rsidRDefault="007727AE" w:rsidP="007727AE">
      <w:pPr>
        <w:numPr>
          <w:ilvl w:val="1"/>
          <w:numId w:val="6"/>
        </w:numPr>
      </w:pPr>
      <w:r w:rsidRPr="007727AE">
        <w:rPr>
          <w:u w:val="single"/>
        </w:rPr>
        <w:lastRenderedPageBreak/>
        <w:t>Learning Objective 6a</w:t>
      </w:r>
      <w:r w:rsidRPr="007727AE">
        <w:t>: Identify ethical dilemmas and choose an appropriate course of action</w:t>
      </w:r>
    </w:p>
    <w:p w:rsidR="007727AE" w:rsidRPr="007727AE" w:rsidRDefault="007727AE" w:rsidP="007727AE">
      <w:pPr>
        <w:numPr>
          <w:ilvl w:val="0"/>
          <w:numId w:val="6"/>
        </w:numPr>
      </w:pPr>
      <w:r w:rsidRPr="007727AE">
        <w:rPr>
          <w:i/>
        </w:rPr>
        <w:t>Think dynamically</w:t>
      </w:r>
      <w:r w:rsidRPr="007727AE">
        <w:t>: Students will be able to</w:t>
      </w:r>
    </w:p>
    <w:p w:rsidR="007727AE" w:rsidRPr="007727AE" w:rsidRDefault="007727AE" w:rsidP="007727AE">
      <w:pPr>
        <w:numPr>
          <w:ilvl w:val="1"/>
          <w:numId w:val="6"/>
        </w:numPr>
      </w:pPr>
      <w:r w:rsidRPr="007727AE">
        <w:rPr>
          <w:u w:val="single"/>
        </w:rPr>
        <w:t>Learning Objective 7a</w:t>
      </w:r>
      <w:r w:rsidRPr="007727AE">
        <w:t>: Speak on unprepared topics</w:t>
      </w:r>
    </w:p>
    <w:p w:rsidR="00DB36C2" w:rsidRPr="007727AE" w:rsidRDefault="00DB36C2" w:rsidP="007727AE"/>
    <w:sectPr w:rsidR="00DB36C2" w:rsidRPr="007727AE" w:rsidSect="000371E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C90"/>
    <w:multiLevelType w:val="hybridMultilevel"/>
    <w:tmpl w:val="AA24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C4A"/>
    <w:multiLevelType w:val="hybridMultilevel"/>
    <w:tmpl w:val="C5A6F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D2428"/>
    <w:multiLevelType w:val="hybridMultilevel"/>
    <w:tmpl w:val="AA24D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960B2C"/>
    <w:multiLevelType w:val="hybridMultilevel"/>
    <w:tmpl w:val="AA24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06E6C"/>
    <w:multiLevelType w:val="hybridMultilevel"/>
    <w:tmpl w:val="C5A6F0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DFA264F"/>
    <w:multiLevelType w:val="hybridMultilevel"/>
    <w:tmpl w:val="AA24D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E3"/>
    <w:rsid w:val="000371E3"/>
    <w:rsid w:val="00597C16"/>
    <w:rsid w:val="007727AE"/>
    <w:rsid w:val="00DB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CJBarber</dc:creator>
  <cp:lastModifiedBy>CJBarber</cp:lastModifiedBy>
  <cp:revision>2</cp:revision>
  <dcterms:created xsi:type="dcterms:W3CDTF">2011-08-16T19:49:00Z</dcterms:created>
  <dcterms:modified xsi:type="dcterms:W3CDTF">2011-08-16T19:49:00Z</dcterms:modified>
</cp:coreProperties>
</file>