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C4" w:rsidRPr="00D800C4" w:rsidRDefault="00D800C4">
      <w:pPr>
        <w:rPr>
          <w:b/>
        </w:rPr>
      </w:pPr>
      <w:r w:rsidRPr="00D800C4">
        <w:rPr>
          <w:b/>
        </w:rPr>
        <w:t>********IMPORTANT NOTICE ABOUT GRADUATION REQUIREMENTS*********************</w:t>
      </w:r>
    </w:p>
    <w:p w:rsidR="00D800C4" w:rsidRDefault="00D800C4">
      <w:r>
        <w:t xml:space="preserve">If you are a senior that expects to graduate in December 2011 or May 2012 it is possible that recent Arkansas legislation will reduce the credit hours you need to complete prior to graduation.  Act 747 reduces the total number of credit hours for MOST degrees to 120 credit hours.  BBA degrees were all 124 hour programs prior to this law going into effect.  </w:t>
      </w:r>
    </w:p>
    <w:p w:rsidR="00D36791" w:rsidRDefault="00D800C4">
      <w:r>
        <w:t>HOWEVER, you still need to fulfill the degree requirements for you particular program. Therefore this law may not reduce the hours you need to complete your degree UNLESS some of your remaining hours are free elective hours. Please see your advisor i</w:t>
      </w:r>
      <w:bookmarkStart w:id="0" w:name="_GoBack"/>
      <w:bookmarkEnd w:id="0"/>
      <w:r>
        <w:t xml:space="preserve">f you are unsure of your individual situation.  </w:t>
      </w:r>
    </w:p>
    <w:sectPr w:rsidR="00D36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C4"/>
    <w:rsid w:val="00D36791"/>
    <w:rsid w:val="00D8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UCA</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dc:creator>
  <cp:keywords/>
  <dc:description/>
  <cp:lastModifiedBy>UCA</cp:lastModifiedBy>
  <cp:revision>1</cp:revision>
  <dcterms:created xsi:type="dcterms:W3CDTF">2011-08-22T13:21:00Z</dcterms:created>
  <dcterms:modified xsi:type="dcterms:W3CDTF">2011-08-22T13:27:00Z</dcterms:modified>
</cp:coreProperties>
</file>