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92" w:rsidRPr="00F51337" w:rsidRDefault="008F5992" w:rsidP="008F5992">
      <w:pPr>
        <w:jc w:val="center"/>
        <w:rPr>
          <w:b/>
          <w:sz w:val="20"/>
          <w:szCs w:val="20"/>
        </w:rPr>
      </w:pPr>
      <w:r w:rsidRPr="00F51337">
        <w:rPr>
          <w:b/>
          <w:sz w:val="20"/>
          <w:szCs w:val="20"/>
        </w:rPr>
        <w:t>UCA COB CAC Master Calendar</w:t>
      </w:r>
      <w:r>
        <w:rPr>
          <w:b/>
          <w:sz w:val="20"/>
          <w:szCs w:val="20"/>
        </w:rPr>
        <w:t xml:space="preserve"> Deadlines</w:t>
      </w:r>
    </w:p>
    <w:tbl>
      <w:tblPr>
        <w:tblW w:w="10890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160"/>
        <w:gridCol w:w="5400"/>
      </w:tblGrid>
      <w:tr w:rsidR="008F5992" w:rsidRPr="00F51337" w:rsidTr="008F5992">
        <w:trPr>
          <w:cantSplit/>
          <w:trHeight w:val="674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BFBFBF"/>
          </w:tcPr>
          <w:p w:rsidR="008F5992" w:rsidRDefault="008F5992" w:rsidP="008F59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75927">
              <w:rPr>
                <w:b/>
                <w:sz w:val="20"/>
                <w:szCs w:val="20"/>
              </w:rPr>
              <w:t>Timing</w:t>
            </w:r>
            <w:r w:rsidR="009974A7">
              <w:rPr>
                <w:b/>
                <w:sz w:val="20"/>
                <w:szCs w:val="20"/>
              </w:rPr>
              <w:t xml:space="preserve"> (No Later Than)</w:t>
            </w:r>
          </w:p>
          <w:p w:rsidR="008F5992" w:rsidRPr="00375927" w:rsidRDefault="008F5992" w:rsidP="008F59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75927">
              <w:rPr>
                <w:b/>
                <w:sz w:val="20"/>
                <w:szCs w:val="20"/>
              </w:rPr>
              <w:t xml:space="preserve"> </w:t>
            </w:r>
            <w:r w:rsidRPr="00375927">
              <w:rPr>
                <w:sz w:val="20"/>
                <w:szCs w:val="20"/>
              </w:rPr>
              <w:t>(Based on Academic Calendar)</w:t>
            </w:r>
          </w:p>
        </w:tc>
        <w:tc>
          <w:tcPr>
            <w:tcW w:w="2160" w:type="dxa"/>
            <w:shd w:val="clear" w:color="auto" w:fill="BFBFBF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5927">
              <w:rPr>
                <w:b/>
                <w:sz w:val="20"/>
                <w:szCs w:val="20"/>
              </w:rPr>
              <w:t>Academic Year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2012-2013</w:t>
            </w:r>
          </w:p>
        </w:tc>
        <w:tc>
          <w:tcPr>
            <w:tcW w:w="5400" w:type="dxa"/>
            <w:shd w:val="clear" w:color="auto" w:fill="BFBFBF"/>
          </w:tcPr>
          <w:p w:rsidR="008F5992" w:rsidRPr="00375927" w:rsidRDefault="008F5992" w:rsidP="008F599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75927">
              <w:rPr>
                <w:b/>
                <w:sz w:val="20"/>
                <w:szCs w:val="20"/>
              </w:rPr>
              <w:t>Action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B2A1C7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 prior to the start of Fall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Director of Assessment sends emails to faculty to remind them about assessments due in Fall semester.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D99594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2 weeks after start of Fall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6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Director of Assessment collates Spring assessments and sends results to members of the CAC.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D99594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3 weeks after start of Fall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13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CAC meets to discuss the results of the Spring assessments.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D99594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7 weeks after start of Fall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11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CAC members meet with faculty to discuss the results of the Spring assessments and solicit suggestions for closing the loop.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D99594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9 weeks after start of Fall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25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CAC meets to develop suggestions for closing the loop.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D99594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11 weeks after start of Fall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8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 xml:space="preserve">Actions for closing the loop will be rolled out by the appropriate department heads and directors at </w:t>
            </w:r>
            <w:proofErr w:type="spellStart"/>
            <w:r w:rsidRPr="00375927">
              <w:rPr>
                <w:sz w:val="20"/>
                <w:szCs w:val="20"/>
              </w:rPr>
              <w:t>ExComm</w:t>
            </w:r>
            <w:proofErr w:type="spellEnd"/>
            <w:r w:rsidRPr="00375927">
              <w:rPr>
                <w:sz w:val="20"/>
                <w:szCs w:val="20"/>
              </w:rPr>
              <w:t>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B2A1C7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 prior to Fall exam week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3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Director of Assessment sends emails to faculty to remind them about assessments due from Fall and due date.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B2A1C7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5 PM on date Fall grades are due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17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Fall assessments are due to the Director of Assessment by 5 PM.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D99594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 prior to the start of Spring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7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Director of Assessment sends emails to faculty to remind them about assessments due in Spring semester.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B2A1C7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2 weeks after start of Spring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8F5992" w:rsidP="00BF2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 xml:space="preserve">January </w:t>
            </w:r>
            <w:r w:rsidR="00BF2A30">
              <w:rPr>
                <w:sz w:val="20"/>
                <w:szCs w:val="20"/>
              </w:rPr>
              <w:t>24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Director of Assessment collates Fall and Summer assessments and sends results to members of the CAC.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B2A1C7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3 weeks after start of Spring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31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CAC meets to discuss the results of the Fall &amp; Summer assessments.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B2A1C7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7 weeks after start of Spring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28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CAC members meet with faculty to discuss the results of the Fall &amp; Summer assessments and solicit suggestions for closing the loop.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B2A1C7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9 weeks after start of Spring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14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CAC meets to develop recommendations for closing the loop.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11 weeks after start of Spring classes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Thursday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28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 xml:space="preserve">Actions for closing the loop will be rolled out by the appropriate department heads and directors at </w:t>
            </w:r>
            <w:proofErr w:type="spellStart"/>
            <w:r w:rsidRPr="00375927">
              <w:rPr>
                <w:sz w:val="20"/>
                <w:szCs w:val="20"/>
              </w:rPr>
              <w:t>ExComm</w:t>
            </w:r>
            <w:proofErr w:type="spellEnd"/>
            <w:r w:rsidRPr="00375927">
              <w:rPr>
                <w:sz w:val="20"/>
                <w:szCs w:val="20"/>
              </w:rPr>
              <w:t>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FABF8F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2 weeks prior to study day in Spring of odd years</w:t>
            </w:r>
          </w:p>
        </w:tc>
        <w:tc>
          <w:tcPr>
            <w:tcW w:w="2160" w:type="dxa"/>
            <w:vAlign w:val="center"/>
          </w:tcPr>
          <w:p w:rsidR="00BF2A30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12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Review Learning Goals (Biennial Cycle)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FABF8F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2 weeks prior to study day in Spring of years ending in 5 or 0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n/a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Review Learning Objectives (</w:t>
            </w:r>
            <w:proofErr w:type="spellStart"/>
            <w:r w:rsidRPr="00375927">
              <w:rPr>
                <w:sz w:val="20"/>
                <w:szCs w:val="20"/>
              </w:rPr>
              <w:t>Quinquennial</w:t>
            </w:r>
            <w:proofErr w:type="spellEnd"/>
            <w:r w:rsidRPr="00375927">
              <w:rPr>
                <w:sz w:val="20"/>
                <w:szCs w:val="20"/>
              </w:rPr>
              <w:t xml:space="preserve"> Cycle)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2 weeks  prior to study day in Spring of years ending in 1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n/a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Review Assessment Plan (Decennial Cycle)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D99594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 prior to Spring exam week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</w:t>
            </w:r>
          </w:p>
          <w:p w:rsidR="008F5992" w:rsidRPr="00375927" w:rsidRDefault="008F5992" w:rsidP="00BF2A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 xml:space="preserve">April </w:t>
            </w:r>
            <w:r w:rsidR="00BF2A30">
              <w:rPr>
                <w:sz w:val="20"/>
                <w:szCs w:val="20"/>
              </w:rPr>
              <w:t>22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Director of Assessment sends emails to faculty to remind them about assessments due from Spring and due date.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C2D69B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 following Spring Graduation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6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Director of Assessment sends emails to faculty to remind them about assessments due in Summer semesters (if any).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D99594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5 PM on date Spring grades are due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Tuesday</w:t>
            </w:r>
          </w:p>
          <w:p w:rsidR="008F5992" w:rsidRPr="00375927" w:rsidRDefault="00BF2A30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Spring assessments are due to the Director of Assessment by 5 PM.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C2D69B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 of last week of Summer II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Monday</w:t>
            </w:r>
          </w:p>
          <w:p w:rsidR="008F5992" w:rsidRPr="00375927" w:rsidRDefault="00F67A7B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5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Director of Assessment sends emails to faculty to remind them about assessments due from Summer and due date (if any).</w:t>
            </w:r>
          </w:p>
        </w:tc>
      </w:tr>
      <w:tr w:rsidR="008F5992" w:rsidRPr="00F51337" w:rsidTr="008F5992">
        <w:trPr>
          <w:trHeight w:val="432"/>
          <w:jc w:val="center"/>
        </w:trPr>
        <w:tc>
          <w:tcPr>
            <w:tcW w:w="3330" w:type="dxa"/>
            <w:shd w:val="clear" w:color="auto" w:fill="C2D69B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5 PM on date Summer II  grades are due</w:t>
            </w:r>
          </w:p>
        </w:tc>
        <w:tc>
          <w:tcPr>
            <w:tcW w:w="216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Tuesday</w:t>
            </w:r>
          </w:p>
          <w:p w:rsidR="008F5992" w:rsidRPr="00375927" w:rsidRDefault="00F67A7B" w:rsidP="008F59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13</w:t>
            </w:r>
          </w:p>
        </w:tc>
        <w:tc>
          <w:tcPr>
            <w:tcW w:w="5400" w:type="dxa"/>
            <w:vAlign w:val="center"/>
          </w:tcPr>
          <w:p w:rsidR="008F5992" w:rsidRPr="00375927" w:rsidRDefault="008F5992" w:rsidP="008F5992">
            <w:pPr>
              <w:spacing w:after="0" w:line="240" w:lineRule="auto"/>
              <w:rPr>
                <w:sz w:val="20"/>
                <w:szCs w:val="20"/>
              </w:rPr>
            </w:pPr>
            <w:r w:rsidRPr="00375927">
              <w:rPr>
                <w:sz w:val="20"/>
                <w:szCs w:val="20"/>
              </w:rPr>
              <w:t>Summer assessments are due to the Director of Assessment by 5 PM (if any).</w:t>
            </w:r>
          </w:p>
        </w:tc>
      </w:tr>
    </w:tbl>
    <w:p w:rsidR="008F5992" w:rsidRPr="0023067D" w:rsidRDefault="008F5992" w:rsidP="008F5992">
      <w:pPr>
        <w:rPr>
          <w:sz w:val="16"/>
          <w:szCs w:val="10"/>
        </w:rPr>
      </w:pPr>
    </w:p>
    <w:tbl>
      <w:tblPr>
        <w:tblW w:w="0" w:type="auto"/>
        <w:jc w:val="righ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92"/>
        <w:gridCol w:w="792"/>
        <w:gridCol w:w="792"/>
        <w:gridCol w:w="792"/>
      </w:tblGrid>
      <w:tr w:rsidR="008F5992" w:rsidTr="001B4782">
        <w:trPr>
          <w:jc w:val="right"/>
        </w:trPr>
        <w:tc>
          <w:tcPr>
            <w:tcW w:w="990" w:type="dxa"/>
          </w:tcPr>
          <w:p w:rsidR="008F5992" w:rsidRDefault="008F5992" w:rsidP="001B4782">
            <w:pPr>
              <w:spacing w:after="0"/>
            </w:pPr>
            <w:r>
              <w:t>Legend</w:t>
            </w:r>
          </w:p>
        </w:tc>
        <w:tc>
          <w:tcPr>
            <w:tcW w:w="792" w:type="dxa"/>
            <w:shd w:val="clear" w:color="auto" w:fill="B2A1C7"/>
          </w:tcPr>
          <w:p w:rsidR="008F5992" w:rsidRPr="00375927" w:rsidRDefault="008F5992" w:rsidP="001B4782">
            <w:pPr>
              <w:spacing w:after="0"/>
              <w:jc w:val="center"/>
              <w:rPr>
                <w:sz w:val="16"/>
                <w:szCs w:val="16"/>
              </w:rPr>
            </w:pPr>
            <w:r w:rsidRPr="00375927">
              <w:rPr>
                <w:sz w:val="16"/>
                <w:szCs w:val="16"/>
              </w:rPr>
              <w:t>Annual</w:t>
            </w:r>
          </w:p>
          <w:p w:rsidR="008F5992" w:rsidRPr="00375927" w:rsidRDefault="008F5992" w:rsidP="001B4782">
            <w:pPr>
              <w:spacing w:after="0"/>
              <w:jc w:val="center"/>
              <w:rPr>
                <w:sz w:val="16"/>
                <w:szCs w:val="16"/>
              </w:rPr>
            </w:pPr>
            <w:r w:rsidRPr="00375927">
              <w:rPr>
                <w:sz w:val="16"/>
                <w:szCs w:val="16"/>
              </w:rPr>
              <w:t>Fall</w:t>
            </w:r>
          </w:p>
        </w:tc>
        <w:tc>
          <w:tcPr>
            <w:tcW w:w="792" w:type="dxa"/>
            <w:shd w:val="clear" w:color="auto" w:fill="D99594"/>
          </w:tcPr>
          <w:p w:rsidR="008F5992" w:rsidRPr="00375927" w:rsidRDefault="008F5992" w:rsidP="001B4782">
            <w:pPr>
              <w:spacing w:after="0"/>
              <w:jc w:val="center"/>
              <w:rPr>
                <w:sz w:val="16"/>
                <w:szCs w:val="16"/>
              </w:rPr>
            </w:pPr>
            <w:r w:rsidRPr="00375927">
              <w:rPr>
                <w:sz w:val="16"/>
                <w:szCs w:val="16"/>
              </w:rPr>
              <w:t>Annual</w:t>
            </w:r>
          </w:p>
          <w:p w:rsidR="008F5992" w:rsidRPr="00375927" w:rsidRDefault="008F5992" w:rsidP="001B4782">
            <w:pPr>
              <w:spacing w:after="0"/>
              <w:jc w:val="center"/>
              <w:rPr>
                <w:sz w:val="16"/>
                <w:szCs w:val="16"/>
              </w:rPr>
            </w:pPr>
            <w:r w:rsidRPr="00375927">
              <w:rPr>
                <w:sz w:val="16"/>
                <w:szCs w:val="16"/>
              </w:rPr>
              <w:t>Spring</w:t>
            </w:r>
          </w:p>
        </w:tc>
        <w:tc>
          <w:tcPr>
            <w:tcW w:w="792" w:type="dxa"/>
            <w:shd w:val="clear" w:color="auto" w:fill="C2D69B"/>
          </w:tcPr>
          <w:p w:rsidR="008F5992" w:rsidRPr="00375927" w:rsidRDefault="008F5992" w:rsidP="001B4782">
            <w:pPr>
              <w:spacing w:after="0"/>
              <w:jc w:val="center"/>
              <w:rPr>
                <w:sz w:val="16"/>
                <w:szCs w:val="16"/>
              </w:rPr>
            </w:pPr>
            <w:r w:rsidRPr="00375927">
              <w:rPr>
                <w:sz w:val="16"/>
                <w:szCs w:val="16"/>
              </w:rPr>
              <w:t>Annual</w:t>
            </w:r>
          </w:p>
          <w:p w:rsidR="008F5992" w:rsidRPr="00375927" w:rsidRDefault="008F5992" w:rsidP="001B4782">
            <w:pPr>
              <w:spacing w:after="0"/>
              <w:jc w:val="center"/>
              <w:rPr>
                <w:sz w:val="16"/>
                <w:szCs w:val="16"/>
              </w:rPr>
            </w:pPr>
            <w:r w:rsidRPr="00375927">
              <w:rPr>
                <w:sz w:val="16"/>
                <w:szCs w:val="16"/>
              </w:rPr>
              <w:t>Summer</w:t>
            </w:r>
          </w:p>
        </w:tc>
        <w:tc>
          <w:tcPr>
            <w:tcW w:w="792" w:type="dxa"/>
            <w:shd w:val="clear" w:color="auto" w:fill="FABF8F"/>
          </w:tcPr>
          <w:p w:rsidR="008F5992" w:rsidRPr="00375927" w:rsidRDefault="008F5992" w:rsidP="001B4782">
            <w:pPr>
              <w:spacing w:after="0"/>
              <w:jc w:val="center"/>
              <w:rPr>
                <w:sz w:val="16"/>
                <w:szCs w:val="16"/>
              </w:rPr>
            </w:pPr>
            <w:r w:rsidRPr="00375927">
              <w:rPr>
                <w:sz w:val="16"/>
                <w:szCs w:val="16"/>
              </w:rPr>
              <w:t>Not</w:t>
            </w:r>
          </w:p>
          <w:p w:rsidR="008F5992" w:rsidRPr="00375927" w:rsidRDefault="008F5992" w:rsidP="001B4782">
            <w:pPr>
              <w:spacing w:after="0"/>
              <w:jc w:val="center"/>
              <w:rPr>
                <w:sz w:val="16"/>
                <w:szCs w:val="16"/>
              </w:rPr>
            </w:pPr>
            <w:r w:rsidRPr="00375927">
              <w:rPr>
                <w:sz w:val="16"/>
                <w:szCs w:val="16"/>
              </w:rPr>
              <w:t>Annual</w:t>
            </w:r>
          </w:p>
        </w:tc>
      </w:tr>
    </w:tbl>
    <w:p w:rsidR="008F5992" w:rsidRPr="00977444" w:rsidRDefault="008F5992" w:rsidP="008F5992">
      <w:pPr>
        <w:rPr>
          <w:sz w:val="2"/>
        </w:rPr>
      </w:pPr>
      <w:bookmarkStart w:id="0" w:name="_GoBack"/>
      <w:bookmarkEnd w:id="0"/>
    </w:p>
    <w:p w:rsidR="008A4D26" w:rsidRDefault="008A4D26"/>
    <w:sectPr w:rsidR="008A4D26" w:rsidSect="008F5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992"/>
    <w:rsid w:val="0086314D"/>
    <w:rsid w:val="00883B52"/>
    <w:rsid w:val="008A4D26"/>
    <w:rsid w:val="008F5992"/>
    <w:rsid w:val="009974A7"/>
    <w:rsid w:val="00BF2A30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2012-08-03T19:27:00Z</dcterms:created>
  <dcterms:modified xsi:type="dcterms:W3CDTF">2012-08-03T19:27:00Z</dcterms:modified>
</cp:coreProperties>
</file>