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51DF" w:rsidRDefault="00EE7618" w:rsidP="00051A1C">
      <w:pPr>
        <w:jc w:val="center"/>
        <w:rPr>
          <w:rFonts w:cs="Times New Roman"/>
          <w:b/>
          <w:sz w:val="40"/>
          <w:szCs w:val="40"/>
          <w:u w:val="single"/>
        </w:rPr>
      </w:pPr>
      <w:bookmarkStart w:id="0" w:name="_GoBack"/>
      <w:bookmarkEnd w:id="0"/>
      <w:r>
        <w:rPr>
          <w:rFonts w:cs="Times New Roman"/>
          <w:b/>
          <w:sz w:val="40"/>
          <w:szCs w:val="40"/>
          <w:u w:val="single"/>
        </w:rPr>
        <w:t>Instruction</w:t>
      </w:r>
      <w:r w:rsidR="00990CA5">
        <w:rPr>
          <w:rFonts w:cs="Times New Roman"/>
          <w:b/>
          <w:sz w:val="40"/>
          <w:szCs w:val="40"/>
          <w:u w:val="single"/>
        </w:rPr>
        <w:t>s</w:t>
      </w:r>
      <w:r>
        <w:rPr>
          <w:rFonts w:cs="Times New Roman"/>
          <w:b/>
          <w:sz w:val="40"/>
          <w:szCs w:val="40"/>
          <w:u w:val="single"/>
        </w:rPr>
        <w:t xml:space="preserve"> for Completing a</w:t>
      </w:r>
      <w:r w:rsidR="00315B6C">
        <w:rPr>
          <w:rFonts w:cs="Times New Roman"/>
          <w:b/>
          <w:sz w:val="40"/>
          <w:szCs w:val="40"/>
          <w:u w:val="single"/>
        </w:rPr>
        <w:t xml:space="preserve"> TR-1 </w:t>
      </w:r>
    </w:p>
    <w:p w:rsidR="00FB50B6" w:rsidRDefault="00963D5B" w:rsidP="0055488E">
      <w:pPr>
        <w:pStyle w:val="NoSpacing"/>
        <w:rPr>
          <w:rFonts w:cs="Times New Roman"/>
          <w:sz w:val="24"/>
          <w:szCs w:val="24"/>
        </w:rPr>
      </w:pPr>
      <w:r>
        <w:rPr>
          <w:rFonts w:cs="Times New Roman"/>
          <w:sz w:val="24"/>
          <w:szCs w:val="24"/>
        </w:rPr>
        <w:t>The Travel Procedure Manual</w:t>
      </w:r>
      <w:r w:rsidR="00FB50B6">
        <w:rPr>
          <w:rFonts w:cs="Times New Roman"/>
          <w:sz w:val="24"/>
          <w:szCs w:val="24"/>
        </w:rPr>
        <w:t xml:space="preserve"> may be found at </w:t>
      </w:r>
      <w:hyperlink r:id="rId7" w:history="1">
        <w:r w:rsidR="00A83CED" w:rsidRPr="00271FFE">
          <w:rPr>
            <w:rStyle w:val="Hyperlink"/>
            <w:rFonts w:cs="Times New Roman"/>
            <w:color w:val="7030A0"/>
            <w:szCs w:val="28"/>
          </w:rPr>
          <w:t>h</w:t>
        </w:r>
        <w:r w:rsidRPr="00271FFE">
          <w:rPr>
            <w:rStyle w:val="Hyperlink"/>
            <w:color w:val="7030A0"/>
            <w:szCs w:val="28"/>
          </w:rPr>
          <w:t>ttp://uca.edu/financialaccounting/travel/</w:t>
        </w:r>
      </w:hyperlink>
      <w:r w:rsidRPr="00271FFE">
        <w:rPr>
          <w:szCs w:val="28"/>
        </w:rPr>
        <w:t>.</w:t>
      </w:r>
      <w:r w:rsidR="00FB50B6">
        <w:rPr>
          <w:rFonts w:cs="Times New Roman"/>
          <w:sz w:val="24"/>
          <w:szCs w:val="24"/>
        </w:rPr>
        <w:t xml:space="preserve"> </w:t>
      </w:r>
      <w:r>
        <w:rPr>
          <w:rFonts w:cs="Times New Roman"/>
          <w:sz w:val="24"/>
          <w:szCs w:val="24"/>
        </w:rPr>
        <w:t xml:space="preserve"> </w:t>
      </w:r>
      <w:r w:rsidR="00FB50B6">
        <w:rPr>
          <w:rFonts w:cs="Times New Roman"/>
          <w:sz w:val="24"/>
          <w:szCs w:val="24"/>
        </w:rPr>
        <w:t xml:space="preserve"> </w:t>
      </w:r>
    </w:p>
    <w:p w:rsidR="00FB50B6" w:rsidRDefault="00FB50B6" w:rsidP="0055488E">
      <w:pPr>
        <w:pStyle w:val="NoSpacing"/>
        <w:rPr>
          <w:rFonts w:cs="Times New Roman"/>
          <w:sz w:val="24"/>
          <w:szCs w:val="24"/>
        </w:rPr>
      </w:pPr>
    </w:p>
    <w:p w:rsidR="0055488E" w:rsidRPr="0055488E" w:rsidRDefault="0055488E" w:rsidP="0055488E">
      <w:pPr>
        <w:pStyle w:val="NoSpacing"/>
        <w:rPr>
          <w:rFonts w:cs="Times New Roman"/>
          <w:sz w:val="24"/>
          <w:szCs w:val="24"/>
        </w:rPr>
      </w:pPr>
      <w:r w:rsidRPr="0055488E">
        <w:rPr>
          <w:rFonts w:cs="Times New Roman"/>
          <w:sz w:val="24"/>
          <w:szCs w:val="24"/>
        </w:rPr>
        <w:t>Upon completion of the trip, the traveler is to submit the most current version of the TR-1</w:t>
      </w:r>
      <w:r w:rsidR="00FC6AF8">
        <w:rPr>
          <w:rFonts w:cs="Times New Roman"/>
          <w:sz w:val="24"/>
          <w:szCs w:val="24"/>
        </w:rPr>
        <w:t xml:space="preserve"> </w:t>
      </w:r>
      <w:r w:rsidR="00FC6AF8" w:rsidRPr="0055488E">
        <w:rPr>
          <w:rFonts w:cs="Times New Roman"/>
          <w:sz w:val="24"/>
          <w:szCs w:val="24"/>
        </w:rPr>
        <w:t>within five working days after returning to his/her official station</w:t>
      </w:r>
      <w:r w:rsidRPr="0055488E">
        <w:rPr>
          <w:rFonts w:cs="Times New Roman"/>
          <w:sz w:val="24"/>
          <w:szCs w:val="24"/>
        </w:rPr>
        <w:t xml:space="preserve">.  </w:t>
      </w:r>
      <w:r w:rsidRPr="00946F21">
        <w:rPr>
          <w:rFonts w:cs="Times New Roman"/>
          <w:sz w:val="24"/>
          <w:szCs w:val="24"/>
        </w:rPr>
        <w:t>This form is located on the Accounts Payable/Travel website.</w:t>
      </w:r>
      <w:r>
        <w:rPr>
          <w:rFonts w:cs="Times New Roman"/>
          <w:sz w:val="24"/>
          <w:szCs w:val="24"/>
        </w:rPr>
        <w:t xml:space="preserve">  </w:t>
      </w:r>
      <w:r w:rsidRPr="0055488E">
        <w:rPr>
          <w:rFonts w:cs="Times New Roman"/>
          <w:sz w:val="24"/>
          <w:szCs w:val="24"/>
        </w:rPr>
        <w:t>(</w:t>
      </w:r>
      <w:r w:rsidRPr="0055488E">
        <w:rPr>
          <w:rFonts w:cs="Times New Roman"/>
          <w:bCs/>
          <w:sz w:val="24"/>
          <w:szCs w:val="24"/>
        </w:rPr>
        <w:t xml:space="preserve">As of December 1, 2011 reimbursement prior to your trip is not allowed.)  </w:t>
      </w:r>
      <w:r w:rsidRPr="0055488E">
        <w:rPr>
          <w:rFonts w:cs="Times New Roman"/>
          <w:sz w:val="24"/>
          <w:szCs w:val="24"/>
        </w:rPr>
        <w:t xml:space="preserve">All applicable fields must be completed on the TR-1.  This form is used to claim reimbursement for actual travel expenditures up to the maximum allowed by state law and </w:t>
      </w:r>
      <w:r w:rsidRPr="00792244">
        <w:rPr>
          <w:rFonts w:cs="Times New Roman"/>
          <w:sz w:val="24"/>
          <w:szCs w:val="24"/>
        </w:rPr>
        <w:t xml:space="preserve">shows expenses </w:t>
      </w:r>
      <w:r w:rsidR="00271FFE" w:rsidRPr="00792244">
        <w:rPr>
          <w:rFonts w:cs="Times New Roman"/>
          <w:sz w:val="24"/>
          <w:szCs w:val="24"/>
        </w:rPr>
        <w:t>direct billed to the university for the same time period</w:t>
      </w:r>
      <w:r w:rsidRPr="00792244">
        <w:rPr>
          <w:rFonts w:cs="Times New Roman"/>
          <w:sz w:val="24"/>
          <w:szCs w:val="24"/>
        </w:rPr>
        <w:t>.</w:t>
      </w:r>
      <w:r w:rsidRPr="0055488E">
        <w:rPr>
          <w:rFonts w:cs="Times New Roman"/>
          <w:sz w:val="24"/>
          <w:szCs w:val="24"/>
        </w:rPr>
        <w:t xml:space="preserve">  </w:t>
      </w:r>
      <w:r w:rsidRPr="0055488E">
        <w:rPr>
          <w:rFonts w:cs="Times New Roman"/>
          <w:bCs/>
          <w:sz w:val="24"/>
          <w:szCs w:val="24"/>
        </w:rPr>
        <w:t>It is the traveler</w:t>
      </w:r>
      <w:r w:rsidR="0098441A">
        <w:rPr>
          <w:rFonts w:cs="Times New Roman"/>
          <w:bCs/>
          <w:sz w:val="24"/>
          <w:szCs w:val="24"/>
        </w:rPr>
        <w:t>’s</w:t>
      </w:r>
      <w:r w:rsidRPr="0055488E">
        <w:rPr>
          <w:rFonts w:cs="Times New Roman"/>
          <w:bCs/>
          <w:sz w:val="24"/>
          <w:szCs w:val="24"/>
        </w:rPr>
        <w:t xml:space="preserve"> responsib</w:t>
      </w:r>
      <w:r w:rsidR="00990CA5">
        <w:rPr>
          <w:rFonts w:cs="Times New Roman"/>
          <w:bCs/>
          <w:sz w:val="24"/>
          <w:szCs w:val="24"/>
        </w:rPr>
        <w:t>ility</w:t>
      </w:r>
      <w:r w:rsidR="0098441A">
        <w:rPr>
          <w:rFonts w:cs="Times New Roman"/>
          <w:bCs/>
          <w:sz w:val="24"/>
          <w:szCs w:val="24"/>
        </w:rPr>
        <w:t xml:space="preserve"> to obtain</w:t>
      </w:r>
      <w:r w:rsidRPr="0055488E">
        <w:rPr>
          <w:rFonts w:cs="Times New Roman"/>
          <w:bCs/>
          <w:sz w:val="24"/>
          <w:szCs w:val="24"/>
        </w:rPr>
        <w:t xml:space="preserve"> itemized receipts that should be </w:t>
      </w:r>
      <w:r w:rsidR="00F86E58">
        <w:rPr>
          <w:rFonts w:cs="Times New Roman"/>
          <w:bCs/>
          <w:sz w:val="24"/>
          <w:szCs w:val="24"/>
        </w:rPr>
        <w:t>attached</w:t>
      </w:r>
      <w:r w:rsidRPr="0055488E">
        <w:rPr>
          <w:rFonts w:cs="Times New Roman"/>
          <w:bCs/>
          <w:sz w:val="24"/>
          <w:szCs w:val="24"/>
        </w:rPr>
        <w:t xml:space="preserve"> to the TR-1.  </w:t>
      </w:r>
    </w:p>
    <w:p w:rsidR="00C914C8" w:rsidRPr="00946F21" w:rsidRDefault="00C914C8" w:rsidP="00051A1C">
      <w:pPr>
        <w:pStyle w:val="NoSpacing"/>
        <w:rPr>
          <w:rFonts w:cs="Times New Roman"/>
          <w:sz w:val="24"/>
          <w:szCs w:val="24"/>
        </w:rPr>
      </w:pPr>
    </w:p>
    <w:p w:rsidR="007058B8" w:rsidRPr="00946F21" w:rsidRDefault="007058B8" w:rsidP="007058B8">
      <w:pPr>
        <w:pStyle w:val="NoSpacing"/>
        <w:rPr>
          <w:sz w:val="24"/>
          <w:szCs w:val="24"/>
        </w:rPr>
      </w:pPr>
      <w:r w:rsidRPr="00946F21">
        <w:rPr>
          <w:sz w:val="24"/>
          <w:szCs w:val="24"/>
        </w:rPr>
        <w:t xml:space="preserve">Verify that the following are listed on the first page of the TR-1 form: </w:t>
      </w:r>
    </w:p>
    <w:p w:rsidR="00D74A01" w:rsidRPr="00D74A01" w:rsidRDefault="007058B8" w:rsidP="00D74A01">
      <w:pPr>
        <w:pStyle w:val="NoSpacing"/>
        <w:numPr>
          <w:ilvl w:val="0"/>
          <w:numId w:val="2"/>
        </w:numPr>
        <w:rPr>
          <w:rFonts w:cs="Times New Roman"/>
          <w:sz w:val="24"/>
          <w:szCs w:val="24"/>
        </w:rPr>
      </w:pPr>
      <w:r w:rsidRPr="00F627BF">
        <w:rPr>
          <w:rFonts w:cs="Times New Roman"/>
          <w:sz w:val="24"/>
          <w:szCs w:val="24"/>
        </w:rPr>
        <w:t>Name</w:t>
      </w:r>
      <w:r w:rsidR="00D72BD2" w:rsidRPr="00F627BF">
        <w:rPr>
          <w:rFonts w:cs="Times New Roman"/>
          <w:sz w:val="24"/>
          <w:szCs w:val="24"/>
        </w:rPr>
        <w:t xml:space="preserve"> </w:t>
      </w:r>
      <w:r w:rsidR="00F627BF" w:rsidRPr="00F627BF">
        <w:rPr>
          <w:rFonts w:cs="Times New Roman"/>
          <w:sz w:val="24"/>
          <w:szCs w:val="24"/>
        </w:rPr>
        <w:t>of Payee</w:t>
      </w:r>
      <w:r w:rsidR="00736BF8">
        <w:rPr>
          <w:rFonts w:cs="Times New Roman"/>
          <w:sz w:val="24"/>
          <w:szCs w:val="24"/>
        </w:rPr>
        <w:t xml:space="preserve"> – E</w:t>
      </w:r>
      <w:r w:rsidR="00F627BF" w:rsidRPr="00F627BF">
        <w:rPr>
          <w:rFonts w:eastAsia="MS Mincho" w:cs="Times New Roman"/>
          <w:sz w:val="24"/>
        </w:rPr>
        <w:t>nter the name of the traveler.</w:t>
      </w:r>
    </w:p>
    <w:p w:rsidR="00D74A01" w:rsidRDefault="00D74A01" w:rsidP="007058B8">
      <w:pPr>
        <w:pStyle w:val="NoSpacing"/>
        <w:numPr>
          <w:ilvl w:val="0"/>
          <w:numId w:val="2"/>
        </w:numPr>
        <w:rPr>
          <w:sz w:val="24"/>
          <w:szCs w:val="24"/>
        </w:rPr>
      </w:pPr>
      <w:r>
        <w:rPr>
          <w:sz w:val="24"/>
          <w:szCs w:val="24"/>
        </w:rPr>
        <w:t>Sponsored Credit Card</w:t>
      </w:r>
      <w:r w:rsidR="00736BF8">
        <w:rPr>
          <w:sz w:val="24"/>
          <w:szCs w:val="24"/>
        </w:rPr>
        <w:t xml:space="preserve"> – </w:t>
      </w:r>
      <w:r w:rsidR="00990CA5">
        <w:rPr>
          <w:sz w:val="24"/>
          <w:szCs w:val="24"/>
        </w:rPr>
        <w:t>M</w:t>
      </w:r>
      <w:r w:rsidR="00736BF8">
        <w:rPr>
          <w:sz w:val="24"/>
          <w:szCs w:val="24"/>
        </w:rPr>
        <w:t>ark yes if any charges were direct billed to the sponsored credit card</w:t>
      </w:r>
      <w:r w:rsidR="00271FFE">
        <w:rPr>
          <w:sz w:val="24"/>
          <w:szCs w:val="24"/>
        </w:rPr>
        <w:t>, ghost credit card or paid with a purchase order.</w:t>
      </w:r>
    </w:p>
    <w:p w:rsidR="00D74A01" w:rsidRDefault="00736BF8" w:rsidP="007058B8">
      <w:pPr>
        <w:pStyle w:val="NoSpacing"/>
        <w:numPr>
          <w:ilvl w:val="0"/>
          <w:numId w:val="2"/>
        </w:numPr>
        <w:rPr>
          <w:sz w:val="24"/>
          <w:szCs w:val="24"/>
        </w:rPr>
      </w:pPr>
      <w:r>
        <w:rPr>
          <w:sz w:val="24"/>
          <w:szCs w:val="24"/>
        </w:rPr>
        <w:t>Department Name – Enter the department name</w:t>
      </w:r>
    </w:p>
    <w:p w:rsidR="007058B8" w:rsidRPr="00AA15BA" w:rsidRDefault="00D74A01" w:rsidP="007058B8">
      <w:pPr>
        <w:pStyle w:val="NoSpacing"/>
        <w:numPr>
          <w:ilvl w:val="0"/>
          <w:numId w:val="2"/>
        </w:numPr>
        <w:rPr>
          <w:sz w:val="24"/>
          <w:szCs w:val="24"/>
        </w:rPr>
      </w:pPr>
      <w:r>
        <w:rPr>
          <w:sz w:val="24"/>
          <w:szCs w:val="24"/>
        </w:rPr>
        <w:t>Travel PO Number</w:t>
      </w:r>
      <w:r w:rsidR="00736BF8">
        <w:rPr>
          <w:sz w:val="24"/>
          <w:szCs w:val="24"/>
        </w:rPr>
        <w:t xml:space="preserve"> – Enter the p</w:t>
      </w:r>
      <w:r w:rsidR="007058B8" w:rsidRPr="00AA15BA">
        <w:rPr>
          <w:sz w:val="24"/>
          <w:szCs w:val="24"/>
        </w:rPr>
        <w:t xml:space="preserve">urchase </w:t>
      </w:r>
      <w:r w:rsidR="00736BF8">
        <w:rPr>
          <w:sz w:val="24"/>
          <w:szCs w:val="24"/>
        </w:rPr>
        <w:t>o</w:t>
      </w:r>
      <w:r w:rsidR="007058B8" w:rsidRPr="00AA15BA">
        <w:rPr>
          <w:sz w:val="24"/>
          <w:szCs w:val="24"/>
        </w:rPr>
        <w:t xml:space="preserve">rder number </w:t>
      </w:r>
      <w:r w:rsidR="00736BF8">
        <w:rPr>
          <w:sz w:val="24"/>
          <w:szCs w:val="24"/>
        </w:rPr>
        <w:t>for this trip</w:t>
      </w:r>
      <w:r w:rsidR="00D72BD2" w:rsidRPr="00AA15BA">
        <w:rPr>
          <w:sz w:val="24"/>
          <w:szCs w:val="24"/>
        </w:rPr>
        <w:t xml:space="preserve"> </w:t>
      </w:r>
    </w:p>
    <w:p w:rsidR="00D74A01" w:rsidRDefault="00736BF8" w:rsidP="007058B8">
      <w:pPr>
        <w:pStyle w:val="NoSpacing"/>
        <w:numPr>
          <w:ilvl w:val="0"/>
          <w:numId w:val="2"/>
        </w:numPr>
        <w:rPr>
          <w:sz w:val="24"/>
          <w:szCs w:val="24"/>
        </w:rPr>
      </w:pPr>
      <w:r>
        <w:rPr>
          <w:sz w:val="24"/>
          <w:szCs w:val="24"/>
        </w:rPr>
        <w:t>Official Station – UCA is normally the official station for most employees</w:t>
      </w:r>
    </w:p>
    <w:p w:rsidR="00D74A01" w:rsidRDefault="00736BF8" w:rsidP="007058B8">
      <w:pPr>
        <w:pStyle w:val="NoSpacing"/>
        <w:numPr>
          <w:ilvl w:val="0"/>
          <w:numId w:val="2"/>
        </w:numPr>
        <w:rPr>
          <w:sz w:val="24"/>
          <w:szCs w:val="24"/>
        </w:rPr>
      </w:pPr>
      <w:r>
        <w:rPr>
          <w:sz w:val="24"/>
          <w:szCs w:val="24"/>
        </w:rPr>
        <w:t>Department Index</w:t>
      </w:r>
      <w:r w:rsidR="00D01933">
        <w:rPr>
          <w:sz w:val="24"/>
          <w:szCs w:val="24"/>
        </w:rPr>
        <w:t xml:space="preserve"> and account code</w:t>
      </w:r>
      <w:r>
        <w:rPr>
          <w:sz w:val="24"/>
          <w:szCs w:val="24"/>
        </w:rPr>
        <w:t xml:space="preserve"> – Enter the index tha</w:t>
      </w:r>
      <w:r w:rsidR="006E3F49">
        <w:rPr>
          <w:sz w:val="24"/>
          <w:szCs w:val="24"/>
        </w:rPr>
        <w:t>t the expenses should be charged</w:t>
      </w:r>
      <w:r w:rsidR="00D01933">
        <w:rPr>
          <w:sz w:val="24"/>
          <w:szCs w:val="24"/>
        </w:rPr>
        <w:t xml:space="preserve"> and the proper account code</w:t>
      </w:r>
      <w:r>
        <w:rPr>
          <w:sz w:val="24"/>
          <w:szCs w:val="24"/>
        </w:rPr>
        <w:t xml:space="preserve"> (should be the same as on the PO)</w:t>
      </w:r>
    </w:p>
    <w:p w:rsidR="00F542AF" w:rsidRPr="00F542AF" w:rsidRDefault="00F542AF" w:rsidP="00F542AF">
      <w:pPr>
        <w:pStyle w:val="NoSpacing"/>
        <w:ind w:left="1440"/>
        <w:rPr>
          <w:sz w:val="24"/>
          <w:szCs w:val="24"/>
        </w:rPr>
      </w:pPr>
      <w:r w:rsidRPr="00F542AF">
        <w:rPr>
          <w:sz w:val="24"/>
          <w:szCs w:val="24"/>
        </w:rPr>
        <w:t>717100</w:t>
      </w:r>
      <w:r>
        <w:rPr>
          <w:sz w:val="24"/>
          <w:szCs w:val="24"/>
        </w:rPr>
        <w:t xml:space="preserve"> </w:t>
      </w:r>
      <w:r w:rsidRPr="00F542AF">
        <w:rPr>
          <w:sz w:val="24"/>
          <w:szCs w:val="24"/>
        </w:rPr>
        <w:t>Individual Travel-Official Business</w:t>
      </w:r>
    </w:p>
    <w:p w:rsidR="00F542AF" w:rsidRPr="00F542AF" w:rsidRDefault="00F542AF" w:rsidP="00F542AF">
      <w:pPr>
        <w:pStyle w:val="NoSpacing"/>
        <w:ind w:left="1440"/>
        <w:rPr>
          <w:sz w:val="24"/>
          <w:szCs w:val="24"/>
        </w:rPr>
      </w:pPr>
      <w:r w:rsidRPr="00F542AF">
        <w:rPr>
          <w:sz w:val="24"/>
          <w:szCs w:val="24"/>
        </w:rPr>
        <w:t>717110</w:t>
      </w:r>
      <w:r>
        <w:rPr>
          <w:sz w:val="24"/>
          <w:szCs w:val="24"/>
        </w:rPr>
        <w:t xml:space="preserve"> </w:t>
      </w:r>
      <w:r w:rsidRPr="00F542AF">
        <w:rPr>
          <w:sz w:val="24"/>
          <w:szCs w:val="24"/>
        </w:rPr>
        <w:t>Group Travel</w:t>
      </w:r>
    </w:p>
    <w:p w:rsidR="00F542AF" w:rsidRPr="00F542AF" w:rsidRDefault="00F542AF" w:rsidP="00F542AF">
      <w:pPr>
        <w:pStyle w:val="NoSpacing"/>
        <w:ind w:left="1440"/>
        <w:rPr>
          <w:sz w:val="24"/>
          <w:szCs w:val="24"/>
        </w:rPr>
      </w:pPr>
      <w:r w:rsidRPr="00F542AF">
        <w:rPr>
          <w:sz w:val="24"/>
          <w:szCs w:val="24"/>
        </w:rPr>
        <w:t>717115</w:t>
      </w:r>
      <w:r>
        <w:rPr>
          <w:sz w:val="24"/>
          <w:szCs w:val="24"/>
        </w:rPr>
        <w:t xml:space="preserve"> </w:t>
      </w:r>
      <w:r w:rsidRPr="00F542AF">
        <w:rPr>
          <w:sz w:val="24"/>
          <w:szCs w:val="24"/>
        </w:rPr>
        <w:t>Individual-Travel Conference/Convention</w:t>
      </w:r>
    </w:p>
    <w:p w:rsidR="00F542AF" w:rsidRPr="00F542AF" w:rsidRDefault="00F542AF" w:rsidP="00F542AF">
      <w:pPr>
        <w:pStyle w:val="NoSpacing"/>
        <w:ind w:left="1440"/>
        <w:rPr>
          <w:sz w:val="24"/>
          <w:szCs w:val="24"/>
        </w:rPr>
      </w:pPr>
      <w:r w:rsidRPr="00F542AF">
        <w:rPr>
          <w:sz w:val="24"/>
          <w:szCs w:val="24"/>
        </w:rPr>
        <w:t>717116</w:t>
      </w:r>
      <w:r>
        <w:rPr>
          <w:sz w:val="24"/>
          <w:szCs w:val="24"/>
        </w:rPr>
        <w:t xml:space="preserve"> </w:t>
      </w:r>
      <w:r w:rsidRPr="00F542AF">
        <w:rPr>
          <w:sz w:val="24"/>
          <w:szCs w:val="24"/>
        </w:rPr>
        <w:t>Webinars and On-Campus Seminars</w:t>
      </w:r>
    </w:p>
    <w:p w:rsidR="00F542AF" w:rsidRPr="00F542AF" w:rsidRDefault="00F542AF" w:rsidP="00F542AF">
      <w:pPr>
        <w:pStyle w:val="NoSpacing"/>
        <w:ind w:left="1440"/>
        <w:rPr>
          <w:sz w:val="24"/>
          <w:szCs w:val="24"/>
        </w:rPr>
      </w:pPr>
      <w:r w:rsidRPr="00F542AF">
        <w:rPr>
          <w:sz w:val="24"/>
          <w:szCs w:val="24"/>
        </w:rPr>
        <w:t>717117</w:t>
      </w:r>
      <w:r>
        <w:rPr>
          <w:sz w:val="24"/>
          <w:szCs w:val="24"/>
        </w:rPr>
        <w:t xml:space="preserve"> </w:t>
      </w:r>
      <w:r w:rsidR="00271FFE" w:rsidRPr="00271FFE">
        <w:rPr>
          <w:sz w:val="24"/>
          <w:szCs w:val="24"/>
        </w:rPr>
        <w:t>Dir Bill/Booth-Space Rent/Food</w:t>
      </w:r>
    </w:p>
    <w:p w:rsidR="00F542AF" w:rsidRDefault="00F542AF" w:rsidP="00F542AF">
      <w:pPr>
        <w:pStyle w:val="NoSpacing"/>
        <w:ind w:left="1440"/>
        <w:rPr>
          <w:sz w:val="24"/>
          <w:szCs w:val="24"/>
        </w:rPr>
      </w:pPr>
      <w:r w:rsidRPr="00F542AF">
        <w:rPr>
          <w:sz w:val="24"/>
          <w:szCs w:val="24"/>
        </w:rPr>
        <w:t>717120</w:t>
      </w:r>
      <w:r>
        <w:rPr>
          <w:sz w:val="24"/>
          <w:szCs w:val="24"/>
        </w:rPr>
        <w:t xml:space="preserve"> </w:t>
      </w:r>
      <w:r w:rsidRPr="00F542AF">
        <w:rPr>
          <w:sz w:val="24"/>
          <w:szCs w:val="24"/>
        </w:rPr>
        <w:t>Recruitment Travel</w:t>
      </w:r>
    </w:p>
    <w:p w:rsidR="00150E6E" w:rsidRPr="00F542AF" w:rsidRDefault="00150E6E" w:rsidP="00F542AF">
      <w:pPr>
        <w:pStyle w:val="NoSpacing"/>
        <w:ind w:left="1440"/>
        <w:rPr>
          <w:sz w:val="24"/>
          <w:szCs w:val="24"/>
        </w:rPr>
      </w:pPr>
      <w:r>
        <w:rPr>
          <w:sz w:val="24"/>
          <w:szCs w:val="24"/>
        </w:rPr>
        <w:t>717121 Staff Development Travel</w:t>
      </w:r>
    </w:p>
    <w:p w:rsidR="00F542AF" w:rsidRPr="00F542AF" w:rsidRDefault="00F542AF" w:rsidP="00F542AF">
      <w:pPr>
        <w:pStyle w:val="NoSpacing"/>
        <w:ind w:left="1440"/>
        <w:rPr>
          <w:sz w:val="24"/>
          <w:szCs w:val="24"/>
        </w:rPr>
      </w:pPr>
      <w:r w:rsidRPr="00F542AF">
        <w:rPr>
          <w:sz w:val="24"/>
          <w:szCs w:val="24"/>
        </w:rPr>
        <w:t>717200</w:t>
      </w:r>
      <w:r>
        <w:rPr>
          <w:sz w:val="24"/>
          <w:szCs w:val="24"/>
        </w:rPr>
        <w:t xml:space="preserve"> </w:t>
      </w:r>
      <w:r w:rsidRPr="00F542AF">
        <w:rPr>
          <w:sz w:val="24"/>
          <w:szCs w:val="24"/>
        </w:rPr>
        <w:t>Charter Services</w:t>
      </w:r>
    </w:p>
    <w:p w:rsidR="00F542AF" w:rsidRPr="00F542AF" w:rsidRDefault="00F542AF" w:rsidP="00F542AF">
      <w:pPr>
        <w:pStyle w:val="NoSpacing"/>
        <w:ind w:left="1440"/>
        <w:rPr>
          <w:sz w:val="24"/>
          <w:szCs w:val="24"/>
        </w:rPr>
      </w:pPr>
      <w:r w:rsidRPr="00F542AF">
        <w:rPr>
          <w:sz w:val="24"/>
          <w:szCs w:val="24"/>
        </w:rPr>
        <w:t>717201</w:t>
      </w:r>
      <w:r>
        <w:rPr>
          <w:sz w:val="24"/>
          <w:szCs w:val="24"/>
        </w:rPr>
        <w:t xml:space="preserve"> </w:t>
      </w:r>
      <w:r w:rsidRPr="00F542AF">
        <w:rPr>
          <w:sz w:val="24"/>
          <w:szCs w:val="24"/>
        </w:rPr>
        <w:t>Rental Car</w:t>
      </w:r>
    </w:p>
    <w:p w:rsidR="00D01933" w:rsidRDefault="00F542AF" w:rsidP="00F542AF">
      <w:pPr>
        <w:pStyle w:val="NoSpacing"/>
        <w:ind w:left="1440"/>
        <w:rPr>
          <w:sz w:val="24"/>
          <w:szCs w:val="24"/>
        </w:rPr>
      </w:pPr>
      <w:r w:rsidRPr="00F542AF">
        <w:rPr>
          <w:sz w:val="24"/>
          <w:szCs w:val="24"/>
        </w:rPr>
        <w:t>717202</w:t>
      </w:r>
      <w:r>
        <w:rPr>
          <w:sz w:val="24"/>
          <w:szCs w:val="24"/>
        </w:rPr>
        <w:t xml:space="preserve"> </w:t>
      </w:r>
      <w:r w:rsidRPr="00F542AF">
        <w:rPr>
          <w:sz w:val="24"/>
          <w:szCs w:val="24"/>
        </w:rPr>
        <w:t>Employee Moving Expenses</w:t>
      </w:r>
    </w:p>
    <w:p w:rsidR="00D74A01" w:rsidRDefault="00736BF8" w:rsidP="007058B8">
      <w:pPr>
        <w:pStyle w:val="NoSpacing"/>
        <w:numPr>
          <w:ilvl w:val="0"/>
          <w:numId w:val="2"/>
        </w:numPr>
        <w:rPr>
          <w:sz w:val="24"/>
          <w:szCs w:val="24"/>
        </w:rPr>
      </w:pPr>
      <w:r>
        <w:rPr>
          <w:sz w:val="24"/>
          <w:szCs w:val="24"/>
        </w:rPr>
        <w:t xml:space="preserve">Campus Phone # – Enter </w:t>
      </w:r>
      <w:r w:rsidR="002F5F28">
        <w:rPr>
          <w:sz w:val="24"/>
          <w:szCs w:val="24"/>
        </w:rPr>
        <w:t>the</w:t>
      </w:r>
      <w:r>
        <w:rPr>
          <w:sz w:val="24"/>
          <w:szCs w:val="24"/>
        </w:rPr>
        <w:t xml:space="preserve"> phone</w:t>
      </w:r>
      <w:r w:rsidR="002F5F28">
        <w:rPr>
          <w:sz w:val="24"/>
          <w:szCs w:val="24"/>
        </w:rPr>
        <w:t xml:space="preserve"> number</w:t>
      </w:r>
      <w:r>
        <w:rPr>
          <w:sz w:val="24"/>
          <w:szCs w:val="24"/>
        </w:rPr>
        <w:t xml:space="preserve"> of the person who completed the TR-1 form and/or who questions should be directed.</w:t>
      </w:r>
    </w:p>
    <w:p w:rsidR="007058B8" w:rsidRPr="00AA15BA" w:rsidRDefault="007058B8" w:rsidP="007058B8">
      <w:pPr>
        <w:pStyle w:val="NoSpacing"/>
        <w:numPr>
          <w:ilvl w:val="0"/>
          <w:numId w:val="2"/>
        </w:numPr>
        <w:rPr>
          <w:sz w:val="24"/>
          <w:szCs w:val="24"/>
        </w:rPr>
      </w:pPr>
      <w:r w:rsidRPr="00AA15BA">
        <w:rPr>
          <w:sz w:val="24"/>
          <w:szCs w:val="24"/>
        </w:rPr>
        <w:t xml:space="preserve">Private Vehicle </w:t>
      </w:r>
      <w:r w:rsidR="00D74A01">
        <w:rPr>
          <w:sz w:val="24"/>
          <w:szCs w:val="24"/>
        </w:rPr>
        <w:t>License</w:t>
      </w:r>
      <w:r w:rsidR="00736BF8">
        <w:rPr>
          <w:sz w:val="24"/>
          <w:szCs w:val="24"/>
        </w:rPr>
        <w:t xml:space="preserve"> # – Enter the vehicle license number </w:t>
      </w:r>
      <w:r w:rsidR="00D72BD2" w:rsidRPr="00AA15BA">
        <w:rPr>
          <w:sz w:val="24"/>
          <w:szCs w:val="24"/>
        </w:rPr>
        <w:t>when mileage is being reimbursed</w:t>
      </w:r>
      <w:r w:rsidR="00736BF8">
        <w:rPr>
          <w:sz w:val="24"/>
          <w:szCs w:val="24"/>
        </w:rPr>
        <w:t xml:space="preserve"> for mileage driven in a privately own vehicle.</w:t>
      </w:r>
    </w:p>
    <w:p w:rsidR="00D74A01" w:rsidRPr="00D74A01" w:rsidRDefault="00D74A01" w:rsidP="00C914C8">
      <w:pPr>
        <w:pStyle w:val="NoSpacing"/>
        <w:numPr>
          <w:ilvl w:val="0"/>
          <w:numId w:val="2"/>
        </w:numPr>
        <w:rPr>
          <w:rFonts w:cs="Times New Roman"/>
          <w:sz w:val="24"/>
          <w:szCs w:val="24"/>
        </w:rPr>
      </w:pPr>
      <w:r>
        <w:rPr>
          <w:rFonts w:cs="Times New Roman"/>
          <w:sz w:val="24"/>
          <w:szCs w:val="24"/>
        </w:rPr>
        <w:t>Email Address</w:t>
      </w:r>
      <w:r w:rsidR="00736BF8">
        <w:rPr>
          <w:rFonts w:cs="Times New Roman"/>
          <w:sz w:val="24"/>
          <w:szCs w:val="24"/>
        </w:rPr>
        <w:t xml:space="preserve"> – E</w:t>
      </w:r>
      <w:r w:rsidR="002F5F28">
        <w:rPr>
          <w:sz w:val="24"/>
          <w:szCs w:val="24"/>
        </w:rPr>
        <w:t>nter the</w:t>
      </w:r>
      <w:r w:rsidR="00736BF8">
        <w:rPr>
          <w:sz w:val="24"/>
          <w:szCs w:val="24"/>
        </w:rPr>
        <w:t xml:space="preserve"> email </w:t>
      </w:r>
      <w:r w:rsidR="002F5F28">
        <w:rPr>
          <w:sz w:val="24"/>
          <w:szCs w:val="24"/>
        </w:rPr>
        <w:t xml:space="preserve">address </w:t>
      </w:r>
      <w:r w:rsidR="00736BF8">
        <w:rPr>
          <w:sz w:val="24"/>
          <w:szCs w:val="24"/>
        </w:rPr>
        <w:t>of the person who completed the TR-1 form and/or who questions should be directed.</w:t>
      </w:r>
    </w:p>
    <w:p w:rsidR="00D74A01" w:rsidRPr="00D74A01" w:rsidRDefault="00782E1D" w:rsidP="00C914C8">
      <w:pPr>
        <w:pStyle w:val="NoSpacing"/>
        <w:numPr>
          <w:ilvl w:val="0"/>
          <w:numId w:val="2"/>
        </w:numPr>
        <w:rPr>
          <w:rFonts w:cs="Times New Roman"/>
          <w:sz w:val="24"/>
          <w:szCs w:val="24"/>
        </w:rPr>
      </w:pPr>
      <w:r>
        <w:rPr>
          <w:rFonts w:cs="Times New Roman"/>
          <w:sz w:val="24"/>
          <w:szCs w:val="24"/>
        </w:rPr>
        <w:t xml:space="preserve">Campus Address – Enter the campus address where information should be sent relating to the travel </w:t>
      </w:r>
      <w:r w:rsidR="002F5F28">
        <w:rPr>
          <w:rFonts w:cs="Times New Roman"/>
          <w:sz w:val="24"/>
          <w:szCs w:val="24"/>
        </w:rPr>
        <w:t xml:space="preserve">on </w:t>
      </w:r>
      <w:r>
        <w:rPr>
          <w:rFonts w:cs="Times New Roman"/>
          <w:sz w:val="24"/>
          <w:szCs w:val="24"/>
        </w:rPr>
        <w:t>the TR-1</w:t>
      </w:r>
    </w:p>
    <w:p w:rsidR="00C914C8" w:rsidRPr="00C914C8" w:rsidRDefault="00782E1D" w:rsidP="00C914C8">
      <w:pPr>
        <w:pStyle w:val="NoSpacing"/>
        <w:numPr>
          <w:ilvl w:val="0"/>
          <w:numId w:val="2"/>
        </w:numPr>
        <w:rPr>
          <w:rFonts w:cs="Times New Roman"/>
          <w:sz w:val="24"/>
          <w:szCs w:val="24"/>
        </w:rPr>
      </w:pPr>
      <w:r>
        <w:rPr>
          <w:sz w:val="24"/>
          <w:szCs w:val="24"/>
        </w:rPr>
        <w:t>UCA S</w:t>
      </w:r>
      <w:r w:rsidR="00B54BB2">
        <w:rPr>
          <w:sz w:val="24"/>
          <w:szCs w:val="24"/>
        </w:rPr>
        <w:t>tudent</w:t>
      </w:r>
      <w:r>
        <w:rPr>
          <w:sz w:val="24"/>
          <w:szCs w:val="24"/>
        </w:rPr>
        <w:t xml:space="preserve"> – Indicate if the traveler is a student</w:t>
      </w:r>
    </w:p>
    <w:p w:rsidR="00D74A01" w:rsidRPr="00D74A01" w:rsidRDefault="00782E1D" w:rsidP="00C914C8">
      <w:pPr>
        <w:pStyle w:val="NoSpacing"/>
        <w:numPr>
          <w:ilvl w:val="0"/>
          <w:numId w:val="2"/>
        </w:numPr>
        <w:rPr>
          <w:rFonts w:cs="Times New Roman"/>
          <w:sz w:val="24"/>
          <w:szCs w:val="24"/>
        </w:rPr>
      </w:pPr>
      <w:r>
        <w:rPr>
          <w:rFonts w:cs="Times New Roman"/>
          <w:sz w:val="24"/>
          <w:szCs w:val="24"/>
        </w:rPr>
        <w:t>Individual/Standing Purchase Order</w:t>
      </w:r>
      <w:r w:rsidR="00E40495">
        <w:rPr>
          <w:rFonts w:cs="Times New Roman"/>
          <w:sz w:val="24"/>
          <w:szCs w:val="24"/>
        </w:rPr>
        <w:t xml:space="preserve"> – Indicate the type of purchase order</w:t>
      </w:r>
    </w:p>
    <w:p w:rsidR="00D74A01" w:rsidRPr="00D74A01" w:rsidRDefault="00B54BB2" w:rsidP="00C914C8">
      <w:pPr>
        <w:pStyle w:val="NoSpacing"/>
        <w:numPr>
          <w:ilvl w:val="0"/>
          <w:numId w:val="2"/>
        </w:numPr>
        <w:rPr>
          <w:rFonts w:cs="Times New Roman"/>
          <w:sz w:val="24"/>
          <w:szCs w:val="24"/>
        </w:rPr>
      </w:pPr>
      <w:r w:rsidRPr="00C914C8">
        <w:rPr>
          <w:sz w:val="24"/>
          <w:szCs w:val="24"/>
        </w:rPr>
        <w:t>UCA employee</w:t>
      </w:r>
      <w:r w:rsidR="00E40495">
        <w:rPr>
          <w:sz w:val="24"/>
          <w:szCs w:val="24"/>
        </w:rPr>
        <w:t xml:space="preserve"> – Indicate if the traveler is </w:t>
      </w:r>
      <w:r w:rsidR="003B65F6">
        <w:rPr>
          <w:sz w:val="24"/>
          <w:szCs w:val="24"/>
        </w:rPr>
        <w:t xml:space="preserve">a </w:t>
      </w:r>
      <w:r w:rsidR="00E40495">
        <w:rPr>
          <w:sz w:val="24"/>
          <w:szCs w:val="24"/>
        </w:rPr>
        <w:t>UCA employee or not</w:t>
      </w:r>
    </w:p>
    <w:p w:rsidR="00182FB1" w:rsidRDefault="00B54BB2" w:rsidP="00182FB1">
      <w:pPr>
        <w:pStyle w:val="NoSpacing"/>
        <w:numPr>
          <w:ilvl w:val="0"/>
          <w:numId w:val="2"/>
        </w:numPr>
        <w:rPr>
          <w:rFonts w:cs="Times New Roman"/>
          <w:sz w:val="24"/>
          <w:szCs w:val="24"/>
        </w:rPr>
      </w:pPr>
      <w:r>
        <w:rPr>
          <w:sz w:val="24"/>
          <w:szCs w:val="24"/>
        </w:rPr>
        <w:t>If No List E</w:t>
      </w:r>
      <w:r w:rsidRPr="00C914C8">
        <w:rPr>
          <w:sz w:val="24"/>
          <w:szCs w:val="24"/>
        </w:rPr>
        <w:t>mployer</w:t>
      </w:r>
      <w:r w:rsidR="00E40495">
        <w:rPr>
          <w:sz w:val="24"/>
          <w:szCs w:val="24"/>
        </w:rPr>
        <w:t xml:space="preserve"> – If the traveler is not an UCA </w:t>
      </w:r>
      <w:r w:rsidR="002F5F28">
        <w:rPr>
          <w:sz w:val="24"/>
          <w:szCs w:val="24"/>
        </w:rPr>
        <w:t xml:space="preserve">employee, </w:t>
      </w:r>
      <w:r w:rsidR="00E40495">
        <w:rPr>
          <w:sz w:val="24"/>
          <w:szCs w:val="24"/>
        </w:rPr>
        <w:t>list their employer</w:t>
      </w:r>
    </w:p>
    <w:p w:rsidR="00182FB1" w:rsidRDefault="00182FB1" w:rsidP="00182FB1">
      <w:pPr>
        <w:pStyle w:val="NoSpacing"/>
        <w:numPr>
          <w:ilvl w:val="0"/>
          <w:numId w:val="2"/>
        </w:numPr>
        <w:rPr>
          <w:rFonts w:cs="Times New Roman"/>
          <w:sz w:val="24"/>
          <w:szCs w:val="24"/>
        </w:rPr>
      </w:pPr>
      <w:r w:rsidRPr="00182FB1">
        <w:rPr>
          <w:sz w:val="24"/>
          <w:szCs w:val="24"/>
        </w:rPr>
        <w:t xml:space="preserve">Was the traveler reimbursed from another funding source for any travel expenses being claimed on this form? If so provide details. </w:t>
      </w:r>
      <w:r w:rsidR="00C914C8" w:rsidRPr="00182FB1">
        <w:rPr>
          <w:rFonts w:cs="Times New Roman"/>
          <w:sz w:val="24"/>
          <w:szCs w:val="24"/>
        </w:rPr>
        <w:t>(</w:t>
      </w:r>
      <w:r w:rsidR="00FC6AF8" w:rsidRPr="00182FB1">
        <w:rPr>
          <w:rFonts w:cs="Times New Roman"/>
          <w:sz w:val="24"/>
          <w:szCs w:val="24"/>
        </w:rPr>
        <w:t>i</w:t>
      </w:r>
      <w:r w:rsidR="004500E2" w:rsidRPr="00182FB1">
        <w:rPr>
          <w:rFonts w:cs="Times New Roman"/>
          <w:sz w:val="24"/>
          <w:szCs w:val="24"/>
        </w:rPr>
        <w:t>.e</w:t>
      </w:r>
      <w:r w:rsidR="00C914C8" w:rsidRPr="00182FB1">
        <w:rPr>
          <w:rFonts w:cs="Times New Roman"/>
          <w:sz w:val="24"/>
          <w:szCs w:val="24"/>
        </w:rPr>
        <w:t>. the UCA Foundation, civic organizations, etc.)</w:t>
      </w:r>
    </w:p>
    <w:p w:rsidR="006A2E7F" w:rsidRPr="006A2E7F" w:rsidRDefault="00AA34B3" w:rsidP="00182FB1">
      <w:pPr>
        <w:pStyle w:val="NoSpacing"/>
        <w:numPr>
          <w:ilvl w:val="0"/>
          <w:numId w:val="2"/>
        </w:numPr>
        <w:rPr>
          <w:rFonts w:cs="Times New Roman"/>
          <w:sz w:val="24"/>
          <w:szCs w:val="24"/>
        </w:rPr>
      </w:pPr>
      <w:r w:rsidRPr="006A2E7F">
        <w:rPr>
          <w:sz w:val="24"/>
          <w:szCs w:val="24"/>
        </w:rPr>
        <w:t>Amount of advance</w:t>
      </w:r>
      <w:r w:rsidR="006A2E7F" w:rsidRPr="006A2E7F">
        <w:rPr>
          <w:sz w:val="24"/>
          <w:szCs w:val="24"/>
        </w:rPr>
        <w:t xml:space="preserve"> – List the amount of the advance the traveler received.  If they did not get an </w:t>
      </w:r>
      <w:r w:rsidR="007532D2">
        <w:rPr>
          <w:sz w:val="24"/>
          <w:szCs w:val="24"/>
        </w:rPr>
        <w:t>a</w:t>
      </w:r>
      <w:r w:rsidR="006A2E7F" w:rsidRPr="006A2E7F">
        <w:rPr>
          <w:sz w:val="24"/>
          <w:szCs w:val="24"/>
        </w:rPr>
        <w:t xml:space="preserve">dvance enter “0”.  </w:t>
      </w:r>
    </w:p>
    <w:p w:rsidR="00182FB1" w:rsidRPr="006A2E7F" w:rsidRDefault="00D72BD2" w:rsidP="00182FB1">
      <w:pPr>
        <w:pStyle w:val="NoSpacing"/>
        <w:numPr>
          <w:ilvl w:val="0"/>
          <w:numId w:val="2"/>
        </w:numPr>
        <w:rPr>
          <w:rFonts w:cs="Times New Roman"/>
          <w:sz w:val="24"/>
          <w:szCs w:val="24"/>
        </w:rPr>
      </w:pPr>
      <w:r w:rsidRPr="006A2E7F">
        <w:rPr>
          <w:sz w:val="24"/>
          <w:szCs w:val="24"/>
        </w:rPr>
        <w:t>Phone/internet charges business related</w:t>
      </w:r>
      <w:r w:rsidR="007532D2">
        <w:rPr>
          <w:sz w:val="24"/>
          <w:szCs w:val="24"/>
        </w:rPr>
        <w:t xml:space="preserve"> – indicate if the charges were business related or personal</w:t>
      </w:r>
    </w:p>
    <w:p w:rsidR="00CC099B" w:rsidRPr="00564B0D" w:rsidRDefault="00AA15BA" w:rsidP="00CC099B">
      <w:pPr>
        <w:pStyle w:val="NoSpacing"/>
        <w:numPr>
          <w:ilvl w:val="0"/>
          <w:numId w:val="2"/>
        </w:numPr>
        <w:rPr>
          <w:rFonts w:cs="Times New Roman"/>
          <w:sz w:val="24"/>
          <w:szCs w:val="24"/>
        </w:rPr>
      </w:pPr>
      <w:r w:rsidRPr="00182FB1">
        <w:rPr>
          <w:sz w:val="24"/>
          <w:szCs w:val="24"/>
        </w:rPr>
        <w:lastRenderedPageBreak/>
        <w:t>Mode of travel</w:t>
      </w:r>
      <w:r w:rsidR="007532D2">
        <w:rPr>
          <w:sz w:val="24"/>
          <w:szCs w:val="24"/>
        </w:rPr>
        <w:t xml:space="preserve"> – Enter the main method the traveler used for their trip.</w:t>
      </w:r>
    </w:p>
    <w:p w:rsidR="00CC099B" w:rsidRDefault="007532D2" w:rsidP="00CC099B">
      <w:pPr>
        <w:pStyle w:val="NoSpacing"/>
        <w:numPr>
          <w:ilvl w:val="0"/>
          <w:numId w:val="2"/>
        </w:numPr>
        <w:rPr>
          <w:rFonts w:cs="Times New Roman"/>
          <w:sz w:val="24"/>
          <w:szCs w:val="24"/>
        </w:rPr>
      </w:pPr>
      <w:r w:rsidRPr="00CC099B">
        <w:rPr>
          <w:rFonts w:cs="Times New Roman"/>
          <w:sz w:val="24"/>
          <w:szCs w:val="24"/>
        </w:rPr>
        <w:t>Were meals provided by the conference</w:t>
      </w:r>
      <w:r w:rsidR="00CC099B">
        <w:rPr>
          <w:rFonts w:cs="Times New Roman"/>
          <w:sz w:val="24"/>
          <w:szCs w:val="24"/>
        </w:rPr>
        <w:t>?</w:t>
      </w:r>
      <w:r w:rsidRPr="00CC099B">
        <w:rPr>
          <w:rFonts w:cs="Times New Roman"/>
          <w:sz w:val="24"/>
          <w:szCs w:val="24"/>
        </w:rPr>
        <w:t xml:space="preserve"> – When the </w:t>
      </w:r>
      <w:r w:rsidR="00AA15BA" w:rsidRPr="00CC099B">
        <w:rPr>
          <w:rFonts w:cs="Times New Roman"/>
          <w:sz w:val="24"/>
          <w:szCs w:val="24"/>
        </w:rPr>
        <w:t xml:space="preserve">account code on the PO is “717115” for conference </w:t>
      </w:r>
      <w:r w:rsidRPr="00CC099B">
        <w:rPr>
          <w:rFonts w:cs="Times New Roman"/>
          <w:sz w:val="24"/>
          <w:szCs w:val="24"/>
        </w:rPr>
        <w:t xml:space="preserve">this </w:t>
      </w:r>
      <w:r w:rsidR="00AA15BA" w:rsidRPr="00CC099B">
        <w:rPr>
          <w:rFonts w:cs="Times New Roman"/>
          <w:sz w:val="24"/>
          <w:szCs w:val="24"/>
        </w:rPr>
        <w:t xml:space="preserve">block </w:t>
      </w:r>
      <w:r w:rsidRPr="00CC099B">
        <w:rPr>
          <w:rFonts w:cs="Times New Roman"/>
          <w:sz w:val="24"/>
          <w:szCs w:val="24"/>
        </w:rPr>
        <w:t xml:space="preserve">must be completed.   </w:t>
      </w:r>
    </w:p>
    <w:p w:rsidR="00CC099B" w:rsidRPr="00CC099B" w:rsidRDefault="00CC099B" w:rsidP="00CC099B">
      <w:pPr>
        <w:pStyle w:val="NoSpacing"/>
        <w:numPr>
          <w:ilvl w:val="1"/>
          <w:numId w:val="2"/>
        </w:numPr>
        <w:rPr>
          <w:rFonts w:cs="Times New Roman"/>
          <w:sz w:val="24"/>
          <w:szCs w:val="24"/>
        </w:rPr>
      </w:pPr>
      <w:r w:rsidRPr="00CC099B">
        <w:rPr>
          <w:rFonts w:cs="Times New Roman"/>
          <w:sz w:val="24"/>
          <w:szCs w:val="24"/>
        </w:rPr>
        <w:t xml:space="preserve">None – </w:t>
      </w:r>
      <w:r w:rsidR="00B73B8A">
        <w:rPr>
          <w:rFonts w:cs="Times New Roman"/>
          <w:sz w:val="24"/>
          <w:szCs w:val="24"/>
        </w:rPr>
        <w:t>P</w:t>
      </w:r>
      <w:r w:rsidRPr="00CC099B">
        <w:rPr>
          <w:rFonts w:cs="Times New Roman"/>
          <w:sz w:val="24"/>
          <w:szCs w:val="24"/>
        </w:rPr>
        <w:t>ut a “X” in the space when no meals were provided by the conference</w:t>
      </w:r>
    </w:p>
    <w:p w:rsidR="00CC099B" w:rsidRPr="00CC099B" w:rsidRDefault="00CC099B" w:rsidP="00CC099B">
      <w:pPr>
        <w:pStyle w:val="NoSpacing"/>
        <w:numPr>
          <w:ilvl w:val="0"/>
          <w:numId w:val="16"/>
        </w:numPr>
        <w:rPr>
          <w:rFonts w:cs="Times New Roman"/>
          <w:sz w:val="24"/>
          <w:szCs w:val="24"/>
        </w:rPr>
      </w:pPr>
      <w:r w:rsidRPr="00CC099B">
        <w:rPr>
          <w:rFonts w:cs="Times New Roman"/>
          <w:sz w:val="24"/>
          <w:szCs w:val="24"/>
        </w:rPr>
        <w:t xml:space="preserve">Some – </w:t>
      </w:r>
      <w:r w:rsidR="00B73B8A">
        <w:rPr>
          <w:rFonts w:cs="Times New Roman"/>
          <w:sz w:val="24"/>
          <w:szCs w:val="24"/>
        </w:rPr>
        <w:t>P</w:t>
      </w:r>
      <w:r w:rsidRPr="00CC099B">
        <w:rPr>
          <w:rFonts w:cs="Times New Roman"/>
          <w:sz w:val="24"/>
          <w:szCs w:val="24"/>
        </w:rPr>
        <w:t>ut a “X” in the space when only part of the meals were provided at the conference</w:t>
      </w:r>
    </w:p>
    <w:p w:rsidR="00CC099B" w:rsidRPr="00CC099B" w:rsidRDefault="00CC099B" w:rsidP="00CC099B">
      <w:pPr>
        <w:pStyle w:val="NoSpacing"/>
        <w:numPr>
          <w:ilvl w:val="0"/>
          <w:numId w:val="16"/>
        </w:numPr>
        <w:rPr>
          <w:rFonts w:cs="Times New Roman"/>
          <w:sz w:val="24"/>
          <w:szCs w:val="24"/>
        </w:rPr>
      </w:pPr>
      <w:r w:rsidRPr="00CC099B">
        <w:rPr>
          <w:rFonts w:cs="Times New Roman"/>
          <w:sz w:val="24"/>
          <w:szCs w:val="24"/>
        </w:rPr>
        <w:t xml:space="preserve">All – </w:t>
      </w:r>
      <w:r w:rsidR="00B73B8A">
        <w:rPr>
          <w:rFonts w:cs="Times New Roman"/>
          <w:sz w:val="24"/>
          <w:szCs w:val="24"/>
        </w:rPr>
        <w:t>P</w:t>
      </w:r>
      <w:r w:rsidRPr="00CC099B">
        <w:rPr>
          <w:rFonts w:cs="Times New Roman"/>
          <w:sz w:val="24"/>
          <w:szCs w:val="24"/>
        </w:rPr>
        <w:t>ut a “X” in the space when every meal were provided at the conference</w:t>
      </w:r>
    </w:p>
    <w:p w:rsidR="00BE20EF" w:rsidRDefault="000347C0" w:rsidP="00CC099B">
      <w:pPr>
        <w:pStyle w:val="NoSpacing"/>
        <w:ind w:left="720"/>
        <w:rPr>
          <w:rFonts w:cs="Times New Roman"/>
          <w:sz w:val="24"/>
          <w:szCs w:val="24"/>
        </w:rPr>
      </w:pPr>
      <w:r>
        <w:rPr>
          <w:rFonts w:cs="Times New Roman"/>
          <w:sz w:val="24"/>
          <w:szCs w:val="24"/>
        </w:rPr>
        <w:t xml:space="preserve">In addition, </w:t>
      </w:r>
      <w:r w:rsidR="00CC099B" w:rsidRPr="00182FB1">
        <w:rPr>
          <w:rFonts w:cs="Times New Roman"/>
          <w:sz w:val="24"/>
          <w:szCs w:val="24"/>
        </w:rPr>
        <w:t xml:space="preserve">the conference agenda </w:t>
      </w:r>
      <w:r w:rsidR="00CC099B">
        <w:rPr>
          <w:rFonts w:cs="Times New Roman"/>
          <w:sz w:val="24"/>
          <w:szCs w:val="24"/>
        </w:rPr>
        <w:t xml:space="preserve">needs to be </w:t>
      </w:r>
      <w:r w:rsidR="00CC099B" w:rsidRPr="00182FB1">
        <w:rPr>
          <w:rFonts w:cs="Times New Roman"/>
          <w:sz w:val="24"/>
          <w:szCs w:val="24"/>
        </w:rPr>
        <w:t>attached to the TR-1</w:t>
      </w:r>
      <w:r w:rsidR="00CC099B">
        <w:rPr>
          <w:rFonts w:cs="Times New Roman"/>
          <w:sz w:val="24"/>
          <w:szCs w:val="24"/>
        </w:rPr>
        <w:t>.  M</w:t>
      </w:r>
      <w:r w:rsidR="00CC099B" w:rsidRPr="00CC099B">
        <w:rPr>
          <w:rFonts w:cs="Times New Roman"/>
          <w:sz w:val="24"/>
          <w:szCs w:val="24"/>
        </w:rPr>
        <w:t xml:space="preserve">eals </w:t>
      </w:r>
      <w:r w:rsidR="00CC099B">
        <w:rPr>
          <w:rFonts w:cs="Times New Roman"/>
          <w:sz w:val="24"/>
          <w:szCs w:val="24"/>
        </w:rPr>
        <w:t xml:space="preserve">that </w:t>
      </w:r>
      <w:r w:rsidR="00CC099B" w:rsidRPr="00CC099B">
        <w:rPr>
          <w:rFonts w:cs="Times New Roman"/>
          <w:sz w:val="24"/>
          <w:szCs w:val="24"/>
        </w:rPr>
        <w:t>were provident by the conference can’</w:t>
      </w:r>
      <w:r w:rsidR="00CC099B">
        <w:rPr>
          <w:rFonts w:cs="Times New Roman"/>
          <w:sz w:val="24"/>
          <w:szCs w:val="24"/>
        </w:rPr>
        <w:t xml:space="preserve">t be reimbursed </w:t>
      </w:r>
      <w:r w:rsidR="00CC099B" w:rsidRPr="00CC099B">
        <w:rPr>
          <w:rFonts w:cs="Times New Roman"/>
          <w:sz w:val="24"/>
          <w:szCs w:val="24"/>
        </w:rPr>
        <w:t>unless there is documentation (written Justification) of religious beliefs, health reasons, or conducting official business.</w:t>
      </w:r>
    </w:p>
    <w:p w:rsidR="00BE20EF" w:rsidRPr="00564B0D" w:rsidRDefault="00BE20EF" w:rsidP="00BE20EF">
      <w:pPr>
        <w:pStyle w:val="NoSpacing"/>
        <w:numPr>
          <w:ilvl w:val="0"/>
          <w:numId w:val="2"/>
        </w:numPr>
        <w:rPr>
          <w:rFonts w:cs="Times New Roman"/>
          <w:sz w:val="24"/>
          <w:szCs w:val="24"/>
        </w:rPr>
      </w:pPr>
      <w:r>
        <w:rPr>
          <w:sz w:val="24"/>
          <w:szCs w:val="24"/>
        </w:rPr>
        <w:t>If you drove mark one:</w:t>
      </w:r>
    </w:p>
    <w:p w:rsidR="00BE20EF" w:rsidRPr="00564B0D" w:rsidRDefault="00BE20EF" w:rsidP="00BE20EF">
      <w:pPr>
        <w:pStyle w:val="NoSpacing"/>
        <w:numPr>
          <w:ilvl w:val="1"/>
          <w:numId w:val="2"/>
        </w:numPr>
        <w:rPr>
          <w:rFonts w:cs="Times New Roman"/>
          <w:sz w:val="24"/>
          <w:szCs w:val="24"/>
        </w:rPr>
      </w:pPr>
      <w:r>
        <w:rPr>
          <w:sz w:val="24"/>
          <w:szCs w:val="24"/>
        </w:rPr>
        <w:t>Personal – mark when you drove your personal vehicle on official business only</w:t>
      </w:r>
    </w:p>
    <w:p w:rsidR="00BE20EF" w:rsidRPr="001F7616" w:rsidRDefault="00BE20EF" w:rsidP="00BE20EF">
      <w:pPr>
        <w:pStyle w:val="NoSpacing"/>
        <w:numPr>
          <w:ilvl w:val="1"/>
          <w:numId w:val="2"/>
        </w:numPr>
        <w:rPr>
          <w:rFonts w:cs="Times New Roman"/>
          <w:sz w:val="24"/>
          <w:szCs w:val="24"/>
        </w:rPr>
      </w:pPr>
      <w:r>
        <w:rPr>
          <w:sz w:val="24"/>
          <w:szCs w:val="24"/>
        </w:rPr>
        <w:t>University vehicle – mark when you drove a university own vehicle.  For example, a Police car or Admission vehicle or Physical Plant vehicle etc.</w:t>
      </w:r>
    </w:p>
    <w:p w:rsidR="00BE20EF" w:rsidRPr="001F7616" w:rsidRDefault="00BE20EF" w:rsidP="00BE20EF">
      <w:pPr>
        <w:pStyle w:val="NoSpacing"/>
        <w:numPr>
          <w:ilvl w:val="1"/>
          <w:numId w:val="2"/>
        </w:numPr>
        <w:rPr>
          <w:rFonts w:cs="Times New Roman"/>
          <w:sz w:val="24"/>
          <w:szCs w:val="24"/>
        </w:rPr>
      </w:pPr>
      <w:r>
        <w:rPr>
          <w:sz w:val="24"/>
          <w:szCs w:val="24"/>
        </w:rPr>
        <w:t>Rental – Phy Plant – mark when you rented a vehicle through Physical Plant.  (Normally leaving from UCA) Please note no justification is needed when a vehicle is rented through Physical Plant and leaving from UCA.</w:t>
      </w:r>
    </w:p>
    <w:p w:rsidR="00BE20EF" w:rsidRPr="00FB74F2" w:rsidRDefault="00BE20EF" w:rsidP="00BE20EF">
      <w:pPr>
        <w:pStyle w:val="NoSpacing"/>
        <w:numPr>
          <w:ilvl w:val="1"/>
          <w:numId w:val="2"/>
        </w:numPr>
        <w:rPr>
          <w:rFonts w:cs="Times New Roman"/>
          <w:sz w:val="24"/>
          <w:szCs w:val="24"/>
        </w:rPr>
      </w:pPr>
      <w:r>
        <w:rPr>
          <w:sz w:val="24"/>
          <w:szCs w:val="24"/>
        </w:rPr>
        <w:t>Rental website – mark when you rented a vehicle from Enterprise using the link on the Travel website.</w:t>
      </w:r>
    </w:p>
    <w:p w:rsidR="00BE20EF" w:rsidRDefault="00BE20EF" w:rsidP="00BE20EF">
      <w:pPr>
        <w:pStyle w:val="NoSpacing"/>
        <w:numPr>
          <w:ilvl w:val="1"/>
          <w:numId w:val="2"/>
        </w:numPr>
        <w:rPr>
          <w:rFonts w:cs="Times New Roman"/>
          <w:sz w:val="24"/>
          <w:szCs w:val="24"/>
        </w:rPr>
      </w:pPr>
      <w:r>
        <w:rPr>
          <w:sz w:val="24"/>
          <w:szCs w:val="24"/>
        </w:rPr>
        <w:t xml:space="preserve">Other – fill in </w:t>
      </w:r>
      <w:r w:rsidR="0019224A">
        <w:rPr>
          <w:sz w:val="24"/>
          <w:szCs w:val="24"/>
        </w:rPr>
        <w:t>what was driven.  For example a</w:t>
      </w:r>
      <w:r>
        <w:rPr>
          <w:sz w:val="24"/>
          <w:szCs w:val="24"/>
        </w:rPr>
        <w:t xml:space="preserve"> U-Haul truck.</w:t>
      </w:r>
    </w:p>
    <w:p w:rsidR="00182FB1" w:rsidRDefault="000347C0" w:rsidP="00182FB1">
      <w:pPr>
        <w:pStyle w:val="NoSpacing"/>
        <w:numPr>
          <w:ilvl w:val="0"/>
          <w:numId w:val="2"/>
        </w:numPr>
        <w:rPr>
          <w:rFonts w:cs="Times New Roman"/>
          <w:sz w:val="24"/>
          <w:szCs w:val="24"/>
        </w:rPr>
      </w:pPr>
      <w:r>
        <w:rPr>
          <w:rFonts w:cs="Times New Roman"/>
          <w:sz w:val="24"/>
          <w:szCs w:val="24"/>
        </w:rPr>
        <w:t>List passenger</w:t>
      </w:r>
      <w:r w:rsidR="00182FB1">
        <w:rPr>
          <w:rFonts w:cs="Times New Roman"/>
          <w:sz w:val="24"/>
          <w:szCs w:val="24"/>
        </w:rPr>
        <w:t>/</w:t>
      </w:r>
      <w:r w:rsidR="007532D2">
        <w:rPr>
          <w:rFonts w:cs="Times New Roman"/>
          <w:sz w:val="24"/>
          <w:szCs w:val="24"/>
        </w:rPr>
        <w:t xml:space="preserve">s – List all people </w:t>
      </w:r>
      <w:r w:rsidR="002269F4">
        <w:rPr>
          <w:rFonts w:cs="Times New Roman"/>
          <w:sz w:val="24"/>
          <w:szCs w:val="24"/>
        </w:rPr>
        <w:t xml:space="preserve">who </w:t>
      </w:r>
      <w:r w:rsidR="00227095">
        <w:rPr>
          <w:rFonts w:cs="Times New Roman"/>
          <w:sz w:val="24"/>
          <w:szCs w:val="24"/>
        </w:rPr>
        <w:t>rode in the same personal vehicle</w:t>
      </w:r>
      <w:r>
        <w:rPr>
          <w:rFonts w:cs="Times New Roman"/>
          <w:sz w:val="24"/>
          <w:szCs w:val="24"/>
        </w:rPr>
        <w:t>,</w:t>
      </w:r>
      <w:r w:rsidR="00227095">
        <w:rPr>
          <w:rFonts w:cs="Times New Roman"/>
          <w:sz w:val="24"/>
          <w:szCs w:val="24"/>
        </w:rPr>
        <w:t xml:space="preserve"> shared </w:t>
      </w:r>
      <w:r w:rsidR="009541EB">
        <w:rPr>
          <w:rFonts w:cs="Times New Roman"/>
          <w:sz w:val="24"/>
          <w:szCs w:val="24"/>
        </w:rPr>
        <w:t>lodging,</w:t>
      </w:r>
      <w:r w:rsidR="00227095">
        <w:rPr>
          <w:rFonts w:cs="Times New Roman"/>
          <w:sz w:val="24"/>
          <w:szCs w:val="24"/>
        </w:rPr>
        <w:t xml:space="preserve"> or were a guest of state and expenses are being claimed.</w:t>
      </w:r>
    </w:p>
    <w:p w:rsidR="00182FB1" w:rsidRPr="00B42CA4" w:rsidRDefault="00A5493B" w:rsidP="00B42CA4">
      <w:pPr>
        <w:pStyle w:val="NoSpacing"/>
        <w:numPr>
          <w:ilvl w:val="0"/>
          <w:numId w:val="2"/>
        </w:numPr>
        <w:rPr>
          <w:rFonts w:cs="Times New Roman"/>
          <w:sz w:val="24"/>
          <w:szCs w:val="24"/>
        </w:rPr>
      </w:pPr>
      <w:r w:rsidRPr="00B42CA4">
        <w:rPr>
          <w:rFonts w:cs="Times New Roman"/>
          <w:sz w:val="24"/>
          <w:szCs w:val="24"/>
        </w:rPr>
        <w:t>“Special Lodging Authorization”</w:t>
      </w:r>
      <w:r w:rsidR="00F346BF" w:rsidRPr="00B42CA4">
        <w:rPr>
          <w:rFonts w:cs="Times New Roman"/>
          <w:sz w:val="24"/>
          <w:szCs w:val="24"/>
        </w:rPr>
        <w:t xml:space="preserve"> – This section is used when the lodging</w:t>
      </w:r>
      <w:r w:rsidR="00276174" w:rsidRPr="00B42CA4">
        <w:rPr>
          <w:rFonts w:cs="Times New Roman"/>
          <w:sz w:val="24"/>
          <w:szCs w:val="24"/>
        </w:rPr>
        <w:t xml:space="preserve"> expenses exceed the maximum allowed (</w:t>
      </w:r>
      <w:r w:rsidR="000347C0">
        <w:rPr>
          <w:rFonts w:cs="Times New Roman"/>
          <w:sz w:val="24"/>
          <w:szCs w:val="24"/>
        </w:rPr>
        <w:t xml:space="preserve">per </w:t>
      </w:r>
      <w:r w:rsidR="00276174" w:rsidRPr="00B42CA4">
        <w:rPr>
          <w:rFonts w:cs="Times New Roman"/>
          <w:sz w:val="24"/>
          <w:szCs w:val="24"/>
        </w:rPr>
        <w:t>diem rate)</w:t>
      </w:r>
      <w:r w:rsidR="000347C0">
        <w:rPr>
          <w:rFonts w:cs="Times New Roman"/>
          <w:sz w:val="24"/>
          <w:szCs w:val="24"/>
        </w:rPr>
        <w:t>.</w:t>
      </w:r>
    </w:p>
    <w:p w:rsidR="00CD2102" w:rsidRDefault="00182FB1" w:rsidP="00182FB1">
      <w:pPr>
        <w:pStyle w:val="NoSpacing"/>
        <w:numPr>
          <w:ilvl w:val="1"/>
          <w:numId w:val="2"/>
        </w:numPr>
        <w:rPr>
          <w:rFonts w:cs="Times New Roman"/>
          <w:sz w:val="24"/>
          <w:szCs w:val="24"/>
        </w:rPr>
      </w:pPr>
      <w:r>
        <w:rPr>
          <w:rFonts w:cs="Times New Roman"/>
          <w:sz w:val="24"/>
          <w:szCs w:val="24"/>
        </w:rPr>
        <w:t>Reason why less exp</w:t>
      </w:r>
      <w:r w:rsidR="00276174">
        <w:rPr>
          <w:rFonts w:cs="Times New Roman"/>
          <w:sz w:val="24"/>
          <w:szCs w:val="24"/>
        </w:rPr>
        <w:t xml:space="preserve">ensive lodging was not selected – include an explanation.  </w:t>
      </w:r>
    </w:p>
    <w:p w:rsidR="00182FB1" w:rsidRPr="00792244" w:rsidRDefault="00CD2102" w:rsidP="00CD2102">
      <w:pPr>
        <w:pStyle w:val="NoSpacing"/>
        <w:numPr>
          <w:ilvl w:val="2"/>
          <w:numId w:val="17"/>
        </w:numPr>
        <w:rPr>
          <w:rFonts w:cs="Times New Roman"/>
          <w:sz w:val="24"/>
          <w:szCs w:val="24"/>
        </w:rPr>
      </w:pPr>
      <w:r w:rsidRPr="00792244">
        <w:rPr>
          <w:rFonts w:cs="Times New Roman"/>
          <w:sz w:val="24"/>
          <w:szCs w:val="24"/>
        </w:rPr>
        <w:t>E</w:t>
      </w:r>
      <w:r w:rsidR="00276174" w:rsidRPr="00792244">
        <w:rPr>
          <w:rFonts w:cs="Times New Roman"/>
          <w:sz w:val="24"/>
          <w:szCs w:val="24"/>
        </w:rPr>
        <w:t>xample</w:t>
      </w:r>
      <w:r w:rsidRPr="00792244">
        <w:rPr>
          <w:rFonts w:cs="Times New Roman"/>
          <w:sz w:val="24"/>
          <w:szCs w:val="24"/>
        </w:rPr>
        <w:t xml:space="preserve"> #1:</w:t>
      </w:r>
      <w:r w:rsidR="00276174" w:rsidRPr="00792244">
        <w:rPr>
          <w:rFonts w:cs="Times New Roman"/>
          <w:sz w:val="24"/>
          <w:szCs w:val="24"/>
        </w:rPr>
        <w:t xml:space="preserve"> stayed at conference hotel.</w:t>
      </w:r>
    </w:p>
    <w:p w:rsidR="00CD2102" w:rsidRPr="00792244" w:rsidRDefault="00CD2102" w:rsidP="00CD2102">
      <w:pPr>
        <w:pStyle w:val="NoSpacing"/>
        <w:numPr>
          <w:ilvl w:val="2"/>
          <w:numId w:val="17"/>
        </w:numPr>
        <w:rPr>
          <w:rFonts w:cs="Times New Roman"/>
          <w:sz w:val="24"/>
          <w:szCs w:val="24"/>
        </w:rPr>
      </w:pPr>
      <w:r w:rsidRPr="00792244">
        <w:rPr>
          <w:rFonts w:cs="Times New Roman"/>
          <w:sz w:val="24"/>
          <w:szCs w:val="24"/>
        </w:rPr>
        <w:t>Example #2:  safety and availability</w:t>
      </w:r>
    </w:p>
    <w:p w:rsidR="00CD2102" w:rsidRPr="00792244" w:rsidRDefault="00CD2102" w:rsidP="00CD2102">
      <w:pPr>
        <w:pStyle w:val="NoSpacing"/>
        <w:numPr>
          <w:ilvl w:val="2"/>
          <w:numId w:val="17"/>
        </w:numPr>
        <w:rPr>
          <w:rFonts w:cs="Times New Roman"/>
          <w:sz w:val="24"/>
          <w:szCs w:val="24"/>
        </w:rPr>
      </w:pPr>
      <w:r w:rsidRPr="00792244">
        <w:rPr>
          <w:rFonts w:cs="Times New Roman"/>
          <w:sz w:val="24"/>
          <w:szCs w:val="24"/>
        </w:rPr>
        <w:t>Example #3:  networking (must list who you are networking with – alumni or talking with other universities on how they do things, etc.)</w:t>
      </w:r>
    </w:p>
    <w:p w:rsidR="00182FB1" w:rsidRPr="00792244" w:rsidRDefault="00182FB1" w:rsidP="00182FB1">
      <w:pPr>
        <w:pStyle w:val="NoSpacing"/>
        <w:numPr>
          <w:ilvl w:val="1"/>
          <w:numId w:val="2"/>
        </w:numPr>
        <w:rPr>
          <w:rFonts w:cs="Times New Roman"/>
          <w:sz w:val="24"/>
          <w:szCs w:val="24"/>
        </w:rPr>
      </w:pPr>
      <w:r w:rsidRPr="00792244">
        <w:rPr>
          <w:rFonts w:cs="Times New Roman"/>
          <w:sz w:val="24"/>
          <w:szCs w:val="24"/>
        </w:rPr>
        <w:t>Per Diem Rate</w:t>
      </w:r>
      <w:r w:rsidR="00276174" w:rsidRPr="00792244">
        <w:rPr>
          <w:rFonts w:cs="Times New Roman"/>
          <w:sz w:val="24"/>
          <w:szCs w:val="24"/>
        </w:rPr>
        <w:t xml:space="preserve"> – </w:t>
      </w:r>
      <w:r w:rsidR="00B73B8A" w:rsidRPr="00792244">
        <w:rPr>
          <w:rFonts w:cs="Times New Roman"/>
          <w:sz w:val="24"/>
          <w:szCs w:val="24"/>
        </w:rPr>
        <w:t>M</w:t>
      </w:r>
      <w:r w:rsidR="00276174" w:rsidRPr="00792244">
        <w:rPr>
          <w:rFonts w:cs="Times New Roman"/>
          <w:sz w:val="24"/>
          <w:szCs w:val="24"/>
        </w:rPr>
        <w:t xml:space="preserve">ay be found at </w:t>
      </w:r>
      <w:hyperlink r:id="rId8" w:history="1">
        <w:r w:rsidR="00276174" w:rsidRPr="00792244">
          <w:rPr>
            <w:rStyle w:val="Hyperlink"/>
            <w:rFonts w:cs="Times New Roman"/>
            <w:color w:val="7030A0"/>
            <w:sz w:val="24"/>
            <w:szCs w:val="24"/>
          </w:rPr>
          <w:t>http://www.gsa.gov/portal/content/104877</w:t>
        </w:r>
      </w:hyperlink>
    </w:p>
    <w:p w:rsidR="00182FB1" w:rsidRPr="00792244" w:rsidRDefault="00182FB1" w:rsidP="00182FB1">
      <w:pPr>
        <w:pStyle w:val="NoSpacing"/>
        <w:numPr>
          <w:ilvl w:val="1"/>
          <w:numId w:val="2"/>
        </w:numPr>
        <w:rPr>
          <w:rFonts w:cs="Times New Roman"/>
          <w:sz w:val="24"/>
          <w:szCs w:val="24"/>
        </w:rPr>
      </w:pPr>
      <w:r w:rsidRPr="00792244">
        <w:rPr>
          <w:rFonts w:cs="Times New Roman"/>
          <w:sz w:val="24"/>
          <w:szCs w:val="24"/>
        </w:rPr>
        <w:t>Cost Per Day</w:t>
      </w:r>
      <w:r w:rsidR="00276174" w:rsidRPr="00792244">
        <w:rPr>
          <w:rFonts w:cs="Times New Roman"/>
          <w:sz w:val="24"/>
          <w:szCs w:val="24"/>
        </w:rPr>
        <w:t xml:space="preserve"> – </w:t>
      </w:r>
      <w:r w:rsidR="00B73B8A" w:rsidRPr="00792244">
        <w:rPr>
          <w:rFonts w:cs="Times New Roman"/>
          <w:sz w:val="24"/>
          <w:szCs w:val="24"/>
        </w:rPr>
        <w:t>L</w:t>
      </w:r>
      <w:r w:rsidR="00276174" w:rsidRPr="00792244">
        <w:rPr>
          <w:rFonts w:cs="Times New Roman"/>
          <w:sz w:val="24"/>
          <w:szCs w:val="24"/>
        </w:rPr>
        <w:t>ist the actual cost of the lodging</w:t>
      </w:r>
    </w:p>
    <w:p w:rsidR="00182FB1" w:rsidRPr="00792244" w:rsidRDefault="00182FB1" w:rsidP="00182FB1">
      <w:pPr>
        <w:pStyle w:val="NoSpacing"/>
        <w:numPr>
          <w:ilvl w:val="1"/>
          <w:numId w:val="2"/>
        </w:numPr>
        <w:rPr>
          <w:rFonts w:cs="Times New Roman"/>
          <w:sz w:val="24"/>
          <w:szCs w:val="24"/>
        </w:rPr>
      </w:pPr>
      <w:r w:rsidRPr="00792244">
        <w:rPr>
          <w:rFonts w:cs="Times New Roman"/>
          <w:sz w:val="24"/>
          <w:szCs w:val="24"/>
        </w:rPr>
        <w:t>Numbers of Days</w:t>
      </w:r>
      <w:r w:rsidR="00276174" w:rsidRPr="00792244">
        <w:rPr>
          <w:rFonts w:cs="Times New Roman"/>
          <w:sz w:val="24"/>
          <w:szCs w:val="24"/>
        </w:rPr>
        <w:t xml:space="preserve"> – </w:t>
      </w:r>
      <w:r w:rsidR="00B73B8A" w:rsidRPr="00792244">
        <w:rPr>
          <w:rFonts w:cs="Times New Roman"/>
          <w:sz w:val="24"/>
          <w:szCs w:val="24"/>
        </w:rPr>
        <w:t>L</w:t>
      </w:r>
      <w:r w:rsidR="00276174" w:rsidRPr="00792244">
        <w:rPr>
          <w:rFonts w:cs="Times New Roman"/>
          <w:sz w:val="24"/>
          <w:szCs w:val="24"/>
        </w:rPr>
        <w:t>ist the number of days the maximum lodging was exceeded</w:t>
      </w:r>
    </w:p>
    <w:p w:rsidR="000B1957" w:rsidRPr="00B57753" w:rsidRDefault="00182FB1" w:rsidP="00090022">
      <w:pPr>
        <w:pStyle w:val="NoSpacing"/>
        <w:numPr>
          <w:ilvl w:val="1"/>
          <w:numId w:val="2"/>
        </w:numPr>
        <w:rPr>
          <w:rFonts w:cs="Times New Roman"/>
          <w:sz w:val="24"/>
          <w:szCs w:val="24"/>
        </w:rPr>
      </w:pPr>
      <w:r w:rsidRPr="00B57753">
        <w:rPr>
          <w:rFonts w:cs="Times New Roman"/>
          <w:sz w:val="24"/>
          <w:szCs w:val="24"/>
        </w:rPr>
        <w:t>Total</w:t>
      </w:r>
      <w:r w:rsidR="00276174" w:rsidRPr="00B57753">
        <w:rPr>
          <w:rFonts w:cs="Times New Roman"/>
          <w:sz w:val="24"/>
          <w:szCs w:val="24"/>
        </w:rPr>
        <w:t xml:space="preserve"> – </w:t>
      </w:r>
      <w:r w:rsidR="00B73B8A" w:rsidRPr="00B57753">
        <w:rPr>
          <w:rFonts w:cs="Times New Roman"/>
          <w:sz w:val="24"/>
          <w:szCs w:val="24"/>
        </w:rPr>
        <w:t>T</w:t>
      </w:r>
      <w:r w:rsidR="00276174" w:rsidRPr="00B57753">
        <w:rPr>
          <w:rFonts w:cs="Times New Roman"/>
          <w:sz w:val="24"/>
          <w:szCs w:val="24"/>
        </w:rPr>
        <w:t>he total will automatically calculate.</w:t>
      </w:r>
    </w:p>
    <w:p w:rsidR="0045278B" w:rsidRDefault="000B1957" w:rsidP="0045278B">
      <w:pPr>
        <w:pStyle w:val="NoSpacing"/>
        <w:numPr>
          <w:ilvl w:val="0"/>
          <w:numId w:val="2"/>
        </w:numPr>
        <w:rPr>
          <w:rFonts w:cs="Times New Roman"/>
          <w:sz w:val="24"/>
          <w:szCs w:val="24"/>
        </w:rPr>
      </w:pPr>
      <w:r>
        <w:rPr>
          <w:rFonts w:cs="Times New Roman"/>
          <w:sz w:val="24"/>
          <w:szCs w:val="24"/>
        </w:rPr>
        <w:t xml:space="preserve"> If gas was put on a university gas credit card mark yes otherwise mark no</w:t>
      </w:r>
    </w:p>
    <w:p w:rsidR="00B57753" w:rsidRDefault="000B1957" w:rsidP="00E94F23">
      <w:pPr>
        <w:pStyle w:val="NoSpacing"/>
        <w:numPr>
          <w:ilvl w:val="0"/>
          <w:numId w:val="2"/>
        </w:numPr>
        <w:rPr>
          <w:rFonts w:cs="Times New Roman"/>
          <w:sz w:val="24"/>
          <w:szCs w:val="24"/>
        </w:rPr>
      </w:pPr>
      <w:r w:rsidRPr="00B57753">
        <w:rPr>
          <w:rFonts w:cs="Times New Roman"/>
          <w:sz w:val="24"/>
          <w:szCs w:val="24"/>
        </w:rPr>
        <w:t>Many times UCA receives toll charges for vehicle rented through Enterprise, thus if you drove on a road with toll mark yes.  The purchase order will be</w:t>
      </w:r>
      <w:r w:rsidR="00B5645A" w:rsidRPr="00B57753">
        <w:rPr>
          <w:rFonts w:cs="Times New Roman"/>
          <w:sz w:val="24"/>
          <w:szCs w:val="24"/>
        </w:rPr>
        <w:t xml:space="preserve"> left open until the toll charges are paid.</w:t>
      </w:r>
    </w:p>
    <w:p w:rsidR="008734C4" w:rsidRPr="008734C4" w:rsidRDefault="00182FB1" w:rsidP="00FA29AF">
      <w:pPr>
        <w:pStyle w:val="ListParagraph"/>
        <w:numPr>
          <w:ilvl w:val="0"/>
          <w:numId w:val="2"/>
        </w:numPr>
        <w:rPr>
          <w:rFonts w:cs="Times New Roman"/>
          <w:szCs w:val="28"/>
        </w:rPr>
      </w:pPr>
      <w:r w:rsidRPr="008734C4">
        <w:rPr>
          <w:rFonts w:cs="Times New Roman"/>
          <w:sz w:val="24"/>
          <w:szCs w:val="24"/>
        </w:rPr>
        <w:t>Justification for Rental Car</w:t>
      </w:r>
      <w:r w:rsidR="00F556E6" w:rsidRPr="008734C4">
        <w:rPr>
          <w:rFonts w:cs="Times New Roman"/>
          <w:sz w:val="24"/>
          <w:szCs w:val="24"/>
        </w:rPr>
        <w:t xml:space="preserve"> –</w:t>
      </w:r>
      <w:r w:rsidR="00B42CA4" w:rsidRPr="008734C4">
        <w:rPr>
          <w:rFonts w:cs="Times New Roman"/>
          <w:sz w:val="24"/>
          <w:szCs w:val="24"/>
        </w:rPr>
        <w:t>The administrative head or travel administrator shall authorize in writing, the use of rental vehicles only when it is more economical than taxi, airport shuttle, etc. Enterprise or Hertz must be used because of the statewide vehicle rental contracts.   Justification for the rental vehicle must be completed to receive reimbursement and must include number calculations of the cost savings.</w:t>
      </w:r>
      <w:r w:rsidR="00E506DB" w:rsidRPr="008734C4">
        <w:rPr>
          <w:rFonts w:cs="Times New Roman"/>
          <w:sz w:val="24"/>
          <w:szCs w:val="24"/>
        </w:rPr>
        <w:t xml:space="preserve">  Documentation must be attached to the TR-1 to show where the numbers came from that was used in the calculations of the cost savings</w:t>
      </w:r>
      <w:r w:rsidR="00B57753" w:rsidRPr="008734C4">
        <w:rPr>
          <w:rFonts w:cs="Times New Roman"/>
          <w:sz w:val="24"/>
          <w:szCs w:val="24"/>
        </w:rPr>
        <w:t>.</w:t>
      </w:r>
    </w:p>
    <w:p w:rsidR="00E12045" w:rsidRPr="008734C4" w:rsidRDefault="00182FB1" w:rsidP="00FA29AF">
      <w:pPr>
        <w:pStyle w:val="ListParagraph"/>
        <w:numPr>
          <w:ilvl w:val="0"/>
          <w:numId w:val="2"/>
        </w:numPr>
        <w:rPr>
          <w:rFonts w:cs="Times New Roman"/>
          <w:szCs w:val="28"/>
        </w:rPr>
      </w:pPr>
      <w:r w:rsidRPr="008734C4">
        <w:rPr>
          <w:rFonts w:cs="Times New Roman"/>
          <w:sz w:val="24"/>
          <w:szCs w:val="24"/>
        </w:rPr>
        <w:t>Comments</w:t>
      </w:r>
      <w:r w:rsidR="00B42CA4" w:rsidRPr="008734C4">
        <w:rPr>
          <w:rFonts w:cs="Times New Roman"/>
          <w:sz w:val="24"/>
          <w:szCs w:val="24"/>
        </w:rPr>
        <w:t>– Enter any addition</w:t>
      </w:r>
      <w:r w:rsidR="00546F9F" w:rsidRPr="008734C4">
        <w:rPr>
          <w:rFonts w:cs="Times New Roman"/>
          <w:sz w:val="24"/>
          <w:szCs w:val="24"/>
        </w:rPr>
        <w:t>al</w:t>
      </w:r>
      <w:r w:rsidR="00B42CA4" w:rsidRPr="008734C4">
        <w:rPr>
          <w:rFonts w:cs="Times New Roman"/>
          <w:sz w:val="24"/>
          <w:szCs w:val="24"/>
        </w:rPr>
        <w:t xml:space="preserve"> information that is relevant to your trip</w:t>
      </w:r>
      <w:r w:rsidR="00E12045" w:rsidRPr="008734C4">
        <w:rPr>
          <w:rFonts w:cs="Times New Roman"/>
          <w:szCs w:val="28"/>
        </w:rPr>
        <w:br w:type="page"/>
      </w:r>
    </w:p>
    <w:p w:rsidR="008B78E8" w:rsidRPr="00946F21" w:rsidRDefault="00007426" w:rsidP="00007426">
      <w:pPr>
        <w:pStyle w:val="NoSpacing"/>
        <w:rPr>
          <w:sz w:val="24"/>
          <w:szCs w:val="24"/>
        </w:rPr>
      </w:pPr>
      <w:r w:rsidRPr="00007426">
        <w:rPr>
          <w:noProof/>
        </w:rPr>
        <w:lastRenderedPageBreak/>
        <w:drawing>
          <wp:inline distT="0" distB="0" distL="0" distR="0">
            <wp:extent cx="6857383" cy="7915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558" cy="7916631"/>
                    </a:xfrm>
                    <a:prstGeom prst="rect">
                      <a:avLst/>
                    </a:prstGeom>
                    <a:noFill/>
                    <a:ln>
                      <a:noFill/>
                    </a:ln>
                  </pic:spPr>
                </pic:pic>
              </a:graphicData>
            </a:graphic>
          </wp:inline>
        </w:drawing>
      </w:r>
      <w:r w:rsidR="009744D3">
        <w:rPr>
          <w:rFonts w:cs="Times New Roman"/>
          <w:noProof/>
          <w:szCs w:val="28"/>
        </w:rPr>
        <w:pict>
          <v:shapetype id="_x0000_t202" coordsize="21600,21600" o:spt="202" path="m,l,21600r21600,l21600,xe">
            <v:stroke joinstyle="miter"/>
            <v:path gradientshapeok="t" o:connecttype="rect"/>
          </v:shapetype>
          <v:shape id="_x0000_s1264" type="#_x0000_t202" style="position:absolute;margin-left:-22pt;margin-top:468.4pt;width:33.95pt;height:31.3pt;z-index:251865088;mso-position-horizontal-relative:text;mso-position-vertical-relative:text" stroked="f">
            <v:fill opacity="0"/>
            <v:textbox style="mso-next-textbox:#_x0000_s1264">
              <w:txbxContent>
                <w:p w:rsidR="00BE20EF" w:rsidRPr="007058B8" w:rsidRDefault="00BE20EF" w:rsidP="00BE20EF">
                  <w:pPr>
                    <w:rPr>
                      <w:b/>
                      <w:color w:val="C00000"/>
                      <w:sz w:val="32"/>
                      <w:szCs w:val="32"/>
                    </w:rPr>
                  </w:pPr>
                  <w:r>
                    <w:rPr>
                      <w:b/>
                      <w:color w:val="C00000"/>
                      <w:sz w:val="32"/>
                      <w:szCs w:val="32"/>
                    </w:rPr>
                    <w:t>y</w:t>
                  </w:r>
                </w:p>
                <w:p w:rsidR="00BE20EF" w:rsidRPr="007058B8" w:rsidRDefault="00BE20EF" w:rsidP="00BE20EF">
                  <w:pPr>
                    <w:rPr>
                      <w:b/>
                      <w:color w:val="C00000"/>
                      <w:sz w:val="32"/>
                      <w:szCs w:val="32"/>
                    </w:rPr>
                  </w:pPr>
                </w:p>
              </w:txbxContent>
            </v:textbox>
          </v:shape>
        </w:pict>
      </w:r>
      <w:r w:rsidR="009744D3">
        <w:rPr>
          <w:rFonts w:cs="Times New Roman"/>
          <w:noProof/>
          <w:szCs w:val="28"/>
        </w:rPr>
        <w:pict>
          <v:shape id="_x0000_s1265" type="#_x0000_t202" style="position:absolute;margin-left:-25.65pt;margin-top:530.1pt;width:33.95pt;height:31.3pt;z-index:251866112;mso-position-horizontal-relative:text;mso-position-vertical-relative:text" stroked="f">
            <v:fill opacity="0"/>
            <v:textbox style="mso-next-textbox:#_x0000_s1265">
              <w:txbxContent>
                <w:p w:rsidR="00BE20EF" w:rsidRPr="007058B8" w:rsidRDefault="00BE20EF" w:rsidP="00BE20EF">
                  <w:pPr>
                    <w:rPr>
                      <w:b/>
                      <w:color w:val="C00000"/>
                      <w:sz w:val="32"/>
                      <w:szCs w:val="32"/>
                    </w:rPr>
                  </w:pPr>
                  <w:r>
                    <w:rPr>
                      <w:b/>
                      <w:color w:val="C00000"/>
                      <w:sz w:val="32"/>
                      <w:szCs w:val="32"/>
                    </w:rPr>
                    <w:t>z</w:t>
                  </w:r>
                </w:p>
                <w:p w:rsidR="00BE20EF" w:rsidRPr="007058B8" w:rsidRDefault="00BE20EF" w:rsidP="00BE20EF">
                  <w:pPr>
                    <w:rPr>
                      <w:b/>
                      <w:color w:val="C00000"/>
                      <w:sz w:val="32"/>
                      <w:szCs w:val="32"/>
                    </w:rPr>
                  </w:pPr>
                </w:p>
              </w:txbxContent>
            </v:textbox>
          </v:shape>
        </w:pict>
      </w:r>
      <w:r w:rsidR="009744D3">
        <w:rPr>
          <w:rFonts w:cs="Times New Roman"/>
          <w:noProof/>
          <w:szCs w:val="28"/>
        </w:rPr>
        <w:pict>
          <v:shape id="_x0000_s1254" type="#_x0000_t202" style="position:absolute;margin-left:-24.25pt;margin-top:328.15pt;width:33.95pt;height:31.3pt;z-index:251863040;mso-position-horizontal-relative:text;mso-position-vertical-relative:text" stroked="f">
            <v:fill opacity="0"/>
            <v:textbox style="mso-next-textbox:#_x0000_s1254">
              <w:txbxContent>
                <w:p w:rsidR="00757E5D" w:rsidRPr="007058B8" w:rsidRDefault="00757E5D" w:rsidP="00757E5D">
                  <w:pPr>
                    <w:rPr>
                      <w:b/>
                      <w:color w:val="C00000"/>
                      <w:sz w:val="32"/>
                      <w:szCs w:val="32"/>
                    </w:rPr>
                  </w:pPr>
                  <w:r>
                    <w:rPr>
                      <w:b/>
                      <w:color w:val="C00000"/>
                      <w:sz w:val="32"/>
                      <w:szCs w:val="32"/>
                    </w:rPr>
                    <w:t>x</w:t>
                  </w:r>
                </w:p>
                <w:p w:rsidR="00757E5D" w:rsidRPr="007058B8" w:rsidRDefault="00757E5D" w:rsidP="00757E5D">
                  <w:pPr>
                    <w:rPr>
                      <w:b/>
                      <w:color w:val="C00000"/>
                      <w:sz w:val="32"/>
                      <w:szCs w:val="32"/>
                    </w:rPr>
                  </w:pPr>
                </w:p>
              </w:txbxContent>
            </v:textbox>
          </v:shape>
        </w:pict>
      </w:r>
      <w:r w:rsidR="009744D3">
        <w:rPr>
          <w:rFonts w:cs="Times New Roman"/>
          <w:noProof/>
          <w:szCs w:val="28"/>
        </w:rPr>
        <w:pict>
          <v:shape id="_x0000_s1235" type="#_x0000_t202" style="position:absolute;margin-left:238.25pt;margin-top:288.45pt;width:33.95pt;height:31.3pt;z-index:251851776;mso-position-horizontal-relative:text;mso-position-vertical-relative:text" stroked="f">
            <v:fill opacity="0"/>
            <v:textbox style="mso-next-textbox:#_x0000_s1235">
              <w:txbxContent>
                <w:p w:rsidR="006746E0" w:rsidRPr="007058B8" w:rsidRDefault="00B42CA4" w:rsidP="006746E0">
                  <w:pPr>
                    <w:rPr>
                      <w:b/>
                      <w:color w:val="C00000"/>
                      <w:sz w:val="32"/>
                      <w:szCs w:val="32"/>
                    </w:rPr>
                  </w:pPr>
                  <w:r>
                    <w:rPr>
                      <w:b/>
                      <w:color w:val="C00000"/>
                      <w:sz w:val="32"/>
                      <w:szCs w:val="32"/>
                    </w:rPr>
                    <w:t>w</w:t>
                  </w:r>
                </w:p>
                <w:p w:rsidR="006746E0" w:rsidRPr="007058B8" w:rsidRDefault="006746E0" w:rsidP="006746E0">
                  <w:pPr>
                    <w:rPr>
                      <w:b/>
                      <w:color w:val="C00000"/>
                      <w:sz w:val="32"/>
                      <w:szCs w:val="32"/>
                    </w:rPr>
                  </w:pPr>
                </w:p>
              </w:txbxContent>
            </v:textbox>
          </v:shape>
        </w:pict>
      </w:r>
      <w:r w:rsidR="009744D3">
        <w:rPr>
          <w:rFonts w:cs="Times New Roman"/>
          <w:noProof/>
          <w:szCs w:val="28"/>
        </w:rPr>
        <w:pict>
          <v:shape id="_x0000_s1237" type="#_x0000_t202" style="position:absolute;margin-left:-22.8pt;margin-top:288.45pt;width:20.35pt;height:31.15pt;z-index:251853824;mso-position-horizontal-relative:text;mso-position-vertical-relative:text" stroked="f">
            <v:fill opacity="0"/>
            <v:textbox style="mso-next-textbox:#_x0000_s1237">
              <w:txbxContent>
                <w:p w:rsidR="006746E0" w:rsidRPr="007058B8" w:rsidRDefault="00B42CA4" w:rsidP="006746E0">
                  <w:pPr>
                    <w:rPr>
                      <w:b/>
                      <w:color w:val="C00000"/>
                      <w:sz w:val="32"/>
                      <w:szCs w:val="32"/>
                    </w:rPr>
                  </w:pPr>
                  <w:r>
                    <w:rPr>
                      <w:b/>
                      <w:color w:val="C00000"/>
                      <w:sz w:val="32"/>
                      <w:szCs w:val="32"/>
                    </w:rPr>
                    <w:t>v</w:t>
                  </w:r>
                </w:p>
                <w:p w:rsidR="006746E0" w:rsidRPr="007058B8" w:rsidRDefault="006746E0" w:rsidP="006746E0">
                  <w:pPr>
                    <w:rPr>
                      <w:b/>
                      <w:color w:val="C00000"/>
                      <w:sz w:val="32"/>
                      <w:szCs w:val="32"/>
                    </w:rPr>
                  </w:pPr>
                </w:p>
              </w:txbxContent>
            </v:textbox>
          </v:shape>
        </w:pict>
      </w:r>
      <w:r w:rsidR="009744D3">
        <w:rPr>
          <w:noProof/>
        </w:rPr>
        <w:pict>
          <v:shape id="_x0000_s1160" type="#_x0000_t202" style="position:absolute;margin-left:205.4pt;margin-top:226.5pt;width:20.35pt;height:23.5pt;z-index:251781120;mso-position-horizontal-relative:text;mso-position-vertical-relative:text" stroked="f">
            <v:fill opacity="0"/>
            <v:textbox style="mso-next-textbox:#_x0000_s1160">
              <w:txbxContent>
                <w:p w:rsidR="009D1227" w:rsidRPr="007058B8" w:rsidRDefault="006746E0" w:rsidP="009D1227">
                  <w:pPr>
                    <w:rPr>
                      <w:b/>
                      <w:color w:val="C00000"/>
                      <w:sz w:val="32"/>
                      <w:szCs w:val="32"/>
                    </w:rPr>
                  </w:pPr>
                  <w:r>
                    <w:rPr>
                      <w:b/>
                      <w:color w:val="C00000"/>
                      <w:sz w:val="32"/>
                      <w:szCs w:val="32"/>
                    </w:rPr>
                    <w:t>s</w:t>
                  </w:r>
                </w:p>
                <w:p w:rsidR="009D1227" w:rsidRPr="007058B8" w:rsidRDefault="009D1227" w:rsidP="009D1227">
                  <w:pPr>
                    <w:rPr>
                      <w:b/>
                      <w:color w:val="C00000"/>
                      <w:sz w:val="32"/>
                      <w:szCs w:val="32"/>
                    </w:rPr>
                  </w:pPr>
                </w:p>
              </w:txbxContent>
            </v:textbox>
          </v:shape>
        </w:pict>
      </w:r>
      <w:r w:rsidR="009744D3">
        <w:rPr>
          <w:rFonts w:cs="Times New Roman"/>
          <w:noProof/>
          <w:szCs w:val="28"/>
        </w:rPr>
        <w:pict>
          <v:shape id="_x0000_s1242" type="#_x0000_t202" style="position:absolute;margin-left:-20.55pt;margin-top:250pt;width:20.35pt;height:24.15pt;z-index:251858944;mso-position-horizontal-relative:text;mso-position-vertical-relative:text" stroked="f">
            <v:fill opacity="0"/>
            <v:textbox style="mso-next-textbox:#_x0000_s1242">
              <w:txbxContent>
                <w:p w:rsidR="00D74A01" w:rsidRPr="007058B8" w:rsidRDefault="00D74A01" w:rsidP="00D74A01">
                  <w:pPr>
                    <w:rPr>
                      <w:b/>
                      <w:color w:val="C00000"/>
                      <w:sz w:val="32"/>
                      <w:szCs w:val="32"/>
                    </w:rPr>
                  </w:pPr>
                  <w:r>
                    <w:rPr>
                      <w:b/>
                      <w:color w:val="C00000"/>
                      <w:sz w:val="32"/>
                      <w:szCs w:val="32"/>
                    </w:rPr>
                    <w:t>th</w:t>
                  </w:r>
                </w:p>
                <w:p w:rsidR="00D74A01" w:rsidRPr="007058B8" w:rsidRDefault="00D74A01" w:rsidP="00D74A01">
                  <w:pPr>
                    <w:rPr>
                      <w:b/>
                      <w:color w:val="C00000"/>
                      <w:sz w:val="32"/>
                      <w:szCs w:val="32"/>
                    </w:rPr>
                  </w:pPr>
                </w:p>
              </w:txbxContent>
            </v:textbox>
          </v:shape>
        </w:pict>
      </w:r>
      <w:r w:rsidR="009744D3">
        <w:rPr>
          <w:noProof/>
        </w:rPr>
        <w:pict>
          <v:shape id="_x0000_s1158" type="#_x0000_t202" style="position:absolute;margin-left:243.25pt;margin-top:201.9pt;width:20.35pt;height:31.1pt;z-index:251779072;mso-position-horizontal-relative:text;mso-position-vertical-relative:text" stroked="f">
            <v:fill opacity="0"/>
            <v:textbox style="mso-next-textbox:#_x0000_s1158">
              <w:txbxContent>
                <w:p w:rsidR="009D1227" w:rsidRPr="007058B8" w:rsidRDefault="006746E0" w:rsidP="009D1227">
                  <w:pPr>
                    <w:rPr>
                      <w:b/>
                      <w:color w:val="C00000"/>
                      <w:sz w:val="32"/>
                      <w:szCs w:val="32"/>
                    </w:rPr>
                  </w:pPr>
                  <w:r>
                    <w:rPr>
                      <w:b/>
                      <w:color w:val="C00000"/>
                      <w:sz w:val="32"/>
                      <w:szCs w:val="32"/>
                    </w:rPr>
                    <w:t>q</w:t>
                  </w:r>
                </w:p>
                <w:p w:rsidR="009D1227" w:rsidRPr="007058B8" w:rsidRDefault="009D1227" w:rsidP="009D1227">
                  <w:pPr>
                    <w:rPr>
                      <w:b/>
                      <w:color w:val="C00000"/>
                      <w:sz w:val="32"/>
                      <w:szCs w:val="32"/>
                    </w:rPr>
                  </w:pPr>
                </w:p>
              </w:txbxContent>
            </v:textbox>
          </v:shape>
        </w:pict>
      </w:r>
      <w:r w:rsidR="009744D3">
        <w:rPr>
          <w:noProof/>
        </w:rPr>
        <w:pict>
          <v:shape id="_x0000_s1129" type="#_x0000_t202" style="position:absolute;margin-left:-22.8pt;margin-top:142.15pt;width:20.35pt;height:24pt;z-index:251755520;mso-position-horizontal-relative:text;mso-position-vertical-relative:text" stroked="f">
            <v:fill opacity="0"/>
            <v:textbox style="mso-next-textbox:#_x0000_s1129">
              <w:txbxContent>
                <w:p w:rsidR="005E55CB" w:rsidRPr="007058B8" w:rsidRDefault="006746E0" w:rsidP="005E55CB">
                  <w:pPr>
                    <w:rPr>
                      <w:b/>
                      <w:color w:val="C00000"/>
                      <w:sz w:val="32"/>
                      <w:szCs w:val="32"/>
                    </w:rPr>
                  </w:pPr>
                  <w:r>
                    <w:rPr>
                      <w:b/>
                      <w:color w:val="C00000"/>
                      <w:sz w:val="32"/>
                      <w:szCs w:val="32"/>
                    </w:rPr>
                    <w:t>k</w:t>
                  </w:r>
                </w:p>
                <w:p w:rsidR="005E55CB" w:rsidRPr="007058B8" w:rsidRDefault="005E55CB" w:rsidP="005E55CB">
                  <w:pPr>
                    <w:rPr>
                      <w:b/>
                      <w:color w:val="C00000"/>
                      <w:sz w:val="32"/>
                      <w:szCs w:val="32"/>
                    </w:rPr>
                  </w:pPr>
                </w:p>
              </w:txbxContent>
            </v:textbox>
          </v:shape>
        </w:pict>
      </w:r>
      <w:r w:rsidR="009744D3">
        <w:rPr>
          <w:rFonts w:cs="Times New Roman"/>
          <w:noProof/>
          <w:szCs w:val="28"/>
        </w:rPr>
        <w:pict>
          <v:shape id="_x0000_s1233" type="#_x0000_t202" style="position:absolute;margin-left:-24.25pt;margin-top:162.1pt;width:29.55pt;height:23.5pt;z-index:251849728;mso-position-horizontal-relative:text;mso-position-vertical-relative:text" stroked="f">
            <v:fill opacity="0"/>
            <v:textbox style="mso-next-textbox:#_x0000_s1233">
              <w:txbxContent>
                <w:p w:rsidR="006746E0" w:rsidRPr="007058B8" w:rsidRDefault="00B54BB2" w:rsidP="006746E0">
                  <w:pPr>
                    <w:rPr>
                      <w:b/>
                      <w:color w:val="C00000"/>
                      <w:sz w:val="32"/>
                      <w:szCs w:val="32"/>
                    </w:rPr>
                  </w:pPr>
                  <w:r>
                    <w:rPr>
                      <w:b/>
                      <w:color w:val="C00000"/>
                      <w:sz w:val="32"/>
                      <w:szCs w:val="32"/>
                    </w:rPr>
                    <w:t>m</w:t>
                  </w:r>
                </w:p>
                <w:p w:rsidR="006746E0" w:rsidRPr="007058B8" w:rsidRDefault="006746E0" w:rsidP="006746E0">
                  <w:pPr>
                    <w:rPr>
                      <w:b/>
                      <w:color w:val="C00000"/>
                      <w:sz w:val="32"/>
                      <w:szCs w:val="32"/>
                    </w:rPr>
                  </w:pPr>
                </w:p>
              </w:txbxContent>
            </v:textbox>
          </v:shape>
        </w:pict>
      </w:r>
      <w:r w:rsidR="009744D3">
        <w:rPr>
          <w:noProof/>
        </w:rPr>
        <w:pict>
          <v:shape id="_x0000_s1156" type="#_x0000_t202" style="position:absolute;margin-left:-20.55pt;margin-top:179.65pt;width:20.35pt;height:23.5pt;z-index:251777024;mso-position-horizontal-relative:text;mso-position-vertical-relative:text" stroked="f">
            <v:fill opacity="0"/>
            <v:textbox style="mso-next-textbox:#_x0000_s1156">
              <w:txbxContent>
                <w:p w:rsidR="009D1227" w:rsidRPr="007058B8" w:rsidRDefault="006746E0" w:rsidP="009D1227">
                  <w:pPr>
                    <w:rPr>
                      <w:b/>
                      <w:color w:val="C00000"/>
                      <w:sz w:val="32"/>
                      <w:szCs w:val="32"/>
                    </w:rPr>
                  </w:pPr>
                  <w:r>
                    <w:rPr>
                      <w:b/>
                      <w:color w:val="C00000"/>
                      <w:sz w:val="32"/>
                      <w:szCs w:val="32"/>
                    </w:rPr>
                    <w:t>o</w:t>
                  </w:r>
                </w:p>
                <w:p w:rsidR="009D1227" w:rsidRPr="007058B8" w:rsidRDefault="009D1227" w:rsidP="009D1227">
                  <w:pPr>
                    <w:rPr>
                      <w:b/>
                      <w:color w:val="C00000"/>
                      <w:sz w:val="32"/>
                      <w:szCs w:val="32"/>
                    </w:rPr>
                  </w:pPr>
                </w:p>
              </w:txbxContent>
            </v:textbox>
          </v:shape>
        </w:pict>
      </w:r>
      <w:r w:rsidR="009744D3">
        <w:rPr>
          <w:noProof/>
        </w:rPr>
        <w:pict>
          <v:shape id="_x0000_s1159" type="#_x0000_t202" style="position:absolute;margin-left:-20.55pt;margin-top:224.3pt;width:20.35pt;height:20.65pt;z-index:251780096;mso-position-horizontal-relative:text;mso-position-vertical-relative:text" stroked="f">
            <v:fill opacity="0"/>
            <v:textbox style="mso-next-textbox:#_x0000_s1159">
              <w:txbxContent>
                <w:p w:rsidR="009D1227" w:rsidRPr="007058B8" w:rsidRDefault="006746E0" w:rsidP="009D1227">
                  <w:pPr>
                    <w:rPr>
                      <w:b/>
                      <w:color w:val="C00000"/>
                      <w:sz w:val="32"/>
                      <w:szCs w:val="32"/>
                    </w:rPr>
                  </w:pPr>
                  <w:r>
                    <w:rPr>
                      <w:b/>
                      <w:color w:val="C00000"/>
                      <w:sz w:val="32"/>
                      <w:szCs w:val="32"/>
                    </w:rPr>
                    <w:t>r</w:t>
                  </w:r>
                  <w:r w:rsidR="009D1227">
                    <w:rPr>
                      <w:b/>
                      <w:color w:val="C00000"/>
                      <w:sz w:val="32"/>
                      <w:szCs w:val="32"/>
                    </w:rPr>
                    <w:t>h</w:t>
                  </w:r>
                </w:p>
                <w:p w:rsidR="009D1227" w:rsidRPr="007058B8" w:rsidRDefault="009D1227" w:rsidP="009D1227">
                  <w:pPr>
                    <w:rPr>
                      <w:b/>
                      <w:color w:val="C00000"/>
                      <w:sz w:val="32"/>
                      <w:szCs w:val="32"/>
                    </w:rPr>
                  </w:pPr>
                </w:p>
              </w:txbxContent>
            </v:textbox>
          </v:shape>
        </w:pict>
      </w:r>
      <w:r w:rsidR="009744D3">
        <w:rPr>
          <w:noProof/>
        </w:rPr>
        <w:pict>
          <v:shape id="_x0000_s1157" type="#_x0000_t202" style="position:absolute;margin-left:-20.55pt;margin-top:198.85pt;width:20.35pt;height:30.4pt;z-index:251778048;mso-position-horizontal-relative:text;mso-position-vertical-relative:text" stroked="f">
            <v:fill opacity="0"/>
            <v:textbox style="mso-next-textbox:#_x0000_s1157">
              <w:txbxContent>
                <w:p w:rsidR="009D1227" w:rsidRPr="007058B8" w:rsidRDefault="006746E0" w:rsidP="009D1227">
                  <w:pPr>
                    <w:rPr>
                      <w:b/>
                      <w:color w:val="C00000"/>
                      <w:sz w:val="32"/>
                      <w:szCs w:val="32"/>
                    </w:rPr>
                  </w:pPr>
                  <w:r>
                    <w:rPr>
                      <w:b/>
                      <w:color w:val="C00000"/>
                      <w:sz w:val="32"/>
                      <w:szCs w:val="32"/>
                    </w:rPr>
                    <w:t>p</w:t>
                  </w:r>
                </w:p>
                <w:p w:rsidR="009D1227" w:rsidRPr="007058B8" w:rsidRDefault="009D1227" w:rsidP="009D1227">
                  <w:pPr>
                    <w:rPr>
                      <w:b/>
                      <w:color w:val="C00000"/>
                      <w:sz w:val="32"/>
                      <w:szCs w:val="32"/>
                    </w:rPr>
                  </w:pPr>
                </w:p>
              </w:txbxContent>
            </v:textbox>
          </v:shape>
        </w:pict>
      </w:r>
      <w:r w:rsidR="009744D3">
        <w:rPr>
          <w:noProof/>
        </w:rPr>
        <w:pict>
          <v:shape id="_x0000_s1238" type="#_x0000_t202" style="position:absolute;margin-left:-20.55pt;margin-top:269pt;width:20.35pt;height:31.4pt;z-index:251854848;mso-position-horizontal-relative:text;mso-position-vertical-relative:text" stroked="f">
            <v:fill opacity="0"/>
            <v:textbox style="mso-next-textbox:#_x0000_s1238">
              <w:txbxContent>
                <w:p w:rsidR="006746E0" w:rsidRPr="007058B8" w:rsidRDefault="00B42CA4" w:rsidP="006746E0">
                  <w:pPr>
                    <w:rPr>
                      <w:b/>
                      <w:color w:val="C00000"/>
                      <w:sz w:val="32"/>
                      <w:szCs w:val="32"/>
                    </w:rPr>
                  </w:pPr>
                  <w:r>
                    <w:rPr>
                      <w:b/>
                      <w:color w:val="C00000"/>
                      <w:sz w:val="32"/>
                      <w:szCs w:val="32"/>
                    </w:rPr>
                    <w:t>u</w:t>
                  </w:r>
                </w:p>
                <w:p w:rsidR="006746E0" w:rsidRPr="007058B8" w:rsidRDefault="006746E0" w:rsidP="006746E0">
                  <w:pPr>
                    <w:rPr>
                      <w:b/>
                      <w:color w:val="C00000"/>
                      <w:sz w:val="32"/>
                      <w:szCs w:val="32"/>
                    </w:rPr>
                  </w:pPr>
                </w:p>
              </w:txbxContent>
            </v:textbox>
          </v:shape>
        </w:pict>
      </w:r>
      <w:r w:rsidR="009744D3">
        <w:rPr>
          <w:noProof/>
        </w:rPr>
        <w:pict>
          <v:shape id="_x0000_s1230" type="#_x0000_t202" style="position:absolute;margin-left:-20.55pt;margin-top:92.55pt;width:20.35pt;height:27.85pt;z-index:251846656;mso-position-horizontal-relative:text;mso-position-vertical-relative:text" stroked="f">
            <v:fill opacity="0"/>
            <v:textbox style="mso-next-textbox:#_x0000_s1230">
              <w:txbxContent>
                <w:p w:rsidR="00F627BF" w:rsidRPr="007058B8" w:rsidRDefault="00F627BF" w:rsidP="00F627BF">
                  <w:pPr>
                    <w:rPr>
                      <w:b/>
                      <w:color w:val="C00000"/>
                      <w:sz w:val="32"/>
                      <w:szCs w:val="32"/>
                    </w:rPr>
                  </w:pPr>
                  <w:r>
                    <w:rPr>
                      <w:b/>
                      <w:color w:val="C00000"/>
                      <w:sz w:val="32"/>
                      <w:szCs w:val="32"/>
                    </w:rPr>
                    <w:t>gb</w:t>
                  </w:r>
                </w:p>
                <w:p w:rsidR="00F627BF" w:rsidRPr="007058B8" w:rsidRDefault="00F627BF" w:rsidP="00F627BF">
                  <w:pPr>
                    <w:rPr>
                      <w:b/>
                      <w:color w:val="C00000"/>
                      <w:sz w:val="32"/>
                      <w:szCs w:val="32"/>
                    </w:rPr>
                  </w:pPr>
                </w:p>
              </w:txbxContent>
            </v:textbox>
          </v:shape>
        </w:pict>
      </w:r>
      <w:r w:rsidR="009744D3">
        <w:rPr>
          <w:noProof/>
        </w:rPr>
        <w:pict>
          <v:shape id="_x0000_s1228" type="#_x0000_t202" style="position:absolute;margin-left:-20.55pt;margin-top:74.15pt;width:20.35pt;height:23.5pt;z-index:251844608;mso-position-horizontal-relative:text;mso-position-vertical-relative:text" stroked="f">
            <v:fill opacity="0"/>
            <v:textbox style="mso-next-textbox:#_x0000_s1228">
              <w:txbxContent>
                <w:p w:rsidR="00F627BF" w:rsidRPr="007058B8" w:rsidRDefault="00F627BF" w:rsidP="00F627BF">
                  <w:pPr>
                    <w:rPr>
                      <w:b/>
                      <w:color w:val="C00000"/>
                      <w:sz w:val="32"/>
                      <w:szCs w:val="32"/>
                    </w:rPr>
                  </w:pPr>
                  <w:r>
                    <w:rPr>
                      <w:b/>
                      <w:color w:val="C00000"/>
                      <w:sz w:val="32"/>
                      <w:szCs w:val="32"/>
                    </w:rPr>
                    <w:t>e</w:t>
                  </w:r>
                </w:p>
                <w:p w:rsidR="00F627BF" w:rsidRPr="007058B8" w:rsidRDefault="00F627BF" w:rsidP="00F627BF">
                  <w:pPr>
                    <w:rPr>
                      <w:b/>
                      <w:color w:val="C00000"/>
                      <w:sz w:val="32"/>
                      <w:szCs w:val="32"/>
                    </w:rPr>
                  </w:pPr>
                </w:p>
              </w:txbxContent>
            </v:textbox>
          </v:shape>
        </w:pict>
      </w:r>
      <w:r w:rsidR="009744D3">
        <w:rPr>
          <w:noProof/>
        </w:rPr>
        <w:pict>
          <v:shape id="_x0000_s1227" type="#_x0000_t202" style="position:absolute;margin-left:-20.55pt;margin-top:55.9pt;width:20.35pt;height:23.5pt;z-index:251843584;mso-position-horizontal-relative:text;mso-position-vertical-relative:text" stroked="f">
            <v:fill opacity="0"/>
            <v:textbox style="mso-next-textbox:#_x0000_s1227">
              <w:txbxContent>
                <w:p w:rsidR="00F627BF" w:rsidRPr="007058B8" w:rsidRDefault="00F627BF" w:rsidP="00F627BF">
                  <w:pPr>
                    <w:rPr>
                      <w:b/>
                      <w:color w:val="C00000"/>
                      <w:sz w:val="32"/>
                      <w:szCs w:val="32"/>
                    </w:rPr>
                  </w:pPr>
                  <w:r>
                    <w:rPr>
                      <w:b/>
                      <w:color w:val="C00000"/>
                      <w:sz w:val="32"/>
                      <w:szCs w:val="32"/>
                    </w:rPr>
                    <w:t>c</w:t>
                  </w:r>
                </w:p>
                <w:p w:rsidR="00F627BF" w:rsidRPr="007058B8" w:rsidRDefault="00F627BF" w:rsidP="00F627BF">
                  <w:pPr>
                    <w:rPr>
                      <w:b/>
                      <w:color w:val="C00000"/>
                      <w:sz w:val="32"/>
                      <w:szCs w:val="32"/>
                    </w:rPr>
                  </w:pPr>
                </w:p>
              </w:txbxContent>
            </v:textbox>
          </v:shape>
        </w:pict>
      </w:r>
      <w:r w:rsidR="009744D3">
        <w:rPr>
          <w:noProof/>
        </w:rPr>
        <w:pict>
          <v:shape id="_x0000_s1126" type="#_x0000_t202" style="position:absolute;margin-left:-20.55pt;margin-top:36.45pt;width:20.35pt;height:23.5pt;z-index:251752448;mso-position-horizontal-relative:text;mso-position-vertical-relative:text" stroked="f">
            <v:fill opacity="0"/>
            <v:textbox style="mso-next-textbox:#_x0000_s1126">
              <w:txbxContent>
                <w:p w:rsidR="005E55CB" w:rsidRPr="007058B8" w:rsidRDefault="005E55CB" w:rsidP="005E55CB">
                  <w:pPr>
                    <w:rPr>
                      <w:b/>
                      <w:color w:val="C00000"/>
                      <w:sz w:val="32"/>
                      <w:szCs w:val="32"/>
                    </w:rPr>
                  </w:pPr>
                  <w:r w:rsidRPr="007058B8">
                    <w:rPr>
                      <w:b/>
                      <w:color w:val="C00000"/>
                      <w:sz w:val="32"/>
                      <w:szCs w:val="32"/>
                    </w:rPr>
                    <w:t>a</w:t>
                  </w:r>
                </w:p>
                <w:p w:rsidR="005E55CB" w:rsidRPr="007058B8" w:rsidRDefault="005E55CB" w:rsidP="005E55CB">
                  <w:pPr>
                    <w:rPr>
                      <w:b/>
                      <w:color w:val="C00000"/>
                      <w:sz w:val="32"/>
                      <w:szCs w:val="32"/>
                    </w:rPr>
                  </w:pPr>
                </w:p>
              </w:txbxContent>
            </v:textbox>
          </v:shape>
        </w:pict>
      </w:r>
      <w:r w:rsidR="009744D3">
        <w:rPr>
          <w:rFonts w:cs="Times New Roman"/>
          <w:noProof/>
          <w:szCs w:val="28"/>
        </w:rPr>
        <w:pict>
          <v:shape id="_x0000_s1234" type="#_x0000_t202" style="position:absolute;margin-left:296.8pt;margin-top:140.5pt;width:20.35pt;height:26.5pt;z-index:251850752;mso-position-horizontal-relative:text;mso-position-vertical-relative:text" stroked="f">
            <v:fill opacity="0"/>
            <v:textbox style="mso-next-textbox:#_x0000_s1234">
              <w:txbxContent>
                <w:p w:rsidR="006746E0" w:rsidRPr="007058B8" w:rsidRDefault="00B54BB2" w:rsidP="006746E0">
                  <w:pPr>
                    <w:rPr>
                      <w:b/>
                      <w:color w:val="C00000"/>
                      <w:sz w:val="32"/>
                      <w:szCs w:val="32"/>
                    </w:rPr>
                  </w:pPr>
                  <w:r>
                    <w:rPr>
                      <w:b/>
                      <w:color w:val="C00000"/>
                      <w:sz w:val="32"/>
                      <w:szCs w:val="32"/>
                    </w:rPr>
                    <w:t>l</w:t>
                  </w:r>
                </w:p>
                <w:p w:rsidR="006746E0" w:rsidRPr="007058B8" w:rsidRDefault="006746E0" w:rsidP="006746E0">
                  <w:pPr>
                    <w:rPr>
                      <w:b/>
                      <w:color w:val="C00000"/>
                      <w:sz w:val="32"/>
                      <w:szCs w:val="32"/>
                    </w:rPr>
                  </w:pPr>
                </w:p>
              </w:txbxContent>
            </v:textbox>
          </v:shape>
        </w:pict>
      </w:r>
      <w:r w:rsidR="009744D3">
        <w:rPr>
          <w:rFonts w:cs="Times New Roman"/>
          <w:noProof/>
          <w:szCs w:val="28"/>
        </w:rPr>
        <w:pict>
          <v:shape id="_x0000_s1236" type="#_x0000_t202" style="position:absolute;margin-left:295.4pt;margin-top:164.1pt;width:20.35pt;height:23.5pt;z-index:251852800;mso-position-horizontal-relative:text;mso-position-vertical-relative:text" stroked="f">
            <v:fill opacity="0"/>
            <v:textbox style="mso-next-textbox:#_x0000_s1236">
              <w:txbxContent>
                <w:p w:rsidR="006746E0" w:rsidRPr="007058B8" w:rsidRDefault="006746E0" w:rsidP="006746E0">
                  <w:pPr>
                    <w:rPr>
                      <w:b/>
                      <w:color w:val="C00000"/>
                      <w:sz w:val="32"/>
                      <w:szCs w:val="32"/>
                    </w:rPr>
                  </w:pPr>
                  <w:r>
                    <w:rPr>
                      <w:b/>
                      <w:color w:val="C00000"/>
                      <w:sz w:val="32"/>
                      <w:szCs w:val="32"/>
                    </w:rPr>
                    <w:t>n</w:t>
                  </w:r>
                </w:p>
                <w:p w:rsidR="006746E0" w:rsidRPr="007058B8" w:rsidRDefault="006746E0" w:rsidP="006746E0">
                  <w:pPr>
                    <w:rPr>
                      <w:b/>
                      <w:color w:val="C00000"/>
                      <w:sz w:val="32"/>
                      <w:szCs w:val="32"/>
                    </w:rPr>
                  </w:pPr>
                </w:p>
              </w:txbxContent>
            </v:textbox>
          </v:shape>
        </w:pict>
      </w:r>
      <w:r w:rsidR="009744D3">
        <w:rPr>
          <w:noProof/>
        </w:rPr>
        <w:pict>
          <v:shape id="_x0000_s1226" type="#_x0000_t202" style="position:absolute;margin-left:295.4pt;margin-top:59.95pt;width:20.35pt;height:23.5pt;z-index:251842560;mso-position-horizontal-relative:text;mso-position-vertical-relative:text" stroked="f">
            <v:fill opacity="0"/>
            <v:textbox style="mso-next-textbox:#_x0000_s1226">
              <w:txbxContent>
                <w:p w:rsidR="00F627BF" w:rsidRPr="007058B8" w:rsidRDefault="00F627BF" w:rsidP="00F627BF">
                  <w:pPr>
                    <w:rPr>
                      <w:b/>
                      <w:color w:val="C00000"/>
                      <w:sz w:val="32"/>
                      <w:szCs w:val="32"/>
                    </w:rPr>
                  </w:pPr>
                  <w:r>
                    <w:rPr>
                      <w:b/>
                      <w:color w:val="C00000"/>
                      <w:sz w:val="32"/>
                      <w:szCs w:val="32"/>
                    </w:rPr>
                    <w:t>d</w:t>
                  </w:r>
                </w:p>
                <w:p w:rsidR="00F627BF" w:rsidRPr="007058B8" w:rsidRDefault="00F627BF" w:rsidP="00F627BF">
                  <w:pPr>
                    <w:rPr>
                      <w:b/>
                      <w:color w:val="C00000"/>
                      <w:sz w:val="32"/>
                      <w:szCs w:val="32"/>
                    </w:rPr>
                  </w:pPr>
                </w:p>
              </w:txbxContent>
            </v:textbox>
          </v:shape>
        </w:pict>
      </w:r>
      <w:r w:rsidR="009744D3">
        <w:rPr>
          <w:noProof/>
        </w:rPr>
        <w:pict>
          <v:shape id="_x0000_s1127" type="#_x0000_t202" style="position:absolute;margin-left:295.4pt;margin-top:38.2pt;width:20.35pt;height:23.5pt;z-index:251753472;mso-position-horizontal-relative:text;mso-position-vertical-relative:text" stroked="f">
            <v:fill opacity="0"/>
            <v:textbox style="mso-next-textbox:#_x0000_s1127">
              <w:txbxContent>
                <w:p w:rsidR="005E55CB" w:rsidRPr="007058B8" w:rsidRDefault="005E55CB" w:rsidP="005E55CB">
                  <w:pPr>
                    <w:rPr>
                      <w:b/>
                      <w:color w:val="C00000"/>
                      <w:sz w:val="32"/>
                      <w:szCs w:val="32"/>
                    </w:rPr>
                  </w:pPr>
                  <w:r>
                    <w:rPr>
                      <w:b/>
                      <w:color w:val="C00000"/>
                      <w:sz w:val="32"/>
                      <w:szCs w:val="32"/>
                    </w:rPr>
                    <w:t>b</w:t>
                  </w:r>
                </w:p>
                <w:p w:rsidR="005E55CB" w:rsidRPr="007058B8" w:rsidRDefault="005E55CB" w:rsidP="005E55CB">
                  <w:pPr>
                    <w:rPr>
                      <w:b/>
                      <w:color w:val="C00000"/>
                      <w:sz w:val="32"/>
                      <w:szCs w:val="32"/>
                    </w:rPr>
                  </w:pPr>
                </w:p>
              </w:txbxContent>
            </v:textbox>
          </v:shape>
        </w:pict>
      </w:r>
      <w:r w:rsidR="009744D3">
        <w:rPr>
          <w:noProof/>
        </w:rPr>
        <w:pict>
          <v:shape id="_x0000_s1231" type="#_x0000_t202" style="position:absolute;margin-left:300.65pt;margin-top:115.8pt;width:20.35pt;height:29.15pt;z-index:251847680;mso-position-horizontal-relative:text;mso-position-vertical-relative:text" stroked="f">
            <v:fill opacity="0"/>
            <v:textbox style="mso-next-textbox:#_x0000_s1231">
              <w:txbxContent>
                <w:p w:rsidR="00F627BF" w:rsidRPr="007058B8" w:rsidRDefault="006746E0" w:rsidP="00F627BF">
                  <w:pPr>
                    <w:rPr>
                      <w:b/>
                      <w:color w:val="C00000"/>
                      <w:sz w:val="32"/>
                      <w:szCs w:val="32"/>
                    </w:rPr>
                  </w:pPr>
                  <w:r>
                    <w:rPr>
                      <w:b/>
                      <w:color w:val="C00000"/>
                      <w:sz w:val="32"/>
                      <w:szCs w:val="32"/>
                    </w:rPr>
                    <w:t>j</w:t>
                  </w:r>
                </w:p>
                <w:p w:rsidR="00F627BF" w:rsidRPr="007058B8" w:rsidRDefault="00F627BF" w:rsidP="00F627BF">
                  <w:pPr>
                    <w:rPr>
                      <w:b/>
                      <w:color w:val="C00000"/>
                      <w:sz w:val="32"/>
                      <w:szCs w:val="32"/>
                    </w:rPr>
                  </w:pPr>
                </w:p>
              </w:txbxContent>
            </v:textbox>
          </v:shape>
        </w:pict>
      </w:r>
      <w:r w:rsidR="009744D3">
        <w:rPr>
          <w:rFonts w:cs="Times New Roman"/>
          <w:noProof/>
          <w:szCs w:val="28"/>
        </w:rPr>
        <w:pict>
          <v:shape id="_x0000_s1128" type="#_x0000_t202" style="position:absolute;margin-left:298pt;margin-top:96.9pt;width:20.35pt;height:23.5pt;z-index:251754496;mso-position-horizontal-relative:text;mso-position-vertical-relative:text" stroked="f">
            <v:fill opacity="0"/>
            <v:textbox style="mso-next-textbox:#_x0000_s1128">
              <w:txbxContent>
                <w:p w:rsidR="005E55CB" w:rsidRPr="007058B8" w:rsidRDefault="006746E0" w:rsidP="005E55CB">
                  <w:pPr>
                    <w:rPr>
                      <w:b/>
                      <w:color w:val="C00000"/>
                      <w:sz w:val="32"/>
                      <w:szCs w:val="32"/>
                    </w:rPr>
                  </w:pPr>
                  <w:r>
                    <w:rPr>
                      <w:b/>
                      <w:color w:val="C00000"/>
                      <w:sz w:val="32"/>
                      <w:szCs w:val="32"/>
                    </w:rPr>
                    <w:t>h</w:t>
                  </w:r>
                </w:p>
                <w:p w:rsidR="005E55CB" w:rsidRPr="007058B8" w:rsidRDefault="005E55CB" w:rsidP="005E55CB">
                  <w:pPr>
                    <w:rPr>
                      <w:b/>
                      <w:color w:val="C00000"/>
                      <w:sz w:val="32"/>
                      <w:szCs w:val="32"/>
                    </w:rPr>
                  </w:pPr>
                </w:p>
              </w:txbxContent>
            </v:textbox>
          </v:shape>
        </w:pict>
      </w:r>
      <w:r w:rsidR="009744D3">
        <w:rPr>
          <w:noProof/>
        </w:rPr>
        <w:pict>
          <v:shape id="_x0000_s1229" type="#_x0000_t202" style="position:absolute;margin-left:298pt;margin-top:81.4pt;width:20.35pt;height:23.5pt;z-index:251845632;mso-position-horizontal-relative:text;mso-position-vertical-relative:text" stroked="f">
            <v:fill opacity="0"/>
            <v:textbox style="mso-next-textbox:#_x0000_s1229">
              <w:txbxContent>
                <w:p w:rsidR="00F627BF" w:rsidRPr="007058B8" w:rsidRDefault="00F627BF" w:rsidP="00F627BF">
                  <w:pPr>
                    <w:rPr>
                      <w:b/>
                      <w:color w:val="C00000"/>
                      <w:sz w:val="32"/>
                      <w:szCs w:val="32"/>
                    </w:rPr>
                  </w:pPr>
                  <w:r>
                    <w:rPr>
                      <w:b/>
                      <w:color w:val="C00000"/>
                      <w:sz w:val="32"/>
                      <w:szCs w:val="32"/>
                    </w:rPr>
                    <w:t>f</w:t>
                  </w:r>
                </w:p>
                <w:p w:rsidR="00F627BF" w:rsidRPr="007058B8" w:rsidRDefault="00F627BF" w:rsidP="00F627BF">
                  <w:pPr>
                    <w:rPr>
                      <w:b/>
                      <w:color w:val="C00000"/>
                      <w:sz w:val="32"/>
                      <w:szCs w:val="32"/>
                    </w:rPr>
                  </w:pPr>
                </w:p>
              </w:txbxContent>
            </v:textbox>
          </v:shape>
        </w:pict>
      </w:r>
      <w:r w:rsidR="009744D3">
        <w:rPr>
          <w:rFonts w:cs="Times New Roman"/>
          <w:noProof/>
          <w:szCs w:val="28"/>
        </w:rPr>
        <w:pict>
          <v:shape id="_x0000_s1232" type="#_x0000_t202" style="position:absolute;margin-left:-20.55pt;margin-top:117pt;width:20.35pt;height:23.5pt;z-index:251848704;mso-position-horizontal-relative:text;mso-position-vertical-relative:text" stroked="f">
            <v:fill opacity="0"/>
            <v:textbox style="mso-next-textbox:#_x0000_s1232">
              <w:txbxContent>
                <w:p w:rsidR="006746E0" w:rsidRPr="007058B8" w:rsidRDefault="006746E0" w:rsidP="006746E0">
                  <w:pPr>
                    <w:rPr>
                      <w:b/>
                      <w:color w:val="C00000"/>
                      <w:sz w:val="32"/>
                      <w:szCs w:val="32"/>
                    </w:rPr>
                  </w:pPr>
                  <w:r>
                    <w:rPr>
                      <w:b/>
                      <w:color w:val="C00000"/>
                      <w:sz w:val="32"/>
                      <w:szCs w:val="32"/>
                    </w:rPr>
                    <w:t>i</w:t>
                  </w:r>
                </w:p>
                <w:p w:rsidR="006746E0" w:rsidRPr="007058B8" w:rsidRDefault="006746E0" w:rsidP="006746E0">
                  <w:pPr>
                    <w:rPr>
                      <w:b/>
                      <w:color w:val="C00000"/>
                      <w:sz w:val="32"/>
                      <w:szCs w:val="32"/>
                    </w:rPr>
                  </w:pPr>
                </w:p>
              </w:txbxContent>
            </v:textbox>
          </v:shape>
        </w:pict>
      </w:r>
      <w:r w:rsidR="00E747F0" w:rsidRPr="00E747F0">
        <w:rPr>
          <w:rFonts w:cs="Times New Roman"/>
          <w:szCs w:val="28"/>
        </w:rPr>
        <w:t xml:space="preserve"> </w:t>
      </w:r>
      <w:r w:rsidR="00CD1667">
        <w:rPr>
          <w:rFonts w:cs="Times New Roman"/>
          <w:sz w:val="24"/>
          <w:szCs w:val="24"/>
        </w:rPr>
        <w:br w:type="page"/>
      </w:r>
      <w:r w:rsidR="008B78E8" w:rsidRPr="00946F21">
        <w:rPr>
          <w:rFonts w:cs="Times New Roman"/>
          <w:sz w:val="24"/>
          <w:szCs w:val="24"/>
        </w:rPr>
        <w:lastRenderedPageBreak/>
        <w:t>Below is an example of page 2 of a TR-1.</w:t>
      </w:r>
      <w:r w:rsidR="008B78E8" w:rsidRPr="00946F21">
        <w:rPr>
          <w:sz w:val="24"/>
          <w:szCs w:val="24"/>
        </w:rPr>
        <w:t xml:space="preserve"> </w:t>
      </w:r>
    </w:p>
    <w:p w:rsidR="00A35E1F" w:rsidRPr="00946F21" w:rsidRDefault="00F31D2A" w:rsidP="008B78E8">
      <w:pPr>
        <w:pStyle w:val="NoSpacing"/>
        <w:numPr>
          <w:ilvl w:val="0"/>
          <w:numId w:val="5"/>
        </w:numPr>
        <w:rPr>
          <w:rFonts w:cs="Times New Roman"/>
          <w:sz w:val="24"/>
          <w:szCs w:val="24"/>
        </w:rPr>
      </w:pPr>
      <w:r>
        <w:rPr>
          <w:sz w:val="24"/>
          <w:szCs w:val="24"/>
        </w:rPr>
        <w:t>Name of Payee – Ma</w:t>
      </w:r>
      <w:r w:rsidR="00B86B07" w:rsidRPr="00946F21">
        <w:rPr>
          <w:sz w:val="24"/>
          <w:szCs w:val="24"/>
        </w:rPr>
        <w:t xml:space="preserve">ke sure the </w:t>
      </w:r>
      <w:r w:rsidR="000347C0">
        <w:rPr>
          <w:sz w:val="24"/>
          <w:szCs w:val="24"/>
        </w:rPr>
        <w:t>n</w:t>
      </w:r>
      <w:r w:rsidR="00B86B07" w:rsidRPr="00946F21">
        <w:rPr>
          <w:sz w:val="24"/>
          <w:szCs w:val="24"/>
        </w:rPr>
        <w:t>ame</w:t>
      </w:r>
      <w:r w:rsidR="003A0EE3">
        <w:rPr>
          <w:sz w:val="24"/>
          <w:szCs w:val="24"/>
        </w:rPr>
        <w:t xml:space="preserve"> </w:t>
      </w:r>
      <w:r w:rsidR="00F2530A">
        <w:rPr>
          <w:sz w:val="24"/>
          <w:szCs w:val="24"/>
        </w:rPr>
        <w:t xml:space="preserve">appears </w:t>
      </w:r>
      <w:r w:rsidR="003A0EE3">
        <w:rPr>
          <w:sz w:val="24"/>
          <w:szCs w:val="24"/>
        </w:rPr>
        <w:t>(should flow from the first page of the TR-1).</w:t>
      </w:r>
      <w:r w:rsidR="00B86B07" w:rsidRPr="00946F21">
        <w:rPr>
          <w:sz w:val="24"/>
          <w:szCs w:val="24"/>
        </w:rPr>
        <w:t xml:space="preserve"> </w:t>
      </w:r>
    </w:p>
    <w:p w:rsidR="008B78E8" w:rsidRPr="00946F21" w:rsidRDefault="00F31D2A" w:rsidP="008B78E8">
      <w:pPr>
        <w:pStyle w:val="NoSpacing"/>
        <w:numPr>
          <w:ilvl w:val="0"/>
          <w:numId w:val="5"/>
        </w:numPr>
        <w:rPr>
          <w:rFonts w:cs="Times New Roman"/>
          <w:sz w:val="24"/>
          <w:szCs w:val="24"/>
        </w:rPr>
      </w:pPr>
      <w:r>
        <w:rPr>
          <w:sz w:val="24"/>
          <w:szCs w:val="24"/>
        </w:rPr>
        <w:t>Travel PO # – M</w:t>
      </w:r>
      <w:r w:rsidR="00A35E1F" w:rsidRPr="00946F21">
        <w:rPr>
          <w:sz w:val="24"/>
          <w:szCs w:val="24"/>
        </w:rPr>
        <w:t>ake sure the p</w:t>
      </w:r>
      <w:r w:rsidR="00B86B07" w:rsidRPr="00946F21">
        <w:rPr>
          <w:sz w:val="24"/>
          <w:szCs w:val="24"/>
        </w:rPr>
        <w:t xml:space="preserve">urchase </w:t>
      </w:r>
      <w:r w:rsidR="00A35E1F" w:rsidRPr="00946F21">
        <w:rPr>
          <w:sz w:val="24"/>
          <w:szCs w:val="24"/>
        </w:rPr>
        <w:t>o</w:t>
      </w:r>
      <w:r w:rsidR="00B86B07" w:rsidRPr="00946F21">
        <w:rPr>
          <w:sz w:val="24"/>
          <w:szCs w:val="24"/>
        </w:rPr>
        <w:t xml:space="preserve">rder </w:t>
      </w:r>
      <w:r w:rsidR="00F2530A">
        <w:rPr>
          <w:sz w:val="24"/>
          <w:szCs w:val="24"/>
        </w:rPr>
        <w:t>appears</w:t>
      </w:r>
      <w:r w:rsidR="003A0EE3">
        <w:rPr>
          <w:sz w:val="24"/>
          <w:szCs w:val="24"/>
        </w:rPr>
        <w:t xml:space="preserve"> (should flow from the first page of the TR-1)</w:t>
      </w:r>
      <w:r w:rsidR="00B86B07" w:rsidRPr="00946F21">
        <w:rPr>
          <w:sz w:val="24"/>
          <w:szCs w:val="24"/>
        </w:rPr>
        <w:t>.</w:t>
      </w:r>
      <w:r w:rsidR="00D3072B" w:rsidRPr="00946F21">
        <w:rPr>
          <w:sz w:val="24"/>
          <w:szCs w:val="24"/>
        </w:rPr>
        <w:t xml:space="preserve"> </w:t>
      </w:r>
    </w:p>
    <w:p w:rsidR="008B78E8" w:rsidRPr="00946F21" w:rsidRDefault="00F31D2A" w:rsidP="008B78E8">
      <w:pPr>
        <w:pStyle w:val="NoSpacing"/>
        <w:numPr>
          <w:ilvl w:val="0"/>
          <w:numId w:val="5"/>
        </w:numPr>
        <w:rPr>
          <w:rFonts w:cs="Times New Roman"/>
          <w:sz w:val="24"/>
          <w:szCs w:val="24"/>
        </w:rPr>
      </w:pPr>
      <w:r>
        <w:rPr>
          <w:rFonts w:cs="Times New Roman"/>
          <w:sz w:val="24"/>
          <w:szCs w:val="24"/>
        </w:rPr>
        <w:t>Date – M</w:t>
      </w:r>
      <w:r w:rsidR="00D3072B" w:rsidRPr="00946F21">
        <w:rPr>
          <w:rFonts w:cs="Times New Roman"/>
          <w:sz w:val="24"/>
          <w:szCs w:val="24"/>
        </w:rPr>
        <w:t xml:space="preserve">ake sure that the travel dates listed on the TR-1 form match the travel dates listed on the Purchase Order.  If the travel dates do not match, </w:t>
      </w:r>
      <w:r w:rsidR="009F182B">
        <w:rPr>
          <w:rFonts w:cs="Times New Roman"/>
          <w:sz w:val="24"/>
          <w:szCs w:val="24"/>
        </w:rPr>
        <w:t xml:space="preserve">the </w:t>
      </w:r>
      <w:r w:rsidR="00D3072B" w:rsidRPr="00946F21">
        <w:rPr>
          <w:rFonts w:cs="Times New Roman"/>
          <w:sz w:val="24"/>
          <w:szCs w:val="24"/>
        </w:rPr>
        <w:t xml:space="preserve">traveler will have to </w:t>
      </w:r>
      <w:r w:rsidR="000E252B">
        <w:rPr>
          <w:rFonts w:cs="Times New Roman"/>
          <w:sz w:val="24"/>
          <w:szCs w:val="24"/>
        </w:rPr>
        <w:t xml:space="preserve">complete the change of date form </w:t>
      </w:r>
      <w:r w:rsidR="00F2530A">
        <w:rPr>
          <w:rFonts w:cs="Times New Roman"/>
          <w:sz w:val="24"/>
          <w:szCs w:val="24"/>
        </w:rPr>
        <w:t>correcting</w:t>
      </w:r>
      <w:r w:rsidR="00D3072B" w:rsidRPr="00946F21">
        <w:rPr>
          <w:rFonts w:cs="Times New Roman"/>
          <w:sz w:val="24"/>
          <w:szCs w:val="24"/>
        </w:rPr>
        <w:t xml:space="preserve"> the travel dates and have their department head, their area Vice President and </w:t>
      </w:r>
      <w:r w:rsidR="000347C0">
        <w:rPr>
          <w:rFonts w:cs="Times New Roman"/>
          <w:sz w:val="24"/>
          <w:szCs w:val="24"/>
        </w:rPr>
        <w:t xml:space="preserve">the </w:t>
      </w:r>
      <w:r w:rsidR="000B7969">
        <w:rPr>
          <w:rFonts w:cs="Times New Roman"/>
          <w:sz w:val="24"/>
          <w:szCs w:val="24"/>
        </w:rPr>
        <w:t>Travel Administrator</w:t>
      </w:r>
      <w:r w:rsidR="000347C0">
        <w:rPr>
          <w:rFonts w:cs="Times New Roman"/>
          <w:sz w:val="24"/>
          <w:szCs w:val="24"/>
        </w:rPr>
        <w:t xml:space="preserve"> (currently Marcia Girdler)</w:t>
      </w:r>
      <w:r w:rsidR="00D3072B" w:rsidRPr="00946F21">
        <w:rPr>
          <w:rFonts w:cs="Times New Roman"/>
          <w:sz w:val="24"/>
          <w:szCs w:val="24"/>
        </w:rPr>
        <w:t xml:space="preserve"> sign </w:t>
      </w:r>
      <w:r>
        <w:rPr>
          <w:rFonts w:cs="Times New Roman"/>
          <w:sz w:val="24"/>
          <w:szCs w:val="24"/>
        </w:rPr>
        <w:t>the</w:t>
      </w:r>
      <w:r w:rsidR="000E252B">
        <w:rPr>
          <w:rFonts w:cs="Times New Roman"/>
          <w:sz w:val="24"/>
          <w:szCs w:val="24"/>
        </w:rPr>
        <w:t xml:space="preserve"> form</w:t>
      </w:r>
      <w:r>
        <w:rPr>
          <w:rFonts w:cs="Times New Roman"/>
          <w:sz w:val="24"/>
          <w:szCs w:val="24"/>
        </w:rPr>
        <w:t>.</w:t>
      </w:r>
    </w:p>
    <w:p w:rsidR="00F2530A" w:rsidRDefault="00F31D2A" w:rsidP="003A0EE3">
      <w:pPr>
        <w:pStyle w:val="NoSpacing"/>
        <w:numPr>
          <w:ilvl w:val="0"/>
          <w:numId w:val="5"/>
        </w:numPr>
        <w:rPr>
          <w:rFonts w:cs="Times New Roman"/>
          <w:sz w:val="24"/>
          <w:szCs w:val="24"/>
        </w:rPr>
      </w:pPr>
      <w:r>
        <w:rPr>
          <w:rFonts w:cs="Times New Roman"/>
          <w:sz w:val="24"/>
          <w:szCs w:val="24"/>
        </w:rPr>
        <w:t>D</w:t>
      </w:r>
      <w:r w:rsidRPr="00F2530A">
        <w:rPr>
          <w:rFonts w:cs="Times New Roman"/>
          <w:sz w:val="24"/>
          <w:szCs w:val="24"/>
        </w:rPr>
        <w:t xml:space="preserve">eparture </w:t>
      </w:r>
      <w:r>
        <w:rPr>
          <w:rFonts w:cs="Times New Roman"/>
          <w:sz w:val="24"/>
          <w:szCs w:val="24"/>
        </w:rPr>
        <w:t xml:space="preserve">&amp; </w:t>
      </w:r>
      <w:r w:rsidRPr="00F2530A">
        <w:rPr>
          <w:rFonts w:cs="Times New Roman"/>
          <w:sz w:val="24"/>
          <w:szCs w:val="24"/>
        </w:rPr>
        <w:t xml:space="preserve">return </w:t>
      </w:r>
      <w:r>
        <w:rPr>
          <w:rFonts w:cs="Times New Roman"/>
          <w:sz w:val="24"/>
          <w:szCs w:val="24"/>
        </w:rPr>
        <w:t>time – B</w:t>
      </w:r>
      <w:r w:rsidR="00D3072B" w:rsidRPr="00F2530A">
        <w:rPr>
          <w:rFonts w:cs="Times New Roman"/>
          <w:sz w:val="24"/>
          <w:szCs w:val="24"/>
        </w:rPr>
        <w:t>e sure that the departure and return times are listed</w:t>
      </w:r>
      <w:r>
        <w:rPr>
          <w:rFonts w:cs="Times New Roman"/>
          <w:sz w:val="24"/>
          <w:szCs w:val="24"/>
        </w:rPr>
        <w:t xml:space="preserve"> for all applicable days.</w:t>
      </w:r>
    </w:p>
    <w:p w:rsidR="00F0564F" w:rsidRPr="00F0564F" w:rsidRDefault="00F31D2A" w:rsidP="00643694">
      <w:pPr>
        <w:pStyle w:val="NoSpacing"/>
        <w:numPr>
          <w:ilvl w:val="0"/>
          <w:numId w:val="5"/>
        </w:numPr>
        <w:jc w:val="both"/>
        <w:rPr>
          <w:rFonts w:eastAsia="MS Mincho" w:cs="Times New Roman"/>
          <w:sz w:val="24"/>
          <w:szCs w:val="24"/>
        </w:rPr>
      </w:pPr>
      <w:r>
        <w:rPr>
          <w:rFonts w:cs="Times New Roman"/>
          <w:sz w:val="24"/>
          <w:szCs w:val="24"/>
        </w:rPr>
        <w:t xml:space="preserve">Name of Town Visited – </w:t>
      </w:r>
      <w:r w:rsidR="000347C0">
        <w:rPr>
          <w:rFonts w:cs="Times New Roman"/>
          <w:sz w:val="24"/>
          <w:szCs w:val="24"/>
        </w:rPr>
        <w:t>M</w:t>
      </w:r>
      <w:r>
        <w:rPr>
          <w:rFonts w:cs="Times New Roman"/>
          <w:sz w:val="24"/>
          <w:szCs w:val="24"/>
        </w:rPr>
        <w:t xml:space="preserve">ake sure </w:t>
      </w:r>
      <w:r w:rsidR="00D3072B" w:rsidRPr="00F0564F">
        <w:rPr>
          <w:rFonts w:cs="Times New Roman"/>
          <w:sz w:val="24"/>
          <w:szCs w:val="24"/>
        </w:rPr>
        <w:t xml:space="preserve">the name of the town </w:t>
      </w:r>
      <w:r w:rsidR="00F2530A" w:rsidRPr="00F0564F">
        <w:rPr>
          <w:rFonts w:cs="Times New Roman"/>
          <w:sz w:val="24"/>
          <w:szCs w:val="24"/>
        </w:rPr>
        <w:t>vi</w:t>
      </w:r>
      <w:r w:rsidR="00D3072B" w:rsidRPr="00F0564F">
        <w:rPr>
          <w:rFonts w:cs="Times New Roman"/>
          <w:sz w:val="24"/>
          <w:szCs w:val="24"/>
        </w:rPr>
        <w:t xml:space="preserve">sited matches the name of the town </w:t>
      </w:r>
      <w:r w:rsidR="00F2530A" w:rsidRPr="00F0564F">
        <w:rPr>
          <w:rFonts w:cs="Times New Roman"/>
          <w:sz w:val="24"/>
          <w:szCs w:val="24"/>
        </w:rPr>
        <w:t>l</w:t>
      </w:r>
      <w:r w:rsidR="00D3072B" w:rsidRPr="00F0564F">
        <w:rPr>
          <w:rFonts w:cs="Times New Roman"/>
          <w:sz w:val="24"/>
          <w:szCs w:val="24"/>
        </w:rPr>
        <w:t xml:space="preserve">isted on the Purchase Order. </w:t>
      </w:r>
    </w:p>
    <w:p w:rsidR="00F0564F" w:rsidRDefault="00F0564F" w:rsidP="00F0564F">
      <w:pPr>
        <w:pStyle w:val="NoSpacing"/>
        <w:ind w:left="360"/>
        <w:jc w:val="both"/>
        <w:rPr>
          <w:rFonts w:cs="Times New Roman"/>
          <w:sz w:val="24"/>
          <w:szCs w:val="24"/>
        </w:rPr>
      </w:pPr>
    </w:p>
    <w:p w:rsidR="00F0564F" w:rsidRPr="00792244" w:rsidRDefault="00F0564F" w:rsidP="0041705A">
      <w:pPr>
        <w:pStyle w:val="NoSpacing"/>
        <w:jc w:val="both"/>
        <w:rPr>
          <w:rFonts w:cs="Times New Roman"/>
          <w:sz w:val="24"/>
          <w:szCs w:val="24"/>
        </w:rPr>
      </w:pPr>
      <w:r w:rsidRPr="00F0564F">
        <w:rPr>
          <w:rFonts w:cs="Times New Roman"/>
          <w:sz w:val="24"/>
          <w:szCs w:val="24"/>
        </w:rPr>
        <w:t>Travel may be conducted by plane, train, bus, taxi, private vehicle/aircraft, rented or state-owned automobile.  Whichever method serves the requirements of the state</w:t>
      </w:r>
      <w:r w:rsidR="00C31B7E">
        <w:rPr>
          <w:rFonts w:cs="Times New Roman"/>
          <w:sz w:val="24"/>
          <w:szCs w:val="24"/>
        </w:rPr>
        <w:t xml:space="preserve"> </w:t>
      </w:r>
      <w:r w:rsidR="009F182B">
        <w:rPr>
          <w:rFonts w:cs="Times New Roman"/>
          <w:sz w:val="24"/>
          <w:szCs w:val="24"/>
        </w:rPr>
        <w:t>(UCA)</w:t>
      </w:r>
      <w:r w:rsidRPr="00F0564F">
        <w:rPr>
          <w:rFonts w:cs="Times New Roman"/>
          <w:sz w:val="24"/>
          <w:szCs w:val="24"/>
        </w:rPr>
        <w:t xml:space="preserve"> most economically and advantageously may be selected.  </w:t>
      </w:r>
      <w:r>
        <w:rPr>
          <w:rFonts w:cs="Times New Roman"/>
          <w:sz w:val="24"/>
          <w:szCs w:val="24"/>
        </w:rPr>
        <w:t>The traveler</w:t>
      </w:r>
      <w:r w:rsidRPr="00F0564F">
        <w:rPr>
          <w:rFonts w:cs="Times New Roman"/>
          <w:sz w:val="24"/>
          <w:szCs w:val="24"/>
        </w:rPr>
        <w:t xml:space="preserve"> should also consider costs of </w:t>
      </w:r>
      <w:r>
        <w:rPr>
          <w:rFonts w:cs="Times New Roman"/>
          <w:sz w:val="24"/>
          <w:szCs w:val="24"/>
        </w:rPr>
        <w:t>their</w:t>
      </w:r>
      <w:r w:rsidRPr="00F0564F">
        <w:rPr>
          <w:rFonts w:cs="Times New Roman"/>
          <w:sz w:val="24"/>
          <w:szCs w:val="24"/>
        </w:rPr>
        <w:t xml:space="preserve"> time, safety, parking fees, baggage fees, hotel and meals, in determining the most economical and advantageous method of traveling.  Reimbursement for out-of-state travel will be the lesser of coach</w:t>
      </w:r>
      <w:r w:rsidR="00EE5A67">
        <w:rPr>
          <w:rFonts w:cs="Times New Roman"/>
          <w:sz w:val="24"/>
          <w:szCs w:val="24"/>
        </w:rPr>
        <w:t>/economy</w:t>
      </w:r>
      <w:r w:rsidRPr="00F0564F">
        <w:rPr>
          <w:rFonts w:cs="Times New Roman"/>
          <w:sz w:val="24"/>
          <w:szCs w:val="24"/>
        </w:rPr>
        <w:t xml:space="preserve"> class airfare or the established rate of private car mileage, based on the shortest distance.</w:t>
      </w:r>
      <w:r>
        <w:rPr>
          <w:rFonts w:cs="Times New Roman"/>
          <w:sz w:val="24"/>
          <w:szCs w:val="24"/>
        </w:rPr>
        <w:t xml:space="preserve">  </w:t>
      </w:r>
      <w:r w:rsidRPr="00F0564F">
        <w:rPr>
          <w:rFonts w:cs="Times New Roman"/>
          <w:sz w:val="24"/>
          <w:szCs w:val="24"/>
        </w:rPr>
        <w:t xml:space="preserve">All airline tickets must be direct billed to the university by using a sponsored credit card, a ghost credit card, or a purchase order.  The only exception to the rule of having the airline ticket direct billed to the university is if it can be documented that it saves the university money when an individual pays for his/her own airline </w:t>
      </w:r>
      <w:r w:rsidRPr="00792244">
        <w:rPr>
          <w:rFonts w:cs="Times New Roman"/>
          <w:sz w:val="24"/>
          <w:szCs w:val="24"/>
        </w:rPr>
        <w:t xml:space="preserve">tickets.  </w:t>
      </w:r>
      <w:r w:rsidR="001C1526" w:rsidRPr="00792244">
        <w:rPr>
          <w:rFonts w:cs="Times New Roman"/>
          <w:sz w:val="24"/>
          <w:szCs w:val="24"/>
        </w:rPr>
        <w:t>For example when you purchase your airfare and lodging together using Travelocity it saves $250.00.  The following steps should be followed:</w:t>
      </w:r>
    </w:p>
    <w:p w:rsidR="001C1526" w:rsidRPr="00792244" w:rsidRDefault="001C1526" w:rsidP="001C1526">
      <w:pPr>
        <w:pStyle w:val="NoSpacing"/>
        <w:numPr>
          <w:ilvl w:val="1"/>
          <w:numId w:val="19"/>
        </w:numPr>
        <w:jc w:val="both"/>
        <w:rPr>
          <w:rFonts w:cs="Times New Roman"/>
          <w:sz w:val="24"/>
          <w:szCs w:val="24"/>
        </w:rPr>
      </w:pPr>
      <w:r w:rsidRPr="00792244">
        <w:rPr>
          <w:rFonts w:cs="Times New Roman"/>
          <w:sz w:val="24"/>
          <w:szCs w:val="24"/>
        </w:rPr>
        <w:t>Look up the cost of the flight and print it out $350.00</w:t>
      </w:r>
    </w:p>
    <w:p w:rsidR="001C1526" w:rsidRPr="00792244" w:rsidRDefault="001C1526" w:rsidP="001C1526">
      <w:pPr>
        <w:pStyle w:val="NoSpacing"/>
        <w:numPr>
          <w:ilvl w:val="1"/>
          <w:numId w:val="19"/>
        </w:numPr>
        <w:jc w:val="both"/>
        <w:rPr>
          <w:rFonts w:cs="Times New Roman"/>
          <w:sz w:val="24"/>
          <w:szCs w:val="24"/>
        </w:rPr>
      </w:pPr>
      <w:r w:rsidRPr="00792244">
        <w:rPr>
          <w:rFonts w:cs="Times New Roman"/>
          <w:sz w:val="24"/>
          <w:szCs w:val="24"/>
        </w:rPr>
        <w:t>Look up the cost of the hotel and print it out $800.00 for four nights</w:t>
      </w:r>
    </w:p>
    <w:p w:rsidR="001C1526" w:rsidRPr="00792244" w:rsidRDefault="001C1526" w:rsidP="001C1526">
      <w:pPr>
        <w:pStyle w:val="NoSpacing"/>
        <w:numPr>
          <w:ilvl w:val="1"/>
          <w:numId w:val="19"/>
        </w:numPr>
        <w:jc w:val="both"/>
        <w:rPr>
          <w:rFonts w:cs="Times New Roman"/>
          <w:sz w:val="24"/>
          <w:szCs w:val="24"/>
        </w:rPr>
      </w:pPr>
      <w:r w:rsidRPr="00792244">
        <w:rPr>
          <w:rFonts w:cs="Times New Roman"/>
          <w:sz w:val="24"/>
          <w:szCs w:val="24"/>
        </w:rPr>
        <w:t>If the cost using Travelocity</w:t>
      </w:r>
      <w:r w:rsidR="00815E1A" w:rsidRPr="00792244">
        <w:rPr>
          <w:rFonts w:cs="Times New Roman"/>
          <w:sz w:val="24"/>
          <w:szCs w:val="24"/>
        </w:rPr>
        <w:t xml:space="preserve"> for</w:t>
      </w:r>
      <w:r w:rsidRPr="00792244">
        <w:rPr>
          <w:rFonts w:cs="Times New Roman"/>
          <w:sz w:val="24"/>
          <w:szCs w:val="24"/>
        </w:rPr>
        <w:t xml:space="preserve"> booking </w:t>
      </w:r>
      <w:r w:rsidR="00815E1A" w:rsidRPr="00792244">
        <w:rPr>
          <w:rFonts w:cs="Times New Roman"/>
          <w:sz w:val="24"/>
          <w:szCs w:val="24"/>
        </w:rPr>
        <w:t xml:space="preserve">airfare and lodging </w:t>
      </w:r>
      <w:r w:rsidRPr="00792244">
        <w:rPr>
          <w:rFonts w:cs="Times New Roman"/>
          <w:sz w:val="24"/>
          <w:szCs w:val="24"/>
        </w:rPr>
        <w:t>is $900.00</w:t>
      </w:r>
      <w:r w:rsidR="00815E1A" w:rsidRPr="00792244">
        <w:rPr>
          <w:rFonts w:cs="Times New Roman"/>
          <w:sz w:val="24"/>
          <w:szCs w:val="24"/>
        </w:rPr>
        <w:t xml:space="preserve"> you may goes ahead and use Travelocity.</w:t>
      </w:r>
    </w:p>
    <w:p w:rsidR="00815E1A" w:rsidRPr="00792244" w:rsidRDefault="00815E1A" w:rsidP="001C1526">
      <w:pPr>
        <w:pStyle w:val="NoSpacing"/>
        <w:numPr>
          <w:ilvl w:val="1"/>
          <w:numId w:val="19"/>
        </w:numPr>
        <w:jc w:val="both"/>
        <w:rPr>
          <w:rFonts w:cs="Times New Roman"/>
          <w:sz w:val="24"/>
          <w:szCs w:val="24"/>
        </w:rPr>
      </w:pPr>
      <w:r w:rsidRPr="00792244">
        <w:rPr>
          <w:rFonts w:cs="Times New Roman"/>
          <w:sz w:val="24"/>
          <w:szCs w:val="24"/>
        </w:rPr>
        <w:t>When the TR-1 is turned in the documents where the cost of the flight and the cost of lodging were looked up separately must be attached to the TR-1.</w:t>
      </w:r>
    </w:p>
    <w:p w:rsidR="00815E1A" w:rsidRPr="00792244" w:rsidRDefault="00815E1A" w:rsidP="009E6026">
      <w:pPr>
        <w:pStyle w:val="NoSpacing"/>
        <w:numPr>
          <w:ilvl w:val="1"/>
          <w:numId w:val="19"/>
        </w:numPr>
        <w:jc w:val="both"/>
      </w:pPr>
      <w:r w:rsidRPr="00792244">
        <w:rPr>
          <w:rFonts w:cs="Times New Roman"/>
          <w:sz w:val="24"/>
          <w:szCs w:val="24"/>
        </w:rPr>
        <w:t xml:space="preserve">Split the cost between the flight and lodging by using percent, then apply the percent to the cost of purchasing the flight and lodging together.  See below: </w:t>
      </w:r>
    </w:p>
    <w:p w:rsidR="00815E1A" w:rsidRPr="00792244" w:rsidRDefault="003D712A" w:rsidP="00815E1A">
      <w:pPr>
        <w:pStyle w:val="NoSpacing"/>
        <w:ind w:left="1440"/>
        <w:jc w:val="both"/>
        <w:rPr>
          <w:rFonts w:cs="Times New Roman"/>
          <w:sz w:val="24"/>
          <w:szCs w:val="24"/>
        </w:rPr>
      </w:pPr>
      <w:r w:rsidRPr="00792244">
        <w:rPr>
          <w:noProof/>
        </w:rPr>
        <w:drawing>
          <wp:inline distT="0" distB="0" distL="0" distR="0">
            <wp:extent cx="4048125" cy="1162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8125" cy="1162050"/>
                    </a:xfrm>
                    <a:prstGeom prst="rect">
                      <a:avLst/>
                    </a:prstGeom>
                    <a:noFill/>
                    <a:ln>
                      <a:noFill/>
                    </a:ln>
                  </pic:spPr>
                </pic:pic>
              </a:graphicData>
            </a:graphic>
          </wp:inline>
        </w:drawing>
      </w:r>
    </w:p>
    <w:p w:rsidR="000C5062" w:rsidRPr="00792244" w:rsidRDefault="000C5062" w:rsidP="00815E1A">
      <w:pPr>
        <w:pStyle w:val="NoSpacing"/>
        <w:ind w:left="1440"/>
        <w:jc w:val="both"/>
        <w:rPr>
          <w:rFonts w:cs="Times New Roman"/>
          <w:sz w:val="24"/>
          <w:szCs w:val="24"/>
        </w:rPr>
      </w:pPr>
      <w:r w:rsidRPr="00792244">
        <w:rPr>
          <w:rFonts w:cs="Times New Roman"/>
          <w:sz w:val="24"/>
          <w:szCs w:val="24"/>
        </w:rPr>
        <w:t>The percent worksheet should also be attached to the TR-1</w:t>
      </w:r>
    </w:p>
    <w:p w:rsidR="00795800" w:rsidRPr="00792244" w:rsidRDefault="000C5062" w:rsidP="000C5062">
      <w:pPr>
        <w:pStyle w:val="NoSpacing"/>
        <w:numPr>
          <w:ilvl w:val="1"/>
          <w:numId w:val="19"/>
        </w:numPr>
        <w:jc w:val="both"/>
        <w:rPr>
          <w:rFonts w:cs="Times New Roman"/>
          <w:sz w:val="24"/>
          <w:szCs w:val="24"/>
        </w:rPr>
      </w:pPr>
      <w:r w:rsidRPr="00792244">
        <w:rPr>
          <w:rFonts w:cs="Times New Roman"/>
          <w:sz w:val="24"/>
          <w:szCs w:val="24"/>
        </w:rPr>
        <w:t>On the TR-1 $270.00 should be list</w:t>
      </w:r>
      <w:r w:rsidR="00546F9F">
        <w:rPr>
          <w:rFonts w:cs="Times New Roman"/>
          <w:sz w:val="24"/>
          <w:szCs w:val="24"/>
        </w:rPr>
        <w:t>ed</w:t>
      </w:r>
      <w:r w:rsidRPr="00792244">
        <w:rPr>
          <w:rFonts w:cs="Times New Roman"/>
          <w:sz w:val="24"/>
          <w:szCs w:val="24"/>
        </w:rPr>
        <w:t xml:space="preserve"> as the cost of the flight and $630.00 should be list</w:t>
      </w:r>
      <w:r w:rsidR="00546F9F">
        <w:rPr>
          <w:rFonts w:cs="Times New Roman"/>
          <w:sz w:val="24"/>
          <w:szCs w:val="24"/>
        </w:rPr>
        <w:t>ed</w:t>
      </w:r>
      <w:r w:rsidRPr="00792244">
        <w:rPr>
          <w:rFonts w:cs="Times New Roman"/>
          <w:sz w:val="24"/>
          <w:szCs w:val="24"/>
        </w:rPr>
        <w:t xml:space="preserve"> as the cost of the lodging.</w:t>
      </w:r>
    </w:p>
    <w:p w:rsidR="00D52287" w:rsidRPr="00792244" w:rsidRDefault="00D52287" w:rsidP="000C5062">
      <w:pPr>
        <w:pStyle w:val="NoSpacing"/>
        <w:numPr>
          <w:ilvl w:val="1"/>
          <w:numId w:val="19"/>
        </w:numPr>
        <w:jc w:val="both"/>
        <w:rPr>
          <w:rFonts w:cs="Times New Roman"/>
          <w:sz w:val="24"/>
          <w:szCs w:val="24"/>
        </w:rPr>
      </w:pPr>
      <w:r w:rsidRPr="00792244">
        <w:rPr>
          <w:rFonts w:cs="Times New Roman"/>
          <w:sz w:val="24"/>
          <w:szCs w:val="24"/>
        </w:rPr>
        <w:t>The worksheet can be found on the Travel website – called “split air &amp; lodging”</w:t>
      </w:r>
    </w:p>
    <w:p w:rsidR="00D52287" w:rsidRPr="00792244" w:rsidRDefault="00D52287" w:rsidP="00D52287">
      <w:pPr>
        <w:pStyle w:val="NoSpacing"/>
        <w:numPr>
          <w:ilvl w:val="2"/>
          <w:numId w:val="19"/>
        </w:numPr>
        <w:jc w:val="both"/>
        <w:rPr>
          <w:rFonts w:cs="Times New Roman"/>
          <w:sz w:val="24"/>
          <w:szCs w:val="24"/>
        </w:rPr>
      </w:pPr>
      <w:r w:rsidRPr="00792244">
        <w:rPr>
          <w:rFonts w:cs="Times New Roman"/>
          <w:sz w:val="24"/>
          <w:szCs w:val="24"/>
        </w:rPr>
        <w:t>Only the fields in yellow need to be completed.  The others are self-calculating.</w:t>
      </w:r>
    </w:p>
    <w:p w:rsidR="000C5062" w:rsidRPr="00792244" w:rsidRDefault="000C5062" w:rsidP="000C5062">
      <w:pPr>
        <w:pStyle w:val="NoSpacing"/>
        <w:ind w:left="1440"/>
        <w:jc w:val="both"/>
        <w:rPr>
          <w:rFonts w:cs="Times New Roman"/>
          <w:sz w:val="24"/>
          <w:szCs w:val="24"/>
        </w:rPr>
      </w:pPr>
    </w:p>
    <w:p w:rsidR="00A6191F" w:rsidRPr="00A6191F" w:rsidRDefault="00EE5A67" w:rsidP="00A6191F">
      <w:pPr>
        <w:pStyle w:val="NoSpacing"/>
        <w:numPr>
          <w:ilvl w:val="0"/>
          <w:numId w:val="5"/>
        </w:numPr>
        <w:jc w:val="both"/>
        <w:rPr>
          <w:rFonts w:cs="Times New Roman"/>
          <w:szCs w:val="28"/>
        </w:rPr>
      </w:pPr>
      <w:r w:rsidRPr="00792244">
        <w:rPr>
          <w:rFonts w:cs="Times New Roman"/>
          <w:sz w:val="24"/>
          <w:szCs w:val="24"/>
        </w:rPr>
        <w:t>Airline ticket</w:t>
      </w:r>
      <w:r w:rsidR="00546F9F">
        <w:rPr>
          <w:rFonts w:cs="Times New Roman"/>
          <w:sz w:val="24"/>
          <w:szCs w:val="24"/>
        </w:rPr>
        <w:t>s</w:t>
      </w:r>
      <w:r w:rsidRPr="00792244">
        <w:rPr>
          <w:rFonts w:cs="Times New Roman"/>
          <w:sz w:val="24"/>
          <w:szCs w:val="24"/>
        </w:rPr>
        <w:t xml:space="preserve"> should be coach/economy class airfare and listed on the third page of the TR-1 under</w:t>
      </w:r>
      <w:r w:rsidRPr="00A6191F">
        <w:rPr>
          <w:rFonts w:cs="Times New Roman"/>
          <w:sz w:val="24"/>
          <w:szCs w:val="24"/>
        </w:rPr>
        <w:t xml:space="preserve"> </w:t>
      </w:r>
      <w:r w:rsidR="00F0564F" w:rsidRPr="00A6191F">
        <w:rPr>
          <w:rFonts w:cs="Times New Roman"/>
          <w:sz w:val="24"/>
          <w:szCs w:val="24"/>
        </w:rPr>
        <w:t>“Common Carrier”</w:t>
      </w:r>
      <w:r w:rsidRPr="00A6191F">
        <w:rPr>
          <w:rFonts w:cs="Times New Roman"/>
          <w:sz w:val="24"/>
          <w:szCs w:val="24"/>
        </w:rPr>
        <w:t>.  Airline tickets should be purchased at least 14 days prior to travel if possible.  Airline tickets purchased with less than a 14 day advance shall be explained in writing to the head of the agency (the President) and approved by him/her in writing prior to purchase.</w:t>
      </w:r>
      <w:r w:rsidRPr="00EE5A67">
        <w:t xml:space="preserve"> </w:t>
      </w:r>
      <w:r w:rsidRPr="00A6191F">
        <w:rPr>
          <w:rFonts w:cs="Times New Roman"/>
          <w:sz w:val="24"/>
          <w:szCs w:val="24"/>
        </w:rPr>
        <w:t xml:space="preserve">The university is not allowed to pay for preferred seating or early-bird check-in. </w:t>
      </w:r>
      <w:r w:rsidR="009C36A0">
        <w:rPr>
          <w:rFonts w:cs="Times New Roman"/>
          <w:sz w:val="24"/>
          <w:szCs w:val="24"/>
        </w:rPr>
        <w:t>Other form</w:t>
      </w:r>
      <w:r w:rsidR="00CD7594">
        <w:rPr>
          <w:rFonts w:cs="Times New Roman"/>
          <w:sz w:val="24"/>
          <w:szCs w:val="24"/>
        </w:rPr>
        <w:t>s</w:t>
      </w:r>
      <w:r w:rsidR="009C36A0">
        <w:rPr>
          <w:rFonts w:cs="Times New Roman"/>
          <w:sz w:val="24"/>
          <w:szCs w:val="24"/>
        </w:rPr>
        <w:t xml:space="preserve"> of transportation may be list</w:t>
      </w:r>
      <w:r w:rsidR="00B73B8A">
        <w:rPr>
          <w:rFonts w:cs="Times New Roman"/>
          <w:sz w:val="24"/>
          <w:szCs w:val="24"/>
        </w:rPr>
        <w:t>ed</w:t>
      </w:r>
      <w:r w:rsidR="009C36A0">
        <w:rPr>
          <w:rFonts w:cs="Times New Roman"/>
          <w:sz w:val="24"/>
          <w:szCs w:val="24"/>
        </w:rPr>
        <w:t xml:space="preserve"> on the second page of the TR-1 under </w:t>
      </w:r>
      <w:r w:rsidR="009C36A0" w:rsidRPr="00A6191F">
        <w:rPr>
          <w:rFonts w:cs="Times New Roman"/>
          <w:sz w:val="24"/>
          <w:szCs w:val="24"/>
        </w:rPr>
        <w:t>“Common Carrier”.</w:t>
      </w:r>
      <w:r w:rsidR="009C36A0">
        <w:rPr>
          <w:rFonts w:cs="Times New Roman"/>
          <w:sz w:val="24"/>
          <w:szCs w:val="24"/>
        </w:rPr>
        <w:t xml:space="preserve">  For example, train or bus.</w:t>
      </w:r>
    </w:p>
    <w:p w:rsidR="00A6191F" w:rsidRPr="00A6191F" w:rsidRDefault="006603D1" w:rsidP="00A6191F">
      <w:pPr>
        <w:pStyle w:val="NoSpacing"/>
        <w:numPr>
          <w:ilvl w:val="0"/>
          <w:numId w:val="5"/>
        </w:numPr>
        <w:jc w:val="both"/>
        <w:rPr>
          <w:rFonts w:cs="Times New Roman"/>
          <w:sz w:val="24"/>
          <w:szCs w:val="24"/>
        </w:rPr>
      </w:pPr>
      <w:r w:rsidRPr="00A6191F">
        <w:rPr>
          <w:rFonts w:cs="Times New Roman"/>
          <w:sz w:val="24"/>
          <w:szCs w:val="24"/>
        </w:rPr>
        <w:lastRenderedPageBreak/>
        <w:t xml:space="preserve">Taxi expense is allowed for business use only.  Taxi will not be reimbursed for going out to eat or shopping.  </w:t>
      </w:r>
      <w:r w:rsidR="00A6191F" w:rsidRPr="00A6191F">
        <w:rPr>
          <w:rFonts w:cs="Times New Roman"/>
          <w:sz w:val="24"/>
          <w:szCs w:val="24"/>
        </w:rPr>
        <w:t>Receipts for a taxi are not required to be turned into the Travel Office.  UCA does not reimburse tips in addition to a taxi’s rate.</w:t>
      </w:r>
    </w:p>
    <w:p w:rsidR="007C7D20" w:rsidRDefault="00B73B8A" w:rsidP="007C7D20">
      <w:pPr>
        <w:pStyle w:val="NoSpacing"/>
        <w:jc w:val="both"/>
        <w:rPr>
          <w:rFonts w:cs="Times New Roman"/>
          <w:sz w:val="24"/>
          <w:szCs w:val="24"/>
        </w:rPr>
      </w:pPr>
      <w:r>
        <w:rPr>
          <w:rFonts w:cs="Times New Roman"/>
          <w:sz w:val="24"/>
          <w:szCs w:val="24"/>
        </w:rPr>
        <w:t>Below</w:t>
      </w:r>
      <w:r w:rsidR="007C7D20">
        <w:rPr>
          <w:rFonts w:cs="Times New Roman"/>
          <w:sz w:val="24"/>
          <w:szCs w:val="24"/>
        </w:rPr>
        <w:t xml:space="preserve"> is an example of the second page of a TR-1.  Instruction</w:t>
      </w:r>
      <w:r w:rsidR="00CD7594">
        <w:rPr>
          <w:rFonts w:cs="Times New Roman"/>
          <w:sz w:val="24"/>
          <w:szCs w:val="24"/>
        </w:rPr>
        <w:t>s for “a” through “g” are</w:t>
      </w:r>
      <w:r w:rsidR="007C7D20">
        <w:rPr>
          <w:rFonts w:cs="Times New Roman"/>
          <w:sz w:val="24"/>
          <w:szCs w:val="24"/>
        </w:rPr>
        <w:t xml:space="preserve"> on the pages above.  Instruction</w:t>
      </w:r>
      <w:r w:rsidR="00CD7594">
        <w:rPr>
          <w:rFonts w:cs="Times New Roman"/>
          <w:sz w:val="24"/>
          <w:szCs w:val="24"/>
        </w:rPr>
        <w:t>s</w:t>
      </w:r>
      <w:r w:rsidR="007C7D20">
        <w:rPr>
          <w:rFonts w:cs="Times New Roman"/>
          <w:sz w:val="24"/>
          <w:szCs w:val="24"/>
        </w:rPr>
        <w:t xml:space="preserve"> for “h” through “</w:t>
      </w:r>
      <w:r w:rsidR="009C36A0">
        <w:rPr>
          <w:rFonts w:cs="Times New Roman"/>
          <w:sz w:val="24"/>
          <w:szCs w:val="24"/>
        </w:rPr>
        <w:t>r</w:t>
      </w:r>
      <w:r w:rsidR="007C7D20">
        <w:rPr>
          <w:rFonts w:cs="Times New Roman"/>
          <w:sz w:val="24"/>
          <w:szCs w:val="24"/>
        </w:rPr>
        <w:t xml:space="preserve">” </w:t>
      </w:r>
      <w:r w:rsidR="00CD7594">
        <w:rPr>
          <w:rFonts w:cs="Times New Roman"/>
          <w:sz w:val="24"/>
          <w:szCs w:val="24"/>
        </w:rPr>
        <w:t>are</w:t>
      </w:r>
      <w:r w:rsidR="007C7D20">
        <w:rPr>
          <w:rFonts w:cs="Times New Roman"/>
          <w:sz w:val="24"/>
          <w:szCs w:val="24"/>
        </w:rPr>
        <w:t xml:space="preserve"> on the pages below.</w:t>
      </w:r>
    </w:p>
    <w:p w:rsidR="007C7D20" w:rsidRPr="00F0564F" w:rsidRDefault="007C7D20" w:rsidP="007C7D20">
      <w:pPr>
        <w:pStyle w:val="NoSpacing"/>
        <w:ind w:left="720"/>
        <w:jc w:val="both"/>
        <w:rPr>
          <w:rFonts w:cs="Times New Roman"/>
          <w:sz w:val="24"/>
          <w:szCs w:val="24"/>
        </w:rPr>
      </w:pPr>
    </w:p>
    <w:p w:rsidR="00EA504B" w:rsidRDefault="009744D3" w:rsidP="00627135">
      <w:r>
        <w:rPr>
          <w:noProof/>
        </w:rPr>
        <w:pict>
          <v:shape id="_x0000_s1178" type="#_x0000_t202" style="position:absolute;margin-left:547.05pt;margin-top:288.55pt;width:20.35pt;height:27.5pt;z-index:251799552;mso-position-horizontal-relative:text;mso-position-vertical-relative:text" stroked="f">
            <v:fill opacity="0"/>
            <v:textbox style="mso-next-textbox:#_x0000_s1178">
              <w:txbxContent>
                <w:p w:rsidR="00582092" w:rsidRPr="007058B8" w:rsidRDefault="000B3A86" w:rsidP="00582092">
                  <w:pPr>
                    <w:rPr>
                      <w:b/>
                      <w:color w:val="C00000"/>
                      <w:sz w:val="32"/>
                      <w:szCs w:val="32"/>
                    </w:rPr>
                  </w:pPr>
                  <w:r>
                    <w:rPr>
                      <w:b/>
                      <w:color w:val="C00000"/>
                      <w:sz w:val="32"/>
                      <w:szCs w:val="32"/>
                    </w:rPr>
                    <w:t>q</w:t>
                  </w:r>
                </w:p>
              </w:txbxContent>
            </v:textbox>
          </v:shape>
        </w:pict>
      </w:r>
      <w:r>
        <w:rPr>
          <w:rFonts w:cs="Times New Roman"/>
          <w:noProof/>
          <w:szCs w:val="28"/>
        </w:rPr>
        <w:pict>
          <v:shapetype id="_x0000_t32" coordsize="21600,21600" o:spt="32" o:oned="t" path="m,l21600,21600e" filled="f">
            <v:path arrowok="t" fillok="f" o:connecttype="none"/>
            <o:lock v:ext="edit" shapetype="t"/>
          </v:shapetype>
          <v:shape id="_x0000_s1191" type="#_x0000_t32" style="position:absolute;margin-left:535.5pt;margin-top:302.95pt;width:16.35pt;height:10.1pt;flip:x;z-index:251812864;mso-position-horizontal-relative:text;mso-position-vertical-relative:text" o:connectortype="straight" strokecolor="#c00000" strokeweight="2.25pt">
            <v:stroke endarrow="block"/>
          </v:shape>
        </w:pict>
      </w:r>
      <w:r>
        <w:rPr>
          <w:rFonts w:cs="Times New Roman"/>
          <w:noProof/>
          <w:szCs w:val="28"/>
        </w:rPr>
        <w:pict>
          <v:shape id="_x0000_s1192" type="#_x0000_t32" style="position:absolute;margin-left:537.25pt;margin-top:295.95pt;width:14.6pt;height:7.8pt;flip:x y;z-index:251813888;mso-position-horizontal-relative:text;mso-position-vertical-relative:text" o:connectortype="straight" strokecolor="#c00000" strokeweight="2.25pt">
            <v:stroke endarrow="block"/>
          </v:shape>
        </w:pict>
      </w:r>
      <w:r>
        <w:rPr>
          <w:rFonts w:cs="Times New Roman"/>
          <w:noProof/>
          <w:sz w:val="24"/>
          <w:szCs w:val="24"/>
        </w:rPr>
        <w:pict>
          <v:shape id="_x0000_s1205" type="#_x0000_t32" style="position:absolute;margin-left:255.65pt;margin-top:347.75pt;width:20.8pt;height:7.45pt;z-index:251825152;mso-position-horizontal-relative:text;mso-position-vertical-relative:text" o:connectortype="straight" strokecolor="#c00000" strokeweight="2.25pt">
            <v:stroke endarrow="block"/>
          </v:shape>
        </w:pict>
      </w:r>
      <w:r>
        <w:rPr>
          <w:noProof/>
        </w:rPr>
        <w:pict>
          <v:shape id="_x0000_s1204" type="#_x0000_t202" style="position:absolute;margin-left:233.25pt;margin-top:331.7pt;width:20.35pt;height:23.5pt;z-index:251824128;mso-position-horizontal-relative:text;mso-position-vertical-relative:text" stroked="f">
            <v:fill opacity="0"/>
            <v:textbox style="mso-next-textbox:#_x0000_s1204">
              <w:txbxContent>
                <w:p w:rsidR="00E22C67" w:rsidRPr="007058B8" w:rsidRDefault="00E22C67" w:rsidP="00E22C67">
                  <w:pPr>
                    <w:rPr>
                      <w:b/>
                      <w:color w:val="C00000"/>
                      <w:sz w:val="32"/>
                      <w:szCs w:val="32"/>
                    </w:rPr>
                  </w:pPr>
                  <w:r>
                    <w:rPr>
                      <w:b/>
                      <w:color w:val="C00000"/>
                      <w:sz w:val="32"/>
                      <w:szCs w:val="32"/>
                    </w:rPr>
                    <w:t>r</w:t>
                  </w:r>
                </w:p>
              </w:txbxContent>
            </v:textbox>
          </v:shape>
        </w:pict>
      </w:r>
      <w:r>
        <w:rPr>
          <w:noProof/>
        </w:rPr>
        <w:pict>
          <v:shape id="_x0000_s1203" type="#_x0000_t202" style="position:absolute;margin-left:47.55pt;margin-top:323.5pt;width:20.35pt;height:23.5pt;z-index:251823104;mso-position-horizontal-relative:text;mso-position-vertical-relative:text" stroked="f">
            <v:fill opacity="0"/>
            <v:textbox style="mso-next-textbox:#_x0000_s1203">
              <w:txbxContent>
                <w:p w:rsidR="00E22C67" w:rsidRPr="007058B8" w:rsidRDefault="00E22C67" w:rsidP="00E22C67">
                  <w:pPr>
                    <w:rPr>
                      <w:b/>
                      <w:color w:val="C00000"/>
                      <w:sz w:val="32"/>
                      <w:szCs w:val="32"/>
                    </w:rPr>
                  </w:pPr>
                  <w:r>
                    <w:rPr>
                      <w:b/>
                      <w:color w:val="C00000"/>
                      <w:sz w:val="32"/>
                      <w:szCs w:val="32"/>
                    </w:rPr>
                    <w:t>s</w:t>
                  </w:r>
                </w:p>
              </w:txbxContent>
            </v:textbox>
          </v:shape>
        </w:pict>
      </w:r>
      <w:r>
        <w:rPr>
          <w:rFonts w:cs="Times New Roman"/>
          <w:noProof/>
          <w:sz w:val="24"/>
          <w:szCs w:val="24"/>
        </w:rPr>
        <w:pict>
          <v:shape id="_x0000_s1206" type="#_x0000_t32" style="position:absolute;margin-left:69.25pt;margin-top:342.25pt;width:21.95pt;height:11.2pt;z-index:251826176;mso-position-horizontal-relative:text;mso-position-vertical-relative:text" o:connectortype="straight" strokecolor="#c00000" strokeweight="2.25pt">
            <v:stroke endarrow="block"/>
          </v:shape>
        </w:pict>
      </w:r>
      <w:r>
        <w:rPr>
          <w:rFonts w:cs="Times New Roman"/>
          <w:noProof/>
          <w:szCs w:val="28"/>
        </w:rPr>
        <w:pict>
          <v:shape id="_x0000_s1183" type="#_x0000_t32" style="position:absolute;margin-left:468.5pt;margin-top:298.3pt;width:19.6pt;height:.05pt;z-index:251804672;mso-position-horizontal-relative:text;mso-position-vertical-relative:text" o:connectortype="straight" strokecolor="#c00000" strokeweight="2.25pt">
            <v:stroke endarrow="block"/>
          </v:shape>
        </w:pict>
      </w:r>
      <w:r>
        <w:rPr>
          <w:noProof/>
        </w:rPr>
        <w:pict>
          <v:shape id="_x0000_s1177" type="#_x0000_t202" style="position:absolute;margin-left:450.75pt;margin-top:281.15pt;width:20.35pt;height:26.75pt;z-index:251798528;mso-position-horizontal-relative:text;mso-position-vertical-relative:text" stroked="f">
            <v:fill opacity="0"/>
            <v:textbox style="mso-next-textbox:#_x0000_s1177">
              <w:txbxContent>
                <w:p w:rsidR="00582092" w:rsidRPr="007058B8" w:rsidRDefault="000B3A86" w:rsidP="00582092">
                  <w:pPr>
                    <w:rPr>
                      <w:b/>
                      <w:color w:val="C00000"/>
                      <w:sz w:val="32"/>
                      <w:szCs w:val="32"/>
                    </w:rPr>
                  </w:pPr>
                  <w:r>
                    <w:rPr>
                      <w:b/>
                      <w:color w:val="C00000"/>
                      <w:sz w:val="32"/>
                      <w:szCs w:val="32"/>
                    </w:rPr>
                    <w:t>p</w:t>
                  </w:r>
                </w:p>
              </w:txbxContent>
            </v:textbox>
          </v:shape>
        </w:pict>
      </w:r>
      <w:r>
        <w:rPr>
          <w:rFonts w:cs="Times New Roman"/>
          <w:noProof/>
          <w:szCs w:val="28"/>
        </w:rPr>
        <w:pict>
          <v:shape id="_x0000_s1182" type="#_x0000_t32" style="position:absolute;margin-left:323.5pt;margin-top:301.75pt;width:9.8pt;height:11.3pt;z-index:251803648;mso-position-horizontal-relative:text;mso-position-vertical-relative:text" o:connectortype="straight" strokecolor="#c00000" strokeweight="2.25pt">
            <v:stroke endarrow="block"/>
          </v:shape>
        </w:pict>
      </w:r>
      <w:r>
        <w:rPr>
          <w:rFonts w:cs="Times New Roman"/>
          <w:noProof/>
          <w:szCs w:val="28"/>
        </w:rPr>
        <w:pict>
          <v:shape id="_x0000_s1190" type="#_x0000_t32" style="position:absolute;margin-left:321.95pt;margin-top:295.95pt;width:16.1pt;height:4.9pt;flip:y;z-index:251811840;mso-position-horizontal-relative:text;mso-position-vertical-relative:text" o:connectortype="straight" strokecolor="#c00000" strokeweight="2.25pt">
            <v:stroke endarrow="block"/>
          </v:shape>
        </w:pict>
      </w:r>
      <w:r>
        <w:rPr>
          <w:noProof/>
        </w:rPr>
        <w:pict>
          <v:shape id="_x0000_s1175" type="#_x0000_t202" style="position:absolute;margin-left:312.1pt;margin-top:276.95pt;width:11.4pt;height:23.9pt;z-index:251796480;mso-position-horizontal-relative:text;mso-position-vertical-relative:text" stroked="f">
            <v:fill opacity="0"/>
            <v:textbox style="mso-next-textbox:#_x0000_s1175">
              <w:txbxContent>
                <w:p w:rsidR="00582092" w:rsidRPr="007058B8" w:rsidRDefault="000B3A86" w:rsidP="00582092">
                  <w:pPr>
                    <w:rPr>
                      <w:b/>
                      <w:color w:val="C00000"/>
                      <w:sz w:val="32"/>
                      <w:szCs w:val="32"/>
                    </w:rPr>
                  </w:pPr>
                  <w:r>
                    <w:rPr>
                      <w:b/>
                      <w:color w:val="C00000"/>
                      <w:sz w:val="32"/>
                      <w:szCs w:val="32"/>
                    </w:rPr>
                    <w:t>l</w:t>
                  </w:r>
                </w:p>
              </w:txbxContent>
            </v:textbox>
          </v:shape>
        </w:pict>
      </w:r>
      <w:r>
        <w:rPr>
          <w:noProof/>
        </w:rPr>
        <w:pict>
          <v:shape id="_x0000_s1171" type="#_x0000_t202" style="position:absolute;margin-left:235.6pt;margin-top:236.35pt;width:26pt;height:27.5pt;z-index:251792384;mso-position-horizontal-relative:text;mso-position-vertical-relative:text" stroked="f">
            <v:fill opacity="0"/>
            <v:textbox style="mso-next-textbox:#_x0000_s1171">
              <w:txbxContent>
                <w:p w:rsidR="00582092" w:rsidRPr="007058B8" w:rsidRDefault="00EE5A67" w:rsidP="00582092">
                  <w:pPr>
                    <w:rPr>
                      <w:b/>
                      <w:color w:val="C00000"/>
                      <w:sz w:val="32"/>
                      <w:szCs w:val="32"/>
                    </w:rPr>
                  </w:pPr>
                  <w:r>
                    <w:rPr>
                      <w:b/>
                      <w:color w:val="C00000"/>
                      <w:sz w:val="32"/>
                      <w:szCs w:val="32"/>
                    </w:rPr>
                    <w:t>g</w:t>
                  </w:r>
                </w:p>
                <w:p w:rsidR="00582092" w:rsidRPr="007058B8" w:rsidRDefault="00582092" w:rsidP="00582092">
                  <w:pPr>
                    <w:rPr>
                      <w:b/>
                      <w:color w:val="C00000"/>
                      <w:sz w:val="32"/>
                      <w:szCs w:val="32"/>
                    </w:rPr>
                  </w:pPr>
                </w:p>
              </w:txbxContent>
            </v:textbox>
          </v:shape>
        </w:pict>
      </w:r>
      <w:r>
        <w:rPr>
          <w:rFonts w:cs="Times New Roman"/>
          <w:noProof/>
          <w:szCs w:val="28"/>
        </w:rPr>
        <w:pict>
          <v:shape id="_x0000_s1186" type="#_x0000_t32" style="position:absolute;margin-left:248.35pt;margin-top:217.9pt;width:.05pt;height:21.05pt;flip:y;z-index:251807744;mso-position-horizontal-relative:text;mso-position-vertical-relative:text" o:connectortype="straight" strokecolor="#c00000" strokeweight="2.25pt">
            <v:stroke endarrow="block"/>
          </v:shape>
        </w:pict>
      </w:r>
      <w:r>
        <w:rPr>
          <w:noProof/>
        </w:rPr>
        <w:pict>
          <v:shape id="_x0000_s1068" type="#_x0000_t32" style="position:absolute;margin-left:60pt;margin-top:103.3pt;width:.6pt;height:34.8pt;z-index:251703296;mso-position-horizontal-relative:text;mso-position-vertical-relative:text" o:connectortype="straight" strokecolor="#c00000" strokeweight="2.25pt">
            <v:stroke endarrow="block"/>
          </v:shape>
        </w:pict>
      </w:r>
      <w:r>
        <w:rPr>
          <w:rFonts w:cs="Times New Roman"/>
          <w:noProof/>
          <w:szCs w:val="28"/>
        </w:rPr>
        <w:pict>
          <v:shape id="_x0000_s1078" type="#_x0000_t202" style="position:absolute;margin-left:47.55pt;margin-top:78.35pt;width:20.35pt;height:23.5pt;z-index:251711488;mso-position-horizontal-relative:text;mso-position-vertical-relative:text" stroked="f">
            <v:fill opacity="0"/>
            <v:textbox style="mso-next-textbox:#_x0000_s1078">
              <w:txbxContent>
                <w:p w:rsidR="00A35E1F" w:rsidRPr="007058B8" w:rsidRDefault="00A35E1F" w:rsidP="00A35E1F">
                  <w:pPr>
                    <w:rPr>
                      <w:b/>
                      <w:color w:val="C00000"/>
                      <w:sz w:val="32"/>
                      <w:szCs w:val="32"/>
                    </w:rPr>
                  </w:pPr>
                  <w:r>
                    <w:rPr>
                      <w:b/>
                      <w:color w:val="C00000"/>
                      <w:sz w:val="32"/>
                      <w:szCs w:val="32"/>
                    </w:rPr>
                    <w:t>d</w:t>
                  </w:r>
                </w:p>
              </w:txbxContent>
            </v:textbox>
          </v:shape>
        </w:pict>
      </w:r>
      <w:r>
        <w:rPr>
          <w:rFonts w:cs="Times New Roman"/>
          <w:noProof/>
          <w:szCs w:val="28"/>
        </w:rPr>
        <w:pict>
          <v:shape id="_x0000_s1069" type="#_x0000_t32" style="position:absolute;margin-left:60pt;margin-top:67.2pt;width:0;height:15.7pt;flip:y;z-index:251705344;mso-position-horizontal-relative:text;mso-position-vertical-relative:text" o:connectortype="straight" strokecolor="#c00000" strokeweight="2.25pt">
            <v:stroke endarrow="block"/>
          </v:shape>
        </w:pict>
      </w:r>
      <w:r>
        <w:rPr>
          <w:rFonts w:cs="Times New Roman"/>
          <w:noProof/>
          <w:szCs w:val="28"/>
        </w:rPr>
        <w:pict>
          <v:shape id="_x0000_s1195" type="#_x0000_t32" style="position:absolute;margin-left:143.7pt;margin-top:224.3pt;width:0;height:21.15pt;flip:y;z-index:251815936;mso-position-horizontal-relative:text;mso-position-vertical-relative:text" o:connectortype="straight" strokecolor="#c00000" strokeweight="2.25pt">
            <v:stroke endarrow="block"/>
          </v:shape>
        </w:pict>
      </w:r>
      <w:r>
        <w:rPr>
          <w:noProof/>
        </w:rPr>
        <w:pict>
          <v:shape id="_x0000_s1224" type="#_x0000_t202" style="position:absolute;margin-left:55.2pt;margin-top:222.85pt;width:60.55pt;height:41pt;z-index:251841536;mso-position-horizontal-relative:text;mso-position-vertical-relative:text" strokecolor="#33c" strokeweight="2.25pt">
            <v:textbox style="mso-next-textbox:#_x0000_s1224">
              <w:txbxContent>
                <w:p w:rsidR="00C16E3E" w:rsidRDefault="00C16E3E" w:rsidP="00C16E3E">
                  <w:pPr>
                    <w:spacing w:after="0"/>
                    <w:jc w:val="center"/>
                    <w:rPr>
                      <w:rFonts w:ascii="Script MT Bold" w:hAnsi="Script MT Bold"/>
                      <w:b/>
                      <w:i/>
                      <w:color w:val="3333CC"/>
                      <w:sz w:val="22"/>
                    </w:rPr>
                  </w:pPr>
                  <w:r>
                    <w:rPr>
                      <w:rFonts w:ascii="Script MT Bold" w:hAnsi="Script MT Bold"/>
                      <w:b/>
                      <w:i/>
                      <w:color w:val="3333CC"/>
                      <w:sz w:val="22"/>
                    </w:rPr>
                    <w:t>Per Diem</w:t>
                  </w:r>
                </w:p>
                <w:p w:rsidR="00506072" w:rsidRPr="00506072" w:rsidRDefault="00CD7594" w:rsidP="00506072">
                  <w:pPr>
                    <w:jc w:val="center"/>
                    <w:rPr>
                      <w:rFonts w:ascii="Script MT Bold" w:hAnsi="Script MT Bold"/>
                      <w:b/>
                      <w:i/>
                      <w:color w:val="3333CC"/>
                    </w:rPr>
                  </w:pPr>
                  <w:r>
                    <w:rPr>
                      <w:rFonts w:ascii="Script MT Bold" w:hAnsi="Script MT Bold"/>
                      <w:b/>
                      <w:i/>
                      <w:color w:val="3333CC"/>
                    </w:rPr>
                    <w:t>125/54</w:t>
                  </w:r>
                </w:p>
              </w:txbxContent>
            </v:textbox>
          </v:shape>
        </w:pict>
      </w:r>
      <w:r>
        <w:rPr>
          <w:rFonts w:cs="Times New Roman"/>
          <w:noProof/>
          <w:szCs w:val="28"/>
        </w:rPr>
        <w:pict>
          <v:shape id="_x0000_s1079" type="#_x0000_t202" style="position:absolute;margin-left:88.4pt;margin-top:184.95pt;width:26.35pt;height:75.35pt;z-index:251712512;mso-position-horizontal-relative:text;mso-position-vertical-relative:text" stroked="f">
            <v:fill opacity="0"/>
            <v:textbox style="mso-next-textbox:#_x0000_s1079">
              <w:txbxContent>
                <w:p w:rsidR="00A35E1F" w:rsidRPr="007058B8" w:rsidRDefault="00A35E1F" w:rsidP="00A35E1F">
                  <w:pPr>
                    <w:rPr>
                      <w:b/>
                      <w:color w:val="C00000"/>
                      <w:sz w:val="32"/>
                      <w:szCs w:val="32"/>
                    </w:rPr>
                  </w:pPr>
                  <w:r>
                    <w:rPr>
                      <w:b/>
                      <w:color w:val="C00000"/>
                      <w:sz w:val="32"/>
                      <w:szCs w:val="32"/>
                    </w:rPr>
                    <w:t>e</w:t>
                  </w:r>
                </w:p>
              </w:txbxContent>
            </v:textbox>
          </v:shape>
        </w:pict>
      </w:r>
      <w:r>
        <w:rPr>
          <w:rFonts w:cs="Times New Roman"/>
          <w:noProof/>
          <w:szCs w:val="28"/>
        </w:rPr>
        <w:pict>
          <v:shape id="_x0000_s1082" type="#_x0000_t32" style="position:absolute;margin-left:101.4pt;margin-top:163.8pt;width:0;height:21.15pt;flip:y;z-index:251715584;mso-position-horizontal-relative:text;mso-position-vertical-relative:text" o:connectortype="straight" strokecolor="#c00000" strokeweight="2.25pt">
            <v:stroke endarrow="block"/>
          </v:shape>
        </w:pict>
      </w:r>
      <w:r w:rsidR="00C81E67" w:rsidRPr="00C81E67">
        <w:rPr>
          <w:noProof/>
        </w:rPr>
        <w:drawing>
          <wp:inline distT="0" distB="0" distL="0" distR="0">
            <wp:extent cx="6858000" cy="52669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5266982"/>
                    </a:xfrm>
                    <a:prstGeom prst="rect">
                      <a:avLst/>
                    </a:prstGeom>
                    <a:noFill/>
                    <a:ln>
                      <a:noFill/>
                    </a:ln>
                  </pic:spPr>
                </pic:pic>
              </a:graphicData>
            </a:graphic>
          </wp:inline>
        </w:drawing>
      </w:r>
      <w:r>
        <w:rPr>
          <w:rFonts w:cs="Times New Roman"/>
          <w:noProof/>
          <w:szCs w:val="28"/>
        </w:rPr>
        <w:pict>
          <v:shape id="_x0000_s1077" type="#_x0000_t202" style="position:absolute;margin-left:-40.25pt;margin-top:124.1pt;width:20.35pt;height:28.2pt;z-index:251710464;mso-position-horizontal-relative:text;mso-position-vertical-relative:text" stroked="f">
            <v:fill opacity="0"/>
            <v:textbox style="mso-next-textbox:#_x0000_s1077">
              <w:txbxContent>
                <w:p w:rsidR="00A35E1F" w:rsidRPr="007058B8" w:rsidRDefault="00A35E1F" w:rsidP="00A35E1F">
                  <w:pPr>
                    <w:rPr>
                      <w:b/>
                      <w:color w:val="C00000"/>
                      <w:sz w:val="32"/>
                      <w:szCs w:val="32"/>
                    </w:rPr>
                  </w:pPr>
                  <w:r>
                    <w:rPr>
                      <w:b/>
                      <w:color w:val="C00000"/>
                      <w:sz w:val="32"/>
                      <w:szCs w:val="32"/>
                    </w:rPr>
                    <w:t>c</w:t>
                  </w:r>
                </w:p>
              </w:txbxContent>
            </v:textbox>
          </v:shape>
        </w:pict>
      </w:r>
      <w:r>
        <w:rPr>
          <w:rFonts w:cs="Times New Roman"/>
          <w:noProof/>
          <w:szCs w:val="28"/>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38" type="#_x0000_t87" style="position:absolute;margin-left:-20.65pt;margin-top:77.4pt;width:15.4pt;height:126.8pt;z-index:251763712;mso-position-horizontal-relative:text;mso-position-vertical-relative:text" strokecolor="#c00000" strokeweight="2.25pt"/>
        </w:pict>
      </w:r>
      <w:r>
        <w:rPr>
          <w:rFonts w:cs="Times New Roman"/>
          <w:noProof/>
          <w:szCs w:val="28"/>
        </w:rPr>
        <w:pict>
          <v:shape id="_x0000_s1181" type="#_x0000_t32" style="position:absolute;margin-left:459pt;margin-top:221.75pt;width:.05pt;height:21.05pt;flip:y;z-index:251802624;mso-position-horizontal-relative:text;mso-position-vertical-relative:text" o:connectortype="straight" strokecolor="#c00000" strokeweight="2.25pt">
            <v:stroke endarrow="block"/>
          </v:shape>
        </w:pict>
      </w:r>
      <w:r>
        <w:rPr>
          <w:noProof/>
        </w:rPr>
        <w:pict>
          <v:shape id="_x0000_s1176" type="#_x0000_t202" style="position:absolute;margin-left:404.1pt;margin-top:236.8pt;width:20.35pt;height:27.5pt;z-index:251797504;mso-position-horizontal-relative:text;mso-position-vertical-relative:text" stroked="f">
            <v:fill opacity="0"/>
            <v:textbox style="mso-next-textbox:#_x0000_s1176">
              <w:txbxContent>
                <w:p w:rsidR="00582092" w:rsidRPr="007058B8" w:rsidRDefault="000B3A86" w:rsidP="00582092">
                  <w:pPr>
                    <w:rPr>
                      <w:b/>
                      <w:color w:val="C00000"/>
                      <w:sz w:val="32"/>
                      <w:szCs w:val="32"/>
                    </w:rPr>
                  </w:pPr>
                  <w:r>
                    <w:rPr>
                      <w:b/>
                      <w:color w:val="C00000"/>
                      <w:sz w:val="32"/>
                      <w:szCs w:val="32"/>
                    </w:rPr>
                    <w:t>n</w:t>
                  </w:r>
                </w:p>
              </w:txbxContent>
            </v:textbox>
          </v:shape>
        </w:pict>
      </w:r>
      <w:r>
        <w:rPr>
          <w:noProof/>
        </w:rPr>
        <w:pict>
          <v:shape id="_x0000_s1189" type="#_x0000_t202" style="position:absolute;margin-left:447.55pt;margin-top:237.65pt;width:20.35pt;height:27.5pt;z-index:251810816;mso-position-horizontal-relative:text;mso-position-vertical-relative:text" stroked="f">
            <v:fill opacity="0"/>
            <v:textbox style="mso-next-textbox:#_x0000_s1189">
              <w:txbxContent>
                <w:p w:rsidR="00FC356A" w:rsidRPr="007058B8" w:rsidRDefault="000B3A86" w:rsidP="00FC356A">
                  <w:pPr>
                    <w:rPr>
                      <w:b/>
                      <w:color w:val="C00000"/>
                      <w:sz w:val="32"/>
                      <w:szCs w:val="32"/>
                    </w:rPr>
                  </w:pPr>
                  <w:r>
                    <w:rPr>
                      <w:b/>
                      <w:color w:val="C00000"/>
                      <w:sz w:val="32"/>
                      <w:szCs w:val="32"/>
                    </w:rPr>
                    <w:t>o</w:t>
                  </w:r>
                </w:p>
              </w:txbxContent>
            </v:textbox>
          </v:shape>
        </w:pict>
      </w:r>
      <w:r>
        <w:rPr>
          <w:rFonts w:cs="Times New Roman"/>
          <w:noProof/>
          <w:szCs w:val="28"/>
        </w:rPr>
        <w:pict>
          <v:shape id="_x0000_s1180" type="#_x0000_t32" style="position:absolute;margin-left:416.1pt;margin-top:219.2pt;width:.05pt;height:21.05pt;flip:y;z-index:251801600;mso-position-horizontal-relative:text;mso-position-vertical-relative:text" o:connectortype="straight" strokecolor="#c00000" strokeweight="2.25pt">
            <v:stroke endarrow="block"/>
          </v:shape>
        </w:pict>
      </w:r>
      <w:r>
        <w:rPr>
          <w:rFonts w:cs="Times New Roman"/>
          <w:noProof/>
          <w:szCs w:val="28"/>
        </w:rPr>
        <w:pict>
          <v:shape id="_x0000_s1179" type="#_x0000_t32" style="position:absolute;margin-left:372.95pt;margin-top:217.9pt;width:.05pt;height:21.05pt;flip:y;z-index:251800576;mso-position-horizontal-relative:text;mso-position-vertical-relative:text" o:connectortype="straight" strokecolor="#c00000" strokeweight="2.25pt">
            <v:stroke endarrow="block"/>
          </v:shape>
        </w:pict>
      </w:r>
      <w:r>
        <w:rPr>
          <w:noProof/>
        </w:rPr>
        <w:pict>
          <v:shape id="_x0000_s1174" type="#_x0000_t202" style="position:absolute;margin-left:359.95pt;margin-top:236.1pt;width:20.35pt;height:30.25pt;z-index:251795456;mso-position-horizontal-relative:text;mso-position-vertical-relative:text" stroked="f">
            <v:fill opacity="0"/>
            <v:textbox style="mso-next-textbox:#_x0000_s1174">
              <w:txbxContent>
                <w:p w:rsidR="00582092" w:rsidRPr="007058B8" w:rsidRDefault="000B3A86" w:rsidP="00582092">
                  <w:pPr>
                    <w:rPr>
                      <w:b/>
                      <w:color w:val="C00000"/>
                      <w:sz w:val="32"/>
                      <w:szCs w:val="32"/>
                    </w:rPr>
                  </w:pPr>
                  <w:r>
                    <w:rPr>
                      <w:b/>
                      <w:color w:val="C00000"/>
                      <w:sz w:val="32"/>
                      <w:szCs w:val="32"/>
                    </w:rPr>
                    <w:t>m</w:t>
                  </w:r>
                </w:p>
              </w:txbxContent>
            </v:textbox>
          </v:shape>
        </w:pict>
      </w:r>
      <w:r>
        <w:rPr>
          <w:rFonts w:cs="Times New Roman"/>
          <w:noProof/>
          <w:szCs w:val="28"/>
        </w:rPr>
        <w:pict>
          <v:shape id="_x0000_s1184" type="#_x0000_t32" style="position:absolute;margin-left:297.35pt;margin-top:217.8pt;width:.05pt;height:21.05pt;flip:y;z-index:251805696;mso-position-horizontal-relative:text;mso-position-vertical-relative:text" o:connectortype="straight" strokecolor="#c00000" strokeweight="2.25pt">
            <v:stroke endarrow="block"/>
          </v:shape>
        </w:pict>
      </w:r>
      <w:r>
        <w:rPr>
          <w:noProof/>
        </w:rPr>
        <w:pict>
          <v:shape id="_x0000_s1173" type="#_x0000_t202" style="position:absolute;margin-left:285.75pt;margin-top:238.95pt;width:20.35pt;height:27.5pt;z-index:251794432;mso-position-horizontal-relative:text;mso-position-vertical-relative:text" stroked="f">
            <v:fill opacity="0"/>
            <v:textbox style="mso-next-textbox:#_x0000_s1173">
              <w:txbxContent>
                <w:p w:rsidR="00582092" w:rsidRPr="007058B8" w:rsidRDefault="000B3A86" w:rsidP="00582092">
                  <w:pPr>
                    <w:rPr>
                      <w:b/>
                      <w:color w:val="C00000"/>
                      <w:sz w:val="32"/>
                      <w:szCs w:val="32"/>
                    </w:rPr>
                  </w:pPr>
                  <w:r>
                    <w:rPr>
                      <w:b/>
                      <w:color w:val="C00000"/>
                      <w:sz w:val="32"/>
                      <w:szCs w:val="32"/>
                    </w:rPr>
                    <w:t>k</w:t>
                  </w:r>
                  <w:r w:rsidR="00582092">
                    <w:rPr>
                      <w:b/>
                      <w:color w:val="C00000"/>
                      <w:sz w:val="32"/>
                      <w:szCs w:val="32"/>
                    </w:rPr>
                    <w:t>o</w:t>
                  </w:r>
                </w:p>
              </w:txbxContent>
            </v:textbox>
          </v:shape>
        </w:pict>
      </w:r>
      <w:r>
        <w:rPr>
          <w:rFonts w:cs="Times New Roman"/>
          <w:noProof/>
          <w:szCs w:val="28"/>
        </w:rPr>
        <w:pict>
          <v:shape id="_x0000_s1185" type="#_x0000_t32" style="position:absolute;margin-left:269.65pt;margin-top:217.7pt;width:.05pt;height:21.05pt;flip:y;z-index:251806720;mso-position-horizontal-relative:text;mso-position-vertical-relative:text" o:connectortype="straight" strokecolor="#c00000" strokeweight="2.25pt">
            <v:stroke endarrow="block"/>
          </v:shape>
        </w:pict>
      </w:r>
      <w:r>
        <w:rPr>
          <w:noProof/>
        </w:rPr>
        <w:pict>
          <v:shape id="_x0000_s1172" type="#_x0000_t202" style="position:absolute;margin-left:259.5pt;margin-top:238.85pt;width:20.35pt;height:27.5pt;z-index:251793408;mso-position-horizontal-relative:text;mso-position-vertical-relative:text" stroked="f">
            <v:fill opacity="0"/>
            <v:textbox style="mso-next-textbox:#_x0000_s1172">
              <w:txbxContent>
                <w:p w:rsidR="00582092" w:rsidRPr="007058B8" w:rsidRDefault="000B3A86" w:rsidP="00582092">
                  <w:pPr>
                    <w:rPr>
                      <w:b/>
                      <w:color w:val="C00000"/>
                      <w:sz w:val="32"/>
                      <w:szCs w:val="32"/>
                    </w:rPr>
                  </w:pPr>
                  <w:r>
                    <w:rPr>
                      <w:b/>
                      <w:color w:val="C00000"/>
                      <w:sz w:val="32"/>
                      <w:szCs w:val="32"/>
                    </w:rPr>
                    <w:t>j</w:t>
                  </w:r>
                </w:p>
              </w:txbxContent>
            </v:textbox>
          </v:shape>
        </w:pict>
      </w:r>
      <w:r>
        <w:rPr>
          <w:rFonts w:cs="Times New Roman"/>
          <w:noProof/>
          <w:szCs w:val="28"/>
        </w:rPr>
        <w:pict>
          <v:shape id="_x0000_s1187" type="#_x0000_t32" style="position:absolute;margin-left:206.95pt;margin-top:215.75pt;width:.05pt;height:21.05pt;flip:y;z-index:251808768;mso-position-horizontal-relative:text;mso-position-vertical-relative:text" o:connectortype="straight" strokecolor="#c00000" strokeweight="2.25pt">
            <v:stroke endarrow="block"/>
          </v:shape>
        </w:pict>
      </w:r>
      <w:r>
        <w:rPr>
          <w:noProof/>
        </w:rPr>
        <w:pict>
          <v:shape id="_x0000_s1170" type="#_x0000_t202" style="position:absolute;margin-left:197.7pt;margin-top:236.8pt;width:20.35pt;height:31.4pt;z-index:251791360;mso-position-horizontal-relative:text;mso-position-vertical-relative:text" stroked="f">
            <v:fill opacity="0"/>
            <v:textbox style="mso-next-textbox:#_x0000_s1170">
              <w:txbxContent>
                <w:p w:rsidR="00582092" w:rsidRPr="007058B8" w:rsidRDefault="00EE5A67" w:rsidP="00582092">
                  <w:pPr>
                    <w:rPr>
                      <w:b/>
                      <w:color w:val="C00000"/>
                      <w:sz w:val="32"/>
                      <w:szCs w:val="32"/>
                    </w:rPr>
                  </w:pPr>
                  <w:r>
                    <w:rPr>
                      <w:b/>
                      <w:color w:val="C00000"/>
                      <w:sz w:val="32"/>
                      <w:szCs w:val="32"/>
                    </w:rPr>
                    <w:t>i</w:t>
                  </w:r>
                  <w:r w:rsidR="00582092">
                    <w:rPr>
                      <w:b/>
                      <w:color w:val="C00000"/>
                      <w:sz w:val="32"/>
                      <w:szCs w:val="32"/>
                    </w:rPr>
                    <w:t>j</w:t>
                  </w:r>
                </w:p>
                <w:p w:rsidR="00582092" w:rsidRPr="007058B8" w:rsidRDefault="00582092" w:rsidP="00582092">
                  <w:pPr>
                    <w:rPr>
                      <w:b/>
                      <w:color w:val="C00000"/>
                      <w:sz w:val="32"/>
                      <w:szCs w:val="32"/>
                    </w:rPr>
                  </w:pPr>
                </w:p>
              </w:txbxContent>
            </v:textbox>
          </v:shape>
        </w:pict>
      </w:r>
      <w:r>
        <w:rPr>
          <w:rFonts w:cs="Times New Roman"/>
          <w:noProof/>
          <w:szCs w:val="28"/>
        </w:rPr>
        <w:pict>
          <v:shape id="_x0000_s1188" type="#_x0000_t32" style="position:absolute;margin-left:176.5pt;margin-top:217.8pt;width:.05pt;height:21.05pt;flip:y;z-index:251809792;mso-position-horizontal-relative:text;mso-position-vertical-relative:text" o:connectortype="straight" strokecolor="#c00000" strokeweight="2.25pt">
            <v:stroke endarrow="block"/>
          </v:shape>
        </w:pict>
      </w:r>
      <w:r>
        <w:rPr>
          <w:noProof/>
        </w:rPr>
        <w:pict>
          <v:shape id="_x0000_s1169" type="#_x0000_t202" style="position:absolute;margin-left:165.5pt;margin-top:236.8pt;width:20.35pt;height:27.05pt;z-index:251790336;mso-position-horizontal-relative:text;mso-position-vertical-relative:text" stroked="f">
            <v:fill opacity="0"/>
            <v:textbox style="mso-next-textbox:#_x0000_s1169">
              <w:txbxContent>
                <w:p w:rsidR="00582092" w:rsidRPr="007058B8" w:rsidRDefault="00EE5A67" w:rsidP="00582092">
                  <w:pPr>
                    <w:rPr>
                      <w:b/>
                      <w:color w:val="C00000"/>
                      <w:sz w:val="32"/>
                      <w:szCs w:val="32"/>
                    </w:rPr>
                  </w:pPr>
                  <w:r>
                    <w:rPr>
                      <w:b/>
                      <w:color w:val="C00000"/>
                      <w:sz w:val="32"/>
                      <w:szCs w:val="32"/>
                    </w:rPr>
                    <w:t>h</w:t>
                  </w:r>
                </w:p>
                <w:p w:rsidR="00582092" w:rsidRPr="007058B8" w:rsidRDefault="00582092" w:rsidP="00582092">
                  <w:pPr>
                    <w:rPr>
                      <w:b/>
                      <w:color w:val="C00000"/>
                      <w:sz w:val="32"/>
                      <w:szCs w:val="32"/>
                    </w:rPr>
                  </w:pPr>
                </w:p>
              </w:txbxContent>
            </v:textbox>
          </v:shape>
        </w:pict>
      </w:r>
      <w:r>
        <w:rPr>
          <w:rFonts w:cs="Times New Roman"/>
          <w:noProof/>
          <w:szCs w:val="28"/>
        </w:rPr>
        <w:pict>
          <v:shape id="_x0000_s1193" type="#_x0000_t202" style="position:absolute;margin-left:127.85pt;margin-top:238.85pt;width:20.35pt;height:23.5pt;z-index:251814912;mso-position-horizontal-relative:text;mso-position-vertical-relative:text" stroked="f">
            <v:fill opacity="0"/>
            <v:textbox style="mso-next-textbox:#_x0000_s1193">
              <w:txbxContent>
                <w:p w:rsidR="000B3A86" w:rsidRPr="007058B8" w:rsidRDefault="000B3A86" w:rsidP="000B3A86">
                  <w:pPr>
                    <w:rPr>
                      <w:b/>
                      <w:color w:val="C00000"/>
                      <w:sz w:val="32"/>
                      <w:szCs w:val="32"/>
                    </w:rPr>
                  </w:pPr>
                  <w:r>
                    <w:rPr>
                      <w:b/>
                      <w:color w:val="C00000"/>
                      <w:sz w:val="32"/>
                      <w:szCs w:val="32"/>
                    </w:rPr>
                    <w:t>f</w:t>
                  </w:r>
                </w:p>
              </w:txbxContent>
            </v:textbox>
          </v:shape>
        </w:pict>
      </w:r>
      <w:r>
        <w:rPr>
          <w:noProof/>
        </w:rPr>
        <w:pict>
          <v:shape id="_x0000_s1064" type="#_x0000_t32" style="position:absolute;margin-left:55.2pt;margin-top:22.2pt;width:23pt;height:14.15pt;flip:y;z-index:251699200;mso-position-horizontal-relative:text;mso-position-vertical-relative:text" o:connectortype="straight" strokecolor="#c00000" strokeweight="2.25pt">
            <v:stroke endarrow="block"/>
          </v:shape>
        </w:pict>
      </w:r>
      <w:r>
        <w:rPr>
          <w:rFonts w:cs="Times New Roman"/>
          <w:noProof/>
          <w:szCs w:val="28"/>
        </w:rPr>
        <w:pict>
          <v:shape id="_x0000_s1075" type="#_x0000_t202" style="position:absolute;margin-left:38.45pt;margin-top:20.7pt;width:20.35pt;height:23.5pt;z-index:251708416;mso-position-horizontal-relative:text;mso-position-vertical-relative:text" stroked="f">
            <v:fill opacity="0"/>
            <v:textbox style="mso-next-textbox:#_x0000_s1075">
              <w:txbxContent>
                <w:p w:rsidR="005E55CB" w:rsidRPr="007058B8" w:rsidRDefault="00A35E1F" w:rsidP="00A35E1F">
                  <w:pPr>
                    <w:rPr>
                      <w:b/>
                      <w:color w:val="C00000"/>
                      <w:sz w:val="32"/>
                      <w:szCs w:val="32"/>
                    </w:rPr>
                  </w:pPr>
                  <w:r w:rsidRPr="007058B8">
                    <w:rPr>
                      <w:b/>
                      <w:color w:val="C00000"/>
                      <w:sz w:val="32"/>
                      <w:szCs w:val="32"/>
                    </w:rPr>
                    <w:t>a</w:t>
                  </w:r>
                </w:p>
                <w:p w:rsidR="00A35E1F" w:rsidRPr="007058B8" w:rsidRDefault="00A35E1F" w:rsidP="00A35E1F">
                  <w:pPr>
                    <w:rPr>
                      <w:b/>
                      <w:color w:val="C00000"/>
                      <w:sz w:val="32"/>
                      <w:szCs w:val="32"/>
                    </w:rPr>
                  </w:pPr>
                </w:p>
              </w:txbxContent>
            </v:textbox>
          </v:shape>
        </w:pict>
      </w:r>
      <w:r>
        <w:rPr>
          <w:rFonts w:cs="Times New Roman"/>
          <w:noProof/>
          <w:szCs w:val="28"/>
        </w:rPr>
        <w:pict>
          <v:shape id="_x0000_s1076" type="#_x0000_t202" style="position:absolute;margin-left:396.85pt;margin-top:5.8pt;width:20.35pt;height:23.5pt;z-index:251709440;mso-position-horizontal-relative:text;mso-position-vertical-relative:text" stroked="f">
            <v:fill opacity="0"/>
            <v:textbox style="mso-next-textbox:#_x0000_s1076">
              <w:txbxContent>
                <w:p w:rsidR="00A35E1F" w:rsidRPr="007058B8" w:rsidRDefault="00A35E1F" w:rsidP="00A35E1F">
                  <w:pPr>
                    <w:rPr>
                      <w:b/>
                      <w:color w:val="C00000"/>
                      <w:sz w:val="32"/>
                      <w:szCs w:val="32"/>
                    </w:rPr>
                  </w:pPr>
                  <w:r>
                    <w:rPr>
                      <w:b/>
                      <w:color w:val="C00000"/>
                      <w:sz w:val="32"/>
                      <w:szCs w:val="32"/>
                    </w:rPr>
                    <w:t>b</w:t>
                  </w:r>
                </w:p>
              </w:txbxContent>
            </v:textbox>
          </v:shape>
        </w:pict>
      </w:r>
      <w:r>
        <w:rPr>
          <w:noProof/>
        </w:rPr>
        <w:pict>
          <v:shape id="_x0000_s1063" type="#_x0000_t32" style="position:absolute;margin-left:416.1pt;margin-top:19.75pt;width:31.45pt;height:0;z-index:251698176;mso-position-horizontal-relative:text;mso-position-vertical-relative:text" o:connectortype="straight" strokecolor="#c00000" strokeweight="2.25pt">
            <v:stroke endarrow="block"/>
          </v:shape>
        </w:pict>
      </w:r>
    </w:p>
    <w:p w:rsidR="006A7C19" w:rsidRPr="003D2D47" w:rsidRDefault="00FB50B6" w:rsidP="002F7A53">
      <w:pPr>
        <w:pStyle w:val="NoSpacing"/>
        <w:ind w:left="360"/>
        <w:rPr>
          <w:rFonts w:cs="Times New Roman"/>
          <w:sz w:val="24"/>
          <w:szCs w:val="24"/>
        </w:rPr>
      </w:pPr>
      <w:r w:rsidRPr="00FB50B6">
        <w:rPr>
          <w:rFonts w:cs="Times New Roman"/>
          <w:sz w:val="24"/>
          <w:szCs w:val="24"/>
        </w:rPr>
        <w:t xml:space="preserve">The </w:t>
      </w:r>
      <w:r w:rsidR="00D7393E">
        <w:rPr>
          <w:rFonts w:cs="Times New Roman"/>
          <w:sz w:val="24"/>
          <w:szCs w:val="24"/>
        </w:rPr>
        <w:t xml:space="preserve">State of Arkansas limits the </w:t>
      </w:r>
      <w:r w:rsidRPr="00FB50B6">
        <w:rPr>
          <w:rFonts w:cs="Times New Roman"/>
          <w:sz w:val="24"/>
          <w:szCs w:val="24"/>
        </w:rPr>
        <w:t xml:space="preserve">daily maximum for </w:t>
      </w:r>
      <w:r>
        <w:rPr>
          <w:rFonts w:cs="Times New Roman"/>
          <w:sz w:val="24"/>
          <w:szCs w:val="24"/>
        </w:rPr>
        <w:t>meals and lodging</w:t>
      </w:r>
      <w:r w:rsidR="00D7393E">
        <w:rPr>
          <w:rFonts w:cs="Times New Roman"/>
          <w:sz w:val="24"/>
          <w:szCs w:val="24"/>
        </w:rPr>
        <w:t>.  The state</w:t>
      </w:r>
      <w:r>
        <w:rPr>
          <w:rFonts w:cs="Times New Roman"/>
          <w:sz w:val="24"/>
          <w:szCs w:val="24"/>
        </w:rPr>
        <w:t xml:space="preserve"> </w:t>
      </w:r>
      <w:r w:rsidR="00D7393E">
        <w:rPr>
          <w:rFonts w:cs="Times New Roman"/>
          <w:sz w:val="24"/>
          <w:szCs w:val="24"/>
        </w:rPr>
        <w:t>use</w:t>
      </w:r>
      <w:r w:rsidRPr="00FB50B6">
        <w:rPr>
          <w:rFonts w:cs="Times New Roman"/>
          <w:sz w:val="24"/>
          <w:szCs w:val="24"/>
        </w:rPr>
        <w:t xml:space="preserve">s the federal-per-diem rate based on the location for in-state, out-of-state, and foreign travel.  </w:t>
      </w:r>
      <w:r w:rsidR="004610B8" w:rsidRPr="004610B8">
        <w:rPr>
          <w:rFonts w:cs="Times New Roman"/>
          <w:sz w:val="24"/>
          <w:szCs w:val="24"/>
        </w:rPr>
        <w:t xml:space="preserve">To determine the daily meal maximum permitted, see the website address at </w:t>
      </w:r>
      <w:hyperlink r:id="rId12" w:history="1">
        <w:r w:rsidR="00A83CED" w:rsidRPr="00A83CED">
          <w:rPr>
            <w:rStyle w:val="Hyperlink"/>
            <w:rFonts w:cs="Times New Roman"/>
            <w:color w:val="7030A0"/>
            <w:sz w:val="24"/>
            <w:szCs w:val="24"/>
          </w:rPr>
          <w:t>http://www.gsa.gov/portal/content/104877</w:t>
        </w:r>
      </w:hyperlink>
      <w:r w:rsidR="00A83CED">
        <w:rPr>
          <w:rFonts w:cs="Times New Roman"/>
          <w:color w:val="7030A0"/>
          <w:sz w:val="24"/>
          <w:szCs w:val="24"/>
        </w:rPr>
        <w:t xml:space="preserve"> . </w:t>
      </w:r>
      <w:r w:rsidR="00C51777" w:rsidRPr="004610B8">
        <w:rPr>
          <w:rFonts w:cs="Times New Roman"/>
          <w:sz w:val="24"/>
          <w:szCs w:val="24"/>
        </w:rPr>
        <w:t>Click</w:t>
      </w:r>
      <w:r w:rsidR="00D7393E">
        <w:rPr>
          <w:rFonts w:cs="Times New Roman"/>
          <w:sz w:val="24"/>
          <w:szCs w:val="24"/>
        </w:rPr>
        <w:t xml:space="preserve"> on </w:t>
      </w:r>
      <w:r w:rsidR="001E0A57" w:rsidRPr="004610B8">
        <w:rPr>
          <w:rFonts w:cs="Times New Roman"/>
          <w:sz w:val="24"/>
          <w:szCs w:val="24"/>
        </w:rPr>
        <w:t>the</w:t>
      </w:r>
      <w:r w:rsidR="00D7393E">
        <w:rPr>
          <w:rFonts w:cs="Times New Roman"/>
          <w:sz w:val="24"/>
          <w:szCs w:val="24"/>
        </w:rPr>
        <w:t xml:space="preserve"> state then f</w:t>
      </w:r>
      <w:r w:rsidRPr="004610B8">
        <w:rPr>
          <w:rFonts w:cs="Times New Roman"/>
          <w:sz w:val="24"/>
          <w:szCs w:val="24"/>
        </w:rPr>
        <w:t xml:space="preserve">ind the city of destination to determine the maximum </w:t>
      </w:r>
      <w:r w:rsidR="00D7393E" w:rsidRPr="004610B8">
        <w:rPr>
          <w:rFonts w:cs="Times New Roman"/>
          <w:sz w:val="24"/>
          <w:szCs w:val="24"/>
        </w:rPr>
        <w:t xml:space="preserve">amount of lodging and meals allowed per day </w:t>
      </w:r>
      <w:r w:rsidRPr="004610B8">
        <w:rPr>
          <w:rFonts w:cs="Times New Roman"/>
          <w:sz w:val="24"/>
          <w:szCs w:val="24"/>
        </w:rPr>
        <w:t xml:space="preserve">for that city. </w:t>
      </w:r>
      <w:r w:rsidR="00D7393E">
        <w:rPr>
          <w:rFonts w:cs="Times New Roman"/>
          <w:sz w:val="24"/>
          <w:szCs w:val="24"/>
        </w:rPr>
        <w:t xml:space="preserve"> </w:t>
      </w:r>
      <w:r w:rsidR="00405E66" w:rsidRPr="004610B8">
        <w:rPr>
          <w:rFonts w:cs="Times New Roman"/>
          <w:sz w:val="24"/>
          <w:szCs w:val="24"/>
        </w:rPr>
        <w:t>For Alaska, Hawaii, US Territories, and Possessions</w:t>
      </w:r>
      <w:r w:rsidR="00D40A5E" w:rsidRPr="004610B8">
        <w:rPr>
          <w:rFonts w:cs="Times New Roman"/>
          <w:sz w:val="24"/>
          <w:szCs w:val="24"/>
        </w:rPr>
        <w:t xml:space="preserve"> rates click the Alaska or Hawaii box.  For foreign rate click the foreign travel box.</w:t>
      </w:r>
      <w:r w:rsidRPr="00FB50B6">
        <w:rPr>
          <w:rFonts w:cs="Times New Roman"/>
          <w:sz w:val="24"/>
          <w:szCs w:val="24"/>
        </w:rPr>
        <w:t xml:space="preserve"> </w:t>
      </w:r>
      <w:r w:rsidRPr="004610B8">
        <w:rPr>
          <w:rFonts w:cs="Times New Roman"/>
          <w:sz w:val="24"/>
          <w:szCs w:val="24"/>
        </w:rPr>
        <w:t>If the destination is not listed, the standard maximum meal rate is applicable.  If meals are provided by the conference</w:t>
      </w:r>
      <w:r w:rsidR="000347C0">
        <w:rPr>
          <w:rFonts w:cs="Times New Roman"/>
          <w:sz w:val="24"/>
          <w:szCs w:val="24"/>
        </w:rPr>
        <w:t>,</w:t>
      </w:r>
      <w:r w:rsidRPr="004610B8">
        <w:rPr>
          <w:rFonts w:cs="Times New Roman"/>
          <w:sz w:val="24"/>
          <w:szCs w:val="24"/>
        </w:rPr>
        <w:t xml:space="preserve"> you can’t be reimbursed for these meals unless there is documentation (written justification) of religious beliefs, health reasons or conduct of official business.  </w:t>
      </w:r>
      <w:r w:rsidR="00F27B05">
        <w:rPr>
          <w:rFonts w:cs="Times New Roman"/>
          <w:sz w:val="24"/>
          <w:szCs w:val="24"/>
        </w:rPr>
        <w:t xml:space="preserve">  See examples below.</w:t>
      </w:r>
    </w:p>
    <w:p w:rsidR="009C3CF1" w:rsidRDefault="009744D3" w:rsidP="00A82B61">
      <w:pPr>
        <w:pStyle w:val="NoSpacing"/>
        <w:rPr>
          <w:rFonts w:cs="Times New Roman"/>
          <w:szCs w:val="28"/>
        </w:rPr>
      </w:pPr>
      <w:r>
        <w:rPr>
          <w:noProof/>
        </w:rPr>
        <w:lastRenderedPageBreak/>
        <w:pict>
          <v:shape id="_x0000_s1090" type="#_x0000_t32" style="position:absolute;margin-left:117.75pt;margin-top:478.45pt;width:40.5pt;height:12.45pt;flip:y;z-index:251722752" o:connectortype="straight" strokecolor="#c00000" strokeweight="2.25pt">
            <v:stroke endarrow="block"/>
          </v:shape>
        </w:pict>
      </w:r>
      <w:r>
        <w:rPr>
          <w:noProof/>
        </w:rPr>
        <w:pict>
          <v:shape id="_x0000_s1087" type="#_x0000_t202" style="position:absolute;margin-left:2.05pt;margin-top:491.95pt;width:139.3pt;height:51.65pt;z-index:251719680" strokecolor="#c00000" strokeweight="2.25pt">
            <v:textbox style="mso-next-textbox:#_x0000_s1087">
              <w:txbxContent>
                <w:p w:rsidR="00405E66" w:rsidRPr="00405E66" w:rsidRDefault="00405E66" w:rsidP="00405E66">
                  <w:pPr>
                    <w:rPr>
                      <w:color w:val="C00000"/>
                    </w:rPr>
                  </w:pPr>
                  <w:r w:rsidRPr="00405E66">
                    <w:rPr>
                      <w:b/>
                      <w:bCs/>
                      <w:color w:val="C00000"/>
                    </w:rPr>
                    <w:t>For Alaska, Hawaii, and US Territories rates</w:t>
                  </w:r>
                </w:p>
                <w:p w:rsidR="00405E66" w:rsidRPr="00405E66" w:rsidRDefault="00405E66" w:rsidP="00405E66">
                  <w:pPr>
                    <w:rPr>
                      <w:color w:val="C00000"/>
                    </w:rPr>
                  </w:pPr>
                </w:p>
              </w:txbxContent>
            </v:textbox>
          </v:shape>
        </w:pict>
      </w:r>
      <w:r>
        <w:rPr>
          <w:noProof/>
        </w:rPr>
        <w:pict>
          <v:shape id="_x0000_s1089" type="#_x0000_t32" style="position:absolute;margin-left:140.25pt;margin-top:386.3pt;width:157.5pt;height:3.35pt;z-index:251721728" o:connectortype="straight" strokecolor="#c00000" strokeweight="2.25pt">
            <v:stroke endarrow="block"/>
          </v:shape>
        </w:pict>
      </w:r>
      <w:r>
        <w:rPr>
          <w:noProof/>
        </w:rPr>
        <w:pict>
          <v:shape id="_x0000_s1086" type="#_x0000_t202" style="position:absolute;margin-left:1.55pt;margin-top:355.45pt;width:139.8pt;height:51.65pt;z-index:251718656" strokecolor="#c00000" strokeweight="2.25pt">
            <v:textbox style="mso-next-textbox:#_x0000_s1086">
              <w:txbxContent>
                <w:p w:rsidR="00405E66" w:rsidRPr="00405E66" w:rsidRDefault="00405E66">
                  <w:pPr>
                    <w:rPr>
                      <w:b/>
                      <w:color w:val="C00000"/>
                    </w:rPr>
                  </w:pPr>
                  <w:r w:rsidRPr="00405E66">
                    <w:rPr>
                      <w:b/>
                      <w:color w:val="C00000"/>
                    </w:rPr>
                    <w:t xml:space="preserve">For </w:t>
                  </w:r>
                  <w:r w:rsidRPr="00D40A5E">
                    <w:rPr>
                      <w:b/>
                      <w:color w:val="C00000"/>
                    </w:rPr>
                    <w:t>our</w:t>
                  </w:r>
                  <w:r w:rsidRPr="00405E66">
                    <w:rPr>
                      <w:b/>
                      <w:color w:val="C00000"/>
                    </w:rPr>
                    <w:t xml:space="preserve"> example St. Louis MO was used</w:t>
                  </w:r>
                </w:p>
              </w:txbxContent>
            </v:textbox>
          </v:shape>
        </w:pict>
      </w:r>
      <w:r>
        <w:rPr>
          <w:noProof/>
        </w:rPr>
        <w:pict>
          <v:shape id="_x0000_s1091" type="#_x0000_t32" style="position:absolute;margin-left:383.95pt;margin-top:493.05pt;width:28.5pt;height:32.25pt;flip:x y;z-index:251723776" o:connectortype="straight" strokecolor="#c00000" strokeweight="2.25pt">
            <v:stroke endarrow="block"/>
          </v:shape>
        </w:pict>
      </w:r>
      <w:r>
        <w:rPr>
          <w:noProof/>
        </w:rPr>
        <w:pict>
          <v:shape id="_x0000_s1088" type="#_x0000_t202" style="position:absolute;margin-left:340.65pt;margin-top:525.3pt;width:102.25pt;height:51.65pt;z-index:251720704" strokecolor="#c00000" strokeweight="2.25pt">
            <v:textbox style="mso-next-textbox:#_x0000_s1088">
              <w:txbxContent>
                <w:p w:rsidR="00405E66" w:rsidRPr="00405E66" w:rsidRDefault="00405E66" w:rsidP="00405E66">
                  <w:pPr>
                    <w:rPr>
                      <w:color w:val="C00000"/>
                    </w:rPr>
                  </w:pPr>
                  <w:r w:rsidRPr="00405E66">
                    <w:rPr>
                      <w:b/>
                      <w:bCs/>
                      <w:color w:val="C00000"/>
                    </w:rPr>
                    <w:t>For international rates</w:t>
                  </w:r>
                </w:p>
                <w:p w:rsidR="00405E66" w:rsidRPr="00405E66" w:rsidRDefault="00405E66" w:rsidP="00405E66">
                  <w:pPr>
                    <w:rPr>
                      <w:color w:val="C00000"/>
                    </w:rPr>
                  </w:pPr>
                </w:p>
              </w:txbxContent>
            </v:textbox>
          </v:shape>
        </w:pict>
      </w:r>
      <w:r w:rsidR="002F7A53" w:rsidRPr="002F7A53">
        <w:rPr>
          <w:noProof/>
        </w:rPr>
        <w:t xml:space="preserve"> </w:t>
      </w:r>
      <w:r w:rsidR="002F7A53">
        <w:rPr>
          <w:noProof/>
        </w:rPr>
        <w:drawing>
          <wp:inline distT="0" distB="0" distL="0" distR="0" wp14:anchorId="4CF03A01" wp14:editId="36EE1C48">
            <wp:extent cx="7067550" cy="6486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666" t="9240" r="31389" b="24919"/>
                    <a:stretch/>
                  </pic:blipFill>
                  <pic:spPr bwMode="auto">
                    <a:xfrm>
                      <a:off x="0" y="0"/>
                      <a:ext cx="7067550" cy="6486525"/>
                    </a:xfrm>
                    <a:prstGeom prst="rect">
                      <a:avLst/>
                    </a:prstGeom>
                    <a:ln>
                      <a:noFill/>
                    </a:ln>
                    <a:extLst>
                      <a:ext uri="{53640926-AAD7-44D8-BBD7-CCE9431645EC}">
                        <a14:shadowObscured xmlns:a14="http://schemas.microsoft.com/office/drawing/2010/main"/>
                      </a:ext>
                    </a:extLst>
                  </pic:spPr>
                </pic:pic>
              </a:graphicData>
            </a:graphic>
          </wp:inline>
        </w:drawing>
      </w:r>
    </w:p>
    <w:p w:rsidR="002F7A53" w:rsidRDefault="002F7A53" w:rsidP="0072321B">
      <w:pPr>
        <w:pStyle w:val="NoSpacing"/>
        <w:rPr>
          <w:rFonts w:cs="Times New Roman"/>
          <w:sz w:val="24"/>
          <w:szCs w:val="24"/>
        </w:rPr>
      </w:pPr>
      <w:r>
        <w:rPr>
          <w:rFonts w:cs="Times New Roman"/>
          <w:sz w:val="24"/>
          <w:szCs w:val="24"/>
        </w:rPr>
        <w:br w:type="page"/>
      </w:r>
    </w:p>
    <w:p w:rsidR="0072321B" w:rsidRPr="003D2D47" w:rsidRDefault="00506072" w:rsidP="0072321B">
      <w:pPr>
        <w:pStyle w:val="NoSpacing"/>
        <w:rPr>
          <w:rFonts w:cs="Times New Roman"/>
          <w:sz w:val="24"/>
          <w:szCs w:val="24"/>
        </w:rPr>
      </w:pPr>
      <w:r>
        <w:rPr>
          <w:rFonts w:cs="Times New Roman"/>
          <w:sz w:val="24"/>
          <w:szCs w:val="24"/>
        </w:rPr>
        <w:lastRenderedPageBreak/>
        <w:t xml:space="preserve">The </w:t>
      </w:r>
      <w:r w:rsidR="0072321B" w:rsidRPr="003D2D47">
        <w:rPr>
          <w:rFonts w:cs="Times New Roman"/>
          <w:sz w:val="24"/>
          <w:szCs w:val="24"/>
        </w:rPr>
        <w:t>per diem rates</w:t>
      </w:r>
      <w:r>
        <w:rPr>
          <w:rFonts w:cs="Times New Roman"/>
          <w:sz w:val="24"/>
          <w:szCs w:val="24"/>
        </w:rPr>
        <w:t xml:space="preserve"> should be visible</w:t>
      </w:r>
      <w:r w:rsidR="0072321B" w:rsidRPr="003D2D47">
        <w:rPr>
          <w:rFonts w:cs="Times New Roman"/>
          <w:sz w:val="24"/>
          <w:szCs w:val="24"/>
        </w:rPr>
        <w:t>.  Select the correct month/year for the lodging</w:t>
      </w:r>
      <w:r w:rsidR="0041705A">
        <w:rPr>
          <w:rFonts w:cs="Times New Roman"/>
          <w:sz w:val="24"/>
          <w:szCs w:val="24"/>
        </w:rPr>
        <w:t>.</w:t>
      </w:r>
      <w:r w:rsidR="0072321B" w:rsidRPr="003D2D47">
        <w:rPr>
          <w:rFonts w:cs="Times New Roman"/>
          <w:sz w:val="24"/>
          <w:szCs w:val="24"/>
        </w:rPr>
        <w:t xml:space="preserve"> </w:t>
      </w:r>
    </w:p>
    <w:p w:rsidR="00315B6C" w:rsidRDefault="00315B6C" w:rsidP="00A82B61">
      <w:pPr>
        <w:pStyle w:val="NoSpacing"/>
        <w:rPr>
          <w:rFonts w:cs="Times New Roman"/>
          <w:szCs w:val="28"/>
        </w:rPr>
      </w:pPr>
    </w:p>
    <w:p w:rsidR="003F26A9" w:rsidRDefault="009744D3" w:rsidP="00A82B61">
      <w:pPr>
        <w:pStyle w:val="NoSpacing"/>
        <w:rPr>
          <w:rFonts w:cs="Times New Roman"/>
          <w:szCs w:val="28"/>
        </w:rPr>
      </w:pPr>
      <w:r>
        <w:rPr>
          <w:noProof/>
        </w:rPr>
        <w:pict>
          <v:shape id="_x0000_s1100" type="#_x0000_t32" style="position:absolute;margin-left:486.25pt;margin-top:364.35pt;width:27.25pt;height:21pt;flip:x;z-index:251730944" o:connectortype="straight" strokecolor="#c00000" strokeweight="2.25pt">
            <v:stroke endarrow="block"/>
          </v:shape>
        </w:pict>
      </w:r>
      <w:r>
        <w:rPr>
          <w:noProof/>
        </w:rPr>
        <w:pict>
          <v:shape id="_x0000_s1101" type="#_x0000_t202" style="position:absolute;margin-left:512.75pt;margin-top:359pt;width:53.1pt;height:23.5pt;z-index:251731968" strokecolor="#c00000" strokeweight="2.25pt">
            <v:textbox>
              <w:txbxContent>
                <w:p w:rsidR="00890885" w:rsidRPr="00890885" w:rsidRDefault="00890885">
                  <w:pPr>
                    <w:rPr>
                      <w:b/>
                      <w:color w:val="C00000"/>
                    </w:rPr>
                  </w:pPr>
                  <w:r w:rsidRPr="00890885">
                    <w:rPr>
                      <w:b/>
                      <w:color w:val="C00000"/>
                    </w:rPr>
                    <w:t>Meals</w:t>
                  </w:r>
                </w:p>
              </w:txbxContent>
            </v:textbox>
          </v:shape>
        </w:pict>
      </w:r>
      <w:r>
        <w:rPr>
          <w:noProof/>
        </w:rPr>
        <w:pict>
          <v:shape id="_x0000_s1102" type="#_x0000_t202" style="position:absolute;margin-left:307.05pt;margin-top:335.75pt;width:72.25pt;height:27.6pt;z-index:251732992" strokecolor="#c00000" strokeweight="2.25pt">
            <v:textbox style="mso-next-textbox:#_x0000_s1102">
              <w:txbxContent>
                <w:p w:rsidR="00890885" w:rsidRPr="00890885" w:rsidRDefault="00890885" w:rsidP="00890885">
                  <w:pPr>
                    <w:jc w:val="center"/>
                    <w:rPr>
                      <w:b/>
                      <w:color w:val="C00000"/>
                    </w:rPr>
                  </w:pPr>
                  <w:r>
                    <w:rPr>
                      <w:b/>
                      <w:color w:val="C00000"/>
                    </w:rPr>
                    <w:t>Lodging</w:t>
                  </w:r>
                </w:p>
              </w:txbxContent>
            </v:textbox>
          </v:shape>
        </w:pict>
      </w:r>
      <w:r>
        <w:rPr>
          <w:noProof/>
        </w:rPr>
        <w:pict>
          <v:shape id="_x0000_s1257" type="#_x0000_t87" style="position:absolute;margin-left:332.35pt;margin-top:256.1pt;width:23.4pt;height:242.6pt;rotation:90;z-index:251864064" adj=",10780" strokecolor="#c00000" strokeweight="3pt"/>
        </w:pict>
      </w:r>
      <w:r w:rsidR="00C77748" w:rsidRPr="00C77748">
        <w:rPr>
          <w:noProof/>
        </w:rPr>
        <w:t xml:space="preserve"> </w:t>
      </w:r>
      <w:r w:rsidR="00C77748">
        <w:rPr>
          <w:noProof/>
        </w:rPr>
        <w:drawing>
          <wp:inline distT="0" distB="0" distL="0" distR="0" wp14:anchorId="153230AF" wp14:editId="7E111C99">
            <wp:extent cx="6372123" cy="6515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972" t="10396" r="31528" b="57435"/>
                    <a:stretch/>
                  </pic:blipFill>
                  <pic:spPr bwMode="auto">
                    <a:xfrm>
                      <a:off x="0" y="0"/>
                      <a:ext cx="6404023" cy="6547715"/>
                    </a:xfrm>
                    <a:prstGeom prst="rect">
                      <a:avLst/>
                    </a:prstGeom>
                    <a:ln>
                      <a:noFill/>
                    </a:ln>
                    <a:extLst>
                      <a:ext uri="{53640926-AAD7-44D8-BBD7-CCE9431645EC}">
                        <a14:shadowObscured xmlns:a14="http://schemas.microsoft.com/office/drawing/2010/main"/>
                      </a:ext>
                    </a:extLst>
                  </pic:spPr>
                </pic:pic>
              </a:graphicData>
            </a:graphic>
          </wp:inline>
        </w:drawing>
      </w:r>
    </w:p>
    <w:p w:rsidR="009C36A0" w:rsidRPr="009C36A0" w:rsidRDefault="009C36A0" w:rsidP="00A82B61">
      <w:pPr>
        <w:pStyle w:val="NoSpacing"/>
        <w:rPr>
          <w:rFonts w:cs="Times New Roman"/>
          <w:sz w:val="24"/>
          <w:szCs w:val="24"/>
        </w:rPr>
      </w:pPr>
    </w:p>
    <w:p w:rsidR="00430363" w:rsidRDefault="00430363" w:rsidP="009C36A0">
      <w:pPr>
        <w:pStyle w:val="NoSpacing"/>
        <w:ind w:left="360"/>
        <w:rPr>
          <w:rFonts w:cs="Times New Roman"/>
          <w:sz w:val="24"/>
          <w:szCs w:val="24"/>
        </w:rPr>
      </w:pPr>
      <w:r>
        <w:rPr>
          <w:rFonts w:cs="Times New Roman"/>
          <w:sz w:val="24"/>
          <w:szCs w:val="24"/>
        </w:rPr>
        <w:t>Compare the actual amount spent to the maximum allowed and enter the lesser amount.</w:t>
      </w:r>
    </w:p>
    <w:p w:rsidR="00430363" w:rsidRDefault="00430363" w:rsidP="009C36A0">
      <w:pPr>
        <w:pStyle w:val="NoSpacing"/>
        <w:ind w:left="360"/>
        <w:rPr>
          <w:rFonts w:cs="Times New Roman"/>
          <w:sz w:val="24"/>
          <w:szCs w:val="24"/>
        </w:rPr>
      </w:pPr>
    </w:p>
    <w:p w:rsidR="00430363" w:rsidRDefault="00430363" w:rsidP="009C36A0">
      <w:pPr>
        <w:pStyle w:val="NoSpacing"/>
        <w:ind w:left="360"/>
        <w:rPr>
          <w:rFonts w:cs="Times New Roman"/>
          <w:sz w:val="24"/>
          <w:szCs w:val="24"/>
        </w:rPr>
      </w:pPr>
      <w:r>
        <w:rPr>
          <w:rFonts w:cs="Times New Roman"/>
          <w:sz w:val="24"/>
          <w:szCs w:val="24"/>
        </w:rPr>
        <w:t>Example #1:  The traveler spent $70.00 for meals and the maximum allowed is $</w:t>
      </w:r>
      <w:r w:rsidR="00E44850">
        <w:rPr>
          <w:rFonts w:cs="Times New Roman"/>
          <w:sz w:val="24"/>
          <w:szCs w:val="24"/>
        </w:rPr>
        <w:t>54.</w:t>
      </w:r>
      <w:r>
        <w:rPr>
          <w:rFonts w:cs="Times New Roman"/>
          <w:sz w:val="24"/>
          <w:szCs w:val="24"/>
        </w:rPr>
        <w:t>00, then $</w:t>
      </w:r>
      <w:r w:rsidR="00E44850">
        <w:rPr>
          <w:rFonts w:cs="Times New Roman"/>
          <w:sz w:val="24"/>
          <w:szCs w:val="24"/>
        </w:rPr>
        <w:t>54</w:t>
      </w:r>
      <w:r>
        <w:rPr>
          <w:rFonts w:cs="Times New Roman"/>
          <w:sz w:val="24"/>
          <w:szCs w:val="24"/>
        </w:rPr>
        <w:t>.00 should be enter on the TR-1 for that day.</w:t>
      </w:r>
    </w:p>
    <w:p w:rsidR="00430363" w:rsidRDefault="00430363" w:rsidP="009C36A0">
      <w:pPr>
        <w:pStyle w:val="NoSpacing"/>
        <w:ind w:left="360"/>
        <w:rPr>
          <w:rFonts w:cs="Times New Roman"/>
          <w:sz w:val="24"/>
          <w:szCs w:val="24"/>
        </w:rPr>
      </w:pPr>
    </w:p>
    <w:p w:rsidR="00430363" w:rsidRDefault="00430363" w:rsidP="009C36A0">
      <w:pPr>
        <w:pStyle w:val="NoSpacing"/>
        <w:ind w:left="360"/>
        <w:rPr>
          <w:rFonts w:cs="Times New Roman"/>
          <w:sz w:val="24"/>
          <w:szCs w:val="24"/>
        </w:rPr>
      </w:pPr>
      <w:r>
        <w:rPr>
          <w:rFonts w:cs="Times New Roman"/>
          <w:sz w:val="24"/>
          <w:szCs w:val="24"/>
        </w:rPr>
        <w:t>Example #2:  The traveler spent $49.00 for meals and the maximum allowed is $</w:t>
      </w:r>
      <w:r w:rsidR="00E44850">
        <w:rPr>
          <w:rFonts w:cs="Times New Roman"/>
          <w:sz w:val="24"/>
          <w:szCs w:val="24"/>
        </w:rPr>
        <w:t>54</w:t>
      </w:r>
      <w:r>
        <w:rPr>
          <w:rFonts w:cs="Times New Roman"/>
          <w:sz w:val="24"/>
          <w:szCs w:val="24"/>
        </w:rPr>
        <w:t>.00, then $49.00 should be enter on the TR-1 for that day.</w:t>
      </w:r>
    </w:p>
    <w:p w:rsidR="00430363" w:rsidRDefault="00430363" w:rsidP="009C36A0">
      <w:pPr>
        <w:pStyle w:val="NoSpacing"/>
        <w:ind w:left="360"/>
        <w:rPr>
          <w:rFonts w:cs="Times New Roman"/>
          <w:sz w:val="24"/>
          <w:szCs w:val="24"/>
        </w:rPr>
      </w:pPr>
    </w:p>
    <w:p w:rsidR="00430363" w:rsidRDefault="00430363" w:rsidP="009C36A0">
      <w:pPr>
        <w:pStyle w:val="NoSpacing"/>
        <w:ind w:left="360"/>
        <w:rPr>
          <w:rFonts w:cs="Times New Roman"/>
          <w:sz w:val="24"/>
          <w:szCs w:val="24"/>
        </w:rPr>
      </w:pPr>
    </w:p>
    <w:p w:rsidR="00792EA1" w:rsidRDefault="009C36A0" w:rsidP="009C36A0">
      <w:pPr>
        <w:pStyle w:val="NoSpacing"/>
        <w:ind w:left="360"/>
        <w:rPr>
          <w:rFonts w:cs="Times New Roman"/>
          <w:sz w:val="24"/>
          <w:szCs w:val="24"/>
        </w:rPr>
      </w:pPr>
      <w:r w:rsidRPr="009C36A0">
        <w:rPr>
          <w:rFonts w:cs="Times New Roman"/>
          <w:sz w:val="24"/>
          <w:szCs w:val="24"/>
        </w:rPr>
        <w:t>For foreign travel, 10% must be deducted from the price of lodging that is listed on the federal per-diem rate</w:t>
      </w:r>
      <w:r w:rsidR="00792EA1">
        <w:rPr>
          <w:rFonts w:cs="Times New Roman"/>
          <w:sz w:val="24"/>
          <w:szCs w:val="24"/>
        </w:rPr>
        <w:t xml:space="preserve"> because these rates ha</w:t>
      </w:r>
      <w:r w:rsidR="00DE586D">
        <w:rPr>
          <w:rFonts w:cs="Times New Roman"/>
          <w:sz w:val="24"/>
          <w:szCs w:val="24"/>
        </w:rPr>
        <w:t>ve</w:t>
      </w:r>
      <w:r w:rsidR="00792EA1">
        <w:rPr>
          <w:rFonts w:cs="Times New Roman"/>
          <w:sz w:val="24"/>
          <w:szCs w:val="24"/>
        </w:rPr>
        <w:t xml:space="preserve"> </w:t>
      </w:r>
      <w:r w:rsidR="00792EA1" w:rsidRPr="00792EA1">
        <w:rPr>
          <w:rFonts w:cs="Times New Roman"/>
          <w:sz w:val="24"/>
          <w:szCs w:val="24"/>
        </w:rPr>
        <w:t>incidental</w:t>
      </w:r>
      <w:r w:rsidR="00DE586D">
        <w:rPr>
          <w:rFonts w:cs="Times New Roman"/>
          <w:sz w:val="24"/>
          <w:szCs w:val="24"/>
        </w:rPr>
        <w:t>s</w:t>
      </w:r>
      <w:r w:rsidR="00792EA1" w:rsidRPr="00792EA1">
        <w:rPr>
          <w:rFonts w:cs="Times New Roman"/>
          <w:sz w:val="24"/>
          <w:szCs w:val="24"/>
        </w:rPr>
        <w:t xml:space="preserve"> built into</w:t>
      </w:r>
      <w:r w:rsidR="00792EA1">
        <w:rPr>
          <w:rFonts w:cs="Times New Roman"/>
          <w:sz w:val="24"/>
          <w:szCs w:val="24"/>
        </w:rPr>
        <w:t xml:space="preserve"> the amount and the state </w:t>
      </w:r>
      <w:r w:rsidR="00C16E3E">
        <w:rPr>
          <w:rFonts w:cs="Times New Roman"/>
          <w:sz w:val="24"/>
          <w:szCs w:val="24"/>
        </w:rPr>
        <w:t xml:space="preserve">(UCA) </w:t>
      </w:r>
      <w:r w:rsidR="00792EA1">
        <w:rPr>
          <w:rFonts w:cs="Times New Roman"/>
          <w:sz w:val="24"/>
          <w:szCs w:val="24"/>
        </w:rPr>
        <w:t>reimburse</w:t>
      </w:r>
      <w:r w:rsidR="00DE586D">
        <w:rPr>
          <w:rFonts w:cs="Times New Roman"/>
          <w:sz w:val="24"/>
          <w:szCs w:val="24"/>
        </w:rPr>
        <w:t>s</w:t>
      </w:r>
      <w:r w:rsidR="00792EA1">
        <w:rPr>
          <w:rFonts w:cs="Times New Roman"/>
          <w:sz w:val="24"/>
          <w:szCs w:val="24"/>
        </w:rPr>
        <w:t xml:space="preserve"> for incidentals separately</w:t>
      </w:r>
      <w:r w:rsidRPr="009C36A0">
        <w:rPr>
          <w:rFonts w:cs="Times New Roman"/>
          <w:sz w:val="24"/>
          <w:szCs w:val="24"/>
        </w:rPr>
        <w:t xml:space="preserve">.  </w:t>
      </w:r>
      <w:r w:rsidR="00DE586D">
        <w:rPr>
          <w:rFonts w:cs="Times New Roman"/>
          <w:sz w:val="24"/>
          <w:szCs w:val="24"/>
        </w:rPr>
        <w:t>Listed below is an example of h</w:t>
      </w:r>
      <w:r w:rsidR="00792EA1">
        <w:rPr>
          <w:rFonts w:cs="Times New Roman"/>
          <w:sz w:val="24"/>
          <w:szCs w:val="24"/>
        </w:rPr>
        <w:t>ow to calculate the max</w:t>
      </w:r>
      <w:r w:rsidR="00DE586D">
        <w:rPr>
          <w:rFonts w:cs="Times New Roman"/>
          <w:sz w:val="24"/>
          <w:szCs w:val="24"/>
        </w:rPr>
        <w:t>imum that can b</w:t>
      </w:r>
      <w:r w:rsidR="00792EA1">
        <w:rPr>
          <w:rFonts w:cs="Times New Roman"/>
          <w:sz w:val="24"/>
          <w:szCs w:val="24"/>
        </w:rPr>
        <w:t>e claimed for foreign lodging.</w:t>
      </w:r>
    </w:p>
    <w:p w:rsidR="00792EA1" w:rsidRDefault="00792EA1" w:rsidP="009C36A0">
      <w:pPr>
        <w:pStyle w:val="NoSpacing"/>
        <w:ind w:left="360"/>
        <w:rPr>
          <w:rFonts w:cs="Times New Roman"/>
          <w:sz w:val="24"/>
          <w:szCs w:val="24"/>
        </w:rPr>
      </w:pPr>
    </w:p>
    <w:p w:rsidR="009C36A0" w:rsidRDefault="009C36A0" w:rsidP="00B73B8A">
      <w:pPr>
        <w:pStyle w:val="NoSpacing"/>
        <w:ind w:left="360"/>
        <w:jc w:val="center"/>
        <w:rPr>
          <w:rFonts w:cs="Times New Roman"/>
          <w:sz w:val="24"/>
          <w:szCs w:val="24"/>
        </w:rPr>
      </w:pPr>
      <w:r w:rsidRPr="009C36A0">
        <w:rPr>
          <w:noProof/>
        </w:rPr>
        <w:drawing>
          <wp:inline distT="0" distB="0" distL="0" distR="0">
            <wp:extent cx="5408295" cy="8496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8295" cy="849630"/>
                    </a:xfrm>
                    <a:prstGeom prst="rect">
                      <a:avLst/>
                    </a:prstGeom>
                    <a:noFill/>
                    <a:ln>
                      <a:noFill/>
                    </a:ln>
                  </pic:spPr>
                </pic:pic>
              </a:graphicData>
            </a:graphic>
          </wp:inline>
        </w:drawing>
      </w:r>
    </w:p>
    <w:p w:rsidR="000B7969" w:rsidRDefault="000B7969" w:rsidP="009C36A0">
      <w:pPr>
        <w:pStyle w:val="NoSpacing"/>
        <w:ind w:left="360"/>
        <w:rPr>
          <w:rFonts w:cs="Times New Roman"/>
          <w:sz w:val="24"/>
          <w:szCs w:val="24"/>
        </w:rPr>
      </w:pPr>
    </w:p>
    <w:p w:rsidR="007C24CF" w:rsidRDefault="000B7969" w:rsidP="00DF36F6">
      <w:pPr>
        <w:pStyle w:val="NoSpacing"/>
        <w:numPr>
          <w:ilvl w:val="0"/>
          <w:numId w:val="13"/>
        </w:numPr>
        <w:rPr>
          <w:rFonts w:cs="Times New Roman"/>
          <w:sz w:val="24"/>
          <w:szCs w:val="24"/>
        </w:rPr>
      </w:pPr>
      <w:r>
        <w:rPr>
          <w:rFonts w:cs="Times New Roman"/>
          <w:sz w:val="24"/>
          <w:szCs w:val="24"/>
        </w:rPr>
        <w:t xml:space="preserve">Lodging - </w:t>
      </w:r>
      <w:r w:rsidR="00F73E4C" w:rsidRPr="007C24CF">
        <w:rPr>
          <w:rFonts w:cs="Times New Roman"/>
          <w:sz w:val="24"/>
          <w:szCs w:val="24"/>
        </w:rPr>
        <w:t xml:space="preserve">Please note the first square on each line of the lodging column is for the lodging itself. The second square, that is tinted gray, is for the total tax charged on the hotel room.  An itemized receipt of the lodging </w:t>
      </w:r>
      <w:r w:rsidR="00B80A20">
        <w:rPr>
          <w:rFonts w:cs="Times New Roman"/>
          <w:sz w:val="24"/>
          <w:szCs w:val="24"/>
        </w:rPr>
        <w:t>with the travel</w:t>
      </w:r>
      <w:r w:rsidR="001033DB">
        <w:rPr>
          <w:rFonts w:cs="Times New Roman"/>
          <w:sz w:val="24"/>
          <w:szCs w:val="24"/>
        </w:rPr>
        <w:t>e</w:t>
      </w:r>
      <w:r w:rsidR="00C77748">
        <w:rPr>
          <w:rFonts w:cs="Times New Roman"/>
          <w:sz w:val="24"/>
          <w:szCs w:val="24"/>
        </w:rPr>
        <w:t>r</w:t>
      </w:r>
      <w:r w:rsidR="001033DB">
        <w:rPr>
          <w:rFonts w:cs="Times New Roman"/>
          <w:sz w:val="24"/>
          <w:szCs w:val="24"/>
        </w:rPr>
        <w:t>’s</w:t>
      </w:r>
      <w:r w:rsidR="00B80A20">
        <w:rPr>
          <w:rFonts w:cs="Times New Roman"/>
          <w:sz w:val="24"/>
          <w:szCs w:val="24"/>
        </w:rPr>
        <w:t xml:space="preserve"> name </w:t>
      </w:r>
      <w:r w:rsidR="00F73E4C" w:rsidRPr="007C24CF">
        <w:rPr>
          <w:rFonts w:cs="Times New Roman"/>
          <w:sz w:val="24"/>
          <w:szCs w:val="24"/>
        </w:rPr>
        <w:t xml:space="preserve">is required to be turned in with the TR-1 form.  </w:t>
      </w:r>
      <w:r w:rsidR="00430363" w:rsidRPr="007C24CF">
        <w:rPr>
          <w:rFonts w:cs="Times New Roman"/>
          <w:sz w:val="24"/>
          <w:szCs w:val="24"/>
        </w:rPr>
        <w:t xml:space="preserve">Check to see if the lodging amount </w:t>
      </w:r>
      <w:r w:rsidR="00430363">
        <w:rPr>
          <w:rFonts w:cs="Times New Roman"/>
          <w:sz w:val="24"/>
          <w:szCs w:val="24"/>
        </w:rPr>
        <w:t>is wi</w:t>
      </w:r>
      <w:r w:rsidR="00430363" w:rsidRPr="007C24CF">
        <w:rPr>
          <w:rFonts w:cs="Times New Roman"/>
          <w:sz w:val="24"/>
          <w:szCs w:val="24"/>
        </w:rPr>
        <w:t xml:space="preserve">thin the maximum allowed.  </w:t>
      </w:r>
      <w:r w:rsidR="00852FB4" w:rsidRPr="007C24CF">
        <w:rPr>
          <w:rFonts w:cs="Times New Roman"/>
          <w:sz w:val="24"/>
          <w:szCs w:val="24"/>
        </w:rPr>
        <w:t xml:space="preserve">If </w:t>
      </w:r>
      <w:r w:rsidR="00F73E4C" w:rsidRPr="007C24CF">
        <w:rPr>
          <w:rFonts w:cs="Times New Roman"/>
          <w:sz w:val="24"/>
          <w:szCs w:val="24"/>
        </w:rPr>
        <w:t xml:space="preserve">the amount is over </w:t>
      </w:r>
      <w:r w:rsidR="00DE586D">
        <w:rPr>
          <w:rFonts w:cs="Times New Roman"/>
          <w:sz w:val="24"/>
          <w:szCs w:val="24"/>
        </w:rPr>
        <w:t xml:space="preserve">the maximum allowed </w:t>
      </w:r>
      <w:r w:rsidR="0041705A">
        <w:rPr>
          <w:rFonts w:cs="Times New Roman"/>
          <w:sz w:val="24"/>
          <w:szCs w:val="24"/>
        </w:rPr>
        <w:t xml:space="preserve">on </w:t>
      </w:r>
      <w:r w:rsidR="00852FB4" w:rsidRPr="007C24CF">
        <w:rPr>
          <w:rFonts w:cs="Times New Roman"/>
          <w:sz w:val="24"/>
          <w:szCs w:val="24"/>
        </w:rPr>
        <w:t xml:space="preserve">the first page of the TR-1 </w:t>
      </w:r>
      <w:r w:rsidR="0041705A">
        <w:rPr>
          <w:rFonts w:cs="Times New Roman"/>
          <w:sz w:val="24"/>
          <w:szCs w:val="24"/>
        </w:rPr>
        <w:t>complete the</w:t>
      </w:r>
      <w:r w:rsidR="00852FB4" w:rsidRPr="007C24CF">
        <w:rPr>
          <w:rFonts w:cs="Times New Roman"/>
          <w:sz w:val="24"/>
          <w:szCs w:val="24"/>
        </w:rPr>
        <w:t xml:space="preserve"> “Special Lodging Authorization” block.  I</w:t>
      </w:r>
      <w:r w:rsidR="00103C0F">
        <w:rPr>
          <w:rFonts w:cs="Times New Roman"/>
          <w:sz w:val="24"/>
          <w:szCs w:val="24"/>
        </w:rPr>
        <w:t>f</w:t>
      </w:r>
      <w:r w:rsidR="00852FB4" w:rsidRPr="007C24CF">
        <w:rPr>
          <w:rFonts w:cs="Times New Roman"/>
          <w:sz w:val="24"/>
          <w:szCs w:val="24"/>
        </w:rPr>
        <w:t xml:space="preserve"> no reason is listed the amount must be marked down to the maximum allowed</w:t>
      </w:r>
      <w:r w:rsidR="00F73E4C" w:rsidRPr="007C24CF">
        <w:rPr>
          <w:rFonts w:cs="Times New Roman"/>
          <w:sz w:val="24"/>
          <w:szCs w:val="24"/>
        </w:rPr>
        <w:t xml:space="preserve"> and the tax prorated</w:t>
      </w:r>
      <w:r w:rsidR="00852FB4" w:rsidRPr="007C24CF">
        <w:rPr>
          <w:rFonts w:cs="Times New Roman"/>
          <w:sz w:val="24"/>
          <w:szCs w:val="24"/>
        </w:rPr>
        <w:t>.</w:t>
      </w:r>
      <w:r w:rsidR="00F73E4C" w:rsidRPr="007C24CF">
        <w:rPr>
          <w:rFonts w:cs="Times New Roman"/>
          <w:sz w:val="24"/>
          <w:szCs w:val="24"/>
        </w:rPr>
        <w:t xml:space="preserve">  To prorate the tax</w:t>
      </w:r>
      <w:r w:rsidR="001033DB">
        <w:rPr>
          <w:rFonts w:cs="Times New Roman"/>
          <w:sz w:val="24"/>
          <w:szCs w:val="24"/>
        </w:rPr>
        <w:t>,</w:t>
      </w:r>
      <w:r w:rsidR="008E14ED">
        <w:rPr>
          <w:rFonts w:cs="Times New Roman"/>
          <w:sz w:val="24"/>
          <w:szCs w:val="24"/>
        </w:rPr>
        <w:t xml:space="preserve"> take the tax</w:t>
      </w:r>
      <w:r w:rsidR="00F73E4C" w:rsidRPr="007C24CF">
        <w:rPr>
          <w:rFonts w:cs="Times New Roman"/>
          <w:sz w:val="24"/>
          <w:szCs w:val="24"/>
        </w:rPr>
        <w:t xml:space="preserve"> </w:t>
      </w:r>
      <w:r w:rsidR="008E14ED">
        <w:rPr>
          <w:rFonts w:cs="Times New Roman"/>
          <w:sz w:val="24"/>
          <w:szCs w:val="24"/>
        </w:rPr>
        <w:t>amount</w:t>
      </w:r>
      <w:r w:rsidR="00F73E4C" w:rsidRPr="007C24CF">
        <w:rPr>
          <w:rFonts w:cs="Times New Roman"/>
          <w:sz w:val="24"/>
          <w:szCs w:val="24"/>
        </w:rPr>
        <w:t xml:space="preserve"> divide by the hotel amount paid</w:t>
      </w:r>
      <w:r w:rsidR="008E14ED">
        <w:rPr>
          <w:rFonts w:cs="Times New Roman"/>
          <w:sz w:val="24"/>
          <w:szCs w:val="24"/>
        </w:rPr>
        <w:t xml:space="preserve"> to get</w:t>
      </w:r>
      <w:r w:rsidR="00F73E4C" w:rsidRPr="007C24CF">
        <w:rPr>
          <w:rFonts w:cs="Times New Roman"/>
          <w:sz w:val="24"/>
          <w:szCs w:val="24"/>
        </w:rPr>
        <w:t xml:space="preserve"> a percent.  The percent time</w:t>
      </w:r>
      <w:r w:rsidR="003B550E">
        <w:rPr>
          <w:rFonts w:cs="Times New Roman"/>
          <w:sz w:val="24"/>
          <w:szCs w:val="24"/>
        </w:rPr>
        <w:t>s</w:t>
      </w:r>
      <w:r w:rsidR="00F73E4C" w:rsidRPr="007C24CF">
        <w:rPr>
          <w:rFonts w:cs="Times New Roman"/>
          <w:sz w:val="24"/>
          <w:szCs w:val="24"/>
        </w:rPr>
        <w:t xml:space="preserve"> the maximum allow</w:t>
      </w:r>
      <w:r w:rsidR="0082781C">
        <w:rPr>
          <w:rFonts w:cs="Times New Roman"/>
          <w:sz w:val="24"/>
          <w:szCs w:val="24"/>
        </w:rPr>
        <w:t>ed</w:t>
      </w:r>
      <w:r w:rsidR="00F73E4C" w:rsidRPr="007C24CF">
        <w:rPr>
          <w:rFonts w:cs="Times New Roman"/>
          <w:sz w:val="24"/>
          <w:szCs w:val="24"/>
        </w:rPr>
        <w:t xml:space="preserve"> for lodging is what the traveler may claim for tax.  </w:t>
      </w:r>
      <w:r w:rsidR="00C16E3E">
        <w:rPr>
          <w:rFonts w:cs="Times New Roman"/>
          <w:sz w:val="24"/>
          <w:szCs w:val="24"/>
        </w:rPr>
        <w:t>For example</w:t>
      </w:r>
      <w:r w:rsidR="001033DB">
        <w:rPr>
          <w:rFonts w:cs="Times New Roman"/>
          <w:sz w:val="24"/>
          <w:szCs w:val="24"/>
        </w:rPr>
        <w:t>,</w:t>
      </w:r>
      <w:r w:rsidR="00C16E3E">
        <w:rPr>
          <w:rFonts w:cs="Times New Roman"/>
          <w:sz w:val="24"/>
          <w:szCs w:val="24"/>
        </w:rPr>
        <w:t xml:space="preserve"> if no reason were listed on the TR-1 $120.64 ($1</w:t>
      </w:r>
      <w:r>
        <w:rPr>
          <w:rFonts w:cs="Times New Roman"/>
          <w:sz w:val="24"/>
          <w:szCs w:val="24"/>
        </w:rPr>
        <w:t>0</w:t>
      </w:r>
      <w:r w:rsidR="00C16E3E">
        <w:rPr>
          <w:rFonts w:cs="Times New Roman"/>
          <w:sz w:val="24"/>
          <w:szCs w:val="24"/>
        </w:rPr>
        <w:t>4 + $16.64) would have been the maximum allowed.</w:t>
      </w:r>
      <w:r w:rsidR="00852FB4" w:rsidRPr="007C24CF">
        <w:rPr>
          <w:rFonts w:cs="Times New Roman"/>
          <w:sz w:val="24"/>
          <w:szCs w:val="24"/>
        </w:rPr>
        <w:t xml:space="preserve"> </w:t>
      </w:r>
    </w:p>
    <w:p w:rsidR="002265CA" w:rsidRDefault="002265CA" w:rsidP="002265CA">
      <w:pPr>
        <w:pStyle w:val="NoSpacing"/>
        <w:ind w:left="720"/>
        <w:rPr>
          <w:rFonts w:cs="Times New Roman"/>
          <w:sz w:val="24"/>
          <w:szCs w:val="24"/>
        </w:rPr>
      </w:pPr>
    </w:p>
    <w:p w:rsidR="007C24CF" w:rsidRDefault="002265CA" w:rsidP="00C16E3E">
      <w:pPr>
        <w:pStyle w:val="NoSpacing"/>
        <w:ind w:left="1440"/>
        <w:rPr>
          <w:rFonts w:cs="Times New Roman"/>
          <w:sz w:val="24"/>
          <w:szCs w:val="24"/>
        </w:rPr>
      </w:pPr>
      <w:r w:rsidRPr="002265CA">
        <w:rPr>
          <w:noProof/>
        </w:rPr>
        <w:drawing>
          <wp:inline distT="0" distB="0" distL="0" distR="0" wp14:anchorId="5B62946E" wp14:editId="6FE529AF">
            <wp:extent cx="5207635" cy="207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7635" cy="207645"/>
                    </a:xfrm>
                    <a:prstGeom prst="rect">
                      <a:avLst/>
                    </a:prstGeom>
                    <a:noFill/>
                    <a:ln>
                      <a:noFill/>
                    </a:ln>
                  </pic:spPr>
                </pic:pic>
              </a:graphicData>
            </a:graphic>
          </wp:inline>
        </w:drawing>
      </w:r>
    </w:p>
    <w:p w:rsidR="00C16E3E" w:rsidRDefault="00C16E3E" w:rsidP="00C16E3E">
      <w:pPr>
        <w:pStyle w:val="NoSpacing"/>
        <w:ind w:left="1440"/>
        <w:rPr>
          <w:rFonts w:cs="Times New Roman"/>
          <w:sz w:val="24"/>
          <w:szCs w:val="24"/>
        </w:rPr>
      </w:pPr>
    </w:p>
    <w:p w:rsidR="00A35E1F" w:rsidRPr="00241D45" w:rsidRDefault="00155B8C" w:rsidP="001F07C7">
      <w:pPr>
        <w:pStyle w:val="NoSpacing"/>
        <w:ind w:left="720"/>
        <w:rPr>
          <w:rFonts w:cs="Times New Roman"/>
          <w:sz w:val="24"/>
          <w:szCs w:val="24"/>
        </w:rPr>
      </w:pPr>
      <w:r w:rsidRPr="00241D45">
        <w:rPr>
          <w:rFonts w:cs="Times New Roman"/>
          <w:sz w:val="24"/>
          <w:szCs w:val="24"/>
        </w:rPr>
        <w:t xml:space="preserve">The process for lodging is </w:t>
      </w:r>
      <w:r w:rsidR="008E14ED" w:rsidRPr="00241D45">
        <w:rPr>
          <w:rFonts w:cs="Times New Roman"/>
          <w:sz w:val="24"/>
          <w:szCs w:val="24"/>
        </w:rPr>
        <w:t>the same w</w:t>
      </w:r>
      <w:r w:rsidRPr="00241D45">
        <w:rPr>
          <w:rFonts w:cs="Times New Roman"/>
          <w:sz w:val="24"/>
          <w:szCs w:val="24"/>
        </w:rPr>
        <w:t xml:space="preserve">hen the traveler pays </w:t>
      </w:r>
      <w:r w:rsidR="003B550E">
        <w:rPr>
          <w:rFonts w:cs="Times New Roman"/>
          <w:sz w:val="24"/>
          <w:szCs w:val="24"/>
        </w:rPr>
        <w:t>with personal funds</w:t>
      </w:r>
      <w:r w:rsidRPr="00241D45">
        <w:rPr>
          <w:rFonts w:cs="Times New Roman"/>
          <w:sz w:val="24"/>
          <w:szCs w:val="24"/>
        </w:rPr>
        <w:t xml:space="preserve"> and gets reimbursed (will be listed on the second page of the TR-1) </w:t>
      </w:r>
      <w:r w:rsidR="002265CA">
        <w:rPr>
          <w:rFonts w:cs="Times New Roman"/>
          <w:sz w:val="24"/>
          <w:szCs w:val="24"/>
        </w:rPr>
        <w:t>or</w:t>
      </w:r>
      <w:r w:rsidRPr="00241D45">
        <w:rPr>
          <w:rFonts w:cs="Times New Roman"/>
          <w:sz w:val="24"/>
          <w:szCs w:val="24"/>
        </w:rPr>
        <w:t xml:space="preserve"> when the lodging is directed billed to the university (will be listed on the third page of the TR-1)</w:t>
      </w:r>
      <w:r w:rsidR="008E14ED" w:rsidRPr="00241D45">
        <w:rPr>
          <w:rFonts w:cs="Times New Roman"/>
          <w:sz w:val="24"/>
          <w:szCs w:val="24"/>
        </w:rPr>
        <w:t>.</w:t>
      </w:r>
    </w:p>
    <w:p w:rsidR="008E14ED" w:rsidRPr="00241D45" w:rsidRDefault="007C24CF" w:rsidP="00A35E1F">
      <w:pPr>
        <w:pStyle w:val="NoSpacing"/>
        <w:rPr>
          <w:rFonts w:cs="Times New Roman"/>
          <w:sz w:val="24"/>
          <w:szCs w:val="24"/>
        </w:rPr>
      </w:pPr>
      <w:r w:rsidRPr="00241D45">
        <w:rPr>
          <w:rFonts w:cs="Times New Roman"/>
          <w:sz w:val="24"/>
          <w:szCs w:val="24"/>
        </w:rPr>
        <w:t xml:space="preserve"> </w:t>
      </w:r>
    </w:p>
    <w:p w:rsidR="002265CA" w:rsidRDefault="009744D3" w:rsidP="002265CA">
      <w:pPr>
        <w:pStyle w:val="NoSpacing"/>
        <w:numPr>
          <w:ilvl w:val="0"/>
          <w:numId w:val="13"/>
        </w:numPr>
        <w:rPr>
          <w:rFonts w:cs="Times New Roman"/>
          <w:sz w:val="24"/>
          <w:szCs w:val="24"/>
        </w:rPr>
      </w:pPr>
      <w:r>
        <w:rPr>
          <w:noProof/>
        </w:rPr>
        <w:pict>
          <v:shape id="_x0000_s1197" type="#_x0000_t202" style="position:absolute;left:0;text-align:left;margin-left:216.8pt;margin-top:199.9pt;width:34.2pt;height:32.7pt;z-index:251817984" filled="f" stroked="f">
            <v:textbox style="mso-next-textbox:#_x0000_s1197">
              <w:txbxContent>
                <w:p w:rsidR="00F0564F" w:rsidRPr="00155B8C" w:rsidRDefault="00F0564F" w:rsidP="00F0564F">
                  <w:pPr>
                    <w:rPr>
                      <w:b/>
                      <w:color w:val="C00000"/>
                      <w:sz w:val="32"/>
                      <w:szCs w:val="32"/>
                    </w:rPr>
                  </w:pPr>
                </w:p>
              </w:txbxContent>
            </v:textbox>
          </v:shape>
        </w:pict>
      </w:r>
      <w:r>
        <w:rPr>
          <w:noProof/>
        </w:rPr>
        <w:pict>
          <v:shape id="_x0000_s1196" type="#_x0000_t202" style="position:absolute;left:0;text-align:left;margin-left:176.4pt;margin-top:199.9pt;width:34.2pt;height:32.7pt;z-index:251816960" filled="f" stroked="f">
            <v:textbox style="mso-next-textbox:#_x0000_s1196">
              <w:txbxContent>
                <w:p w:rsidR="00155B8C" w:rsidRPr="00155B8C" w:rsidRDefault="00155B8C">
                  <w:pPr>
                    <w:rPr>
                      <w:b/>
                      <w:color w:val="C00000"/>
                      <w:sz w:val="32"/>
                      <w:szCs w:val="32"/>
                    </w:rPr>
                  </w:pPr>
                </w:p>
              </w:txbxContent>
            </v:textbox>
          </v:shape>
        </w:pict>
      </w:r>
      <w:r w:rsidR="000B7969">
        <w:rPr>
          <w:rFonts w:cs="Times New Roman"/>
          <w:sz w:val="24"/>
          <w:szCs w:val="24"/>
        </w:rPr>
        <w:t xml:space="preserve">Meals - </w:t>
      </w:r>
      <w:r w:rsidR="00792CE8" w:rsidRPr="002A4E2B">
        <w:rPr>
          <w:rFonts w:cs="Times New Roman"/>
          <w:sz w:val="24"/>
          <w:szCs w:val="24"/>
        </w:rPr>
        <w:t>On the first and last day of travel, the traveler is only allowed to claim up to 75% of the daily maximum amount allowed.  On the departure date</w:t>
      </w:r>
      <w:r w:rsidR="004F1DDB" w:rsidRPr="002A4E2B">
        <w:rPr>
          <w:rFonts w:cs="Times New Roman"/>
          <w:sz w:val="24"/>
          <w:szCs w:val="24"/>
        </w:rPr>
        <w:t>,</w:t>
      </w:r>
      <w:r w:rsidR="00792CE8" w:rsidRPr="002A4E2B">
        <w:rPr>
          <w:rFonts w:cs="Times New Roman"/>
          <w:sz w:val="24"/>
          <w:szCs w:val="24"/>
        </w:rPr>
        <w:t xml:space="preserve"> the 75% is based on the destination. On the</w:t>
      </w:r>
      <w:r w:rsidR="004F1DDB" w:rsidRPr="002A4E2B">
        <w:rPr>
          <w:rFonts w:cs="Times New Roman"/>
          <w:sz w:val="24"/>
          <w:szCs w:val="24"/>
        </w:rPr>
        <w:t xml:space="preserve"> </w:t>
      </w:r>
      <w:r w:rsidR="00792CE8" w:rsidRPr="002A4E2B">
        <w:rPr>
          <w:rFonts w:cs="Times New Roman"/>
          <w:sz w:val="24"/>
          <w:szCs w:val="24"/>
        </w:rPr>
        <w:t>return date</w:t>
      </w:r>
      <w:r w:rsidR="004F1DDB" w:rsidRPr="002A4E2B">
        <w:rPr>
          <w:rFonts w:cs="Times New Roman"/>
          <w:sz w:val="24"/>
          <w:szCs w:val="24"/>
        </w:rPr>
        <w:t>,</w:t>
      </w:r>
      <w:r w:rsidR="00792CE8" w:rsidRPr="002A4E2B">
        <w:rPr>
          <w:rFonts w:cs="Times New Roman"/>
          <w:sz w:val="24"/>
          <w:szCs w:val="24"/>
        </w:rPr>
        <w:t xml:space="preserve"> the 75% is based on Conway, which is the official station</w:t>
      </w:r>
      <w:r w:rsidR="004F1DDB" w:rsidRPr="002A4E2B">
        <w:rPr>
          <w:rFonts w:cs="Times New Roman"/>
          <w:sz w:val="24"/>
          <w:szCs w:val="24"/>
        </w:rPr>
        <w:t xml:space="preserve"> of the traveler</w:t>
      </w:r>
      <w:r w:rsidR="00792CE8" w:rsidRPr="002A4E2B">
        <w:rPr>
          <w:rFonts w:cs="Times New Roman"/>
          <w:sz w:val="24"/>
          <w:szCs w:val="24"/>
        </w:rPr>
        <w:t>.</w:t>
      </w:r>
      <w:r w:rsidR="002A3BBC" w:rsidRPr="002A4E2B">
        <w:rPr>
          <w:rFonts w:cs="Times New Roman"/>
          <w:sz w:val="24"/>
          <w:szCs w:val="24"/>
        </w:rPr>
        <w:t xml:space="preserve">  </w:t>
      </w:r>
      <w:r w:rsidR="00D657BD" w:rsidRPr="002A4E2B">
        <w:rPr>
          <w:rFonts w:cs="Times New Roman"/>
          <w:sz w:val="24"/>
          <w:szCs w:val="24"/>
        </w:rPr>
        <w:t xml:space="preserve">The traveler’s meal receipts are not required to be submitted to the Travel Office. </w:t>
      </w:r>
      <w:r w:rsidR="002A4E2B" w:rsidRPr="002A4E2B">
        <w:rPr>
          <w:rFonts w:cs="Times New Roman"/>
          <w:sz w:val="24"/>
          <w:szCs w:val="24"/>
        </w:rPr>
        <w:t xml:space="preserve">Please see table below to determine which meals may be claimed on the first and last day of travel. </w:t>
      </w:r>
    </w:p>
    <w:p w:rsidR="002A4E2B" w:rsidRPr="002A4E2B" w:rsidRDefault="002A4E2B" w:rsidP="002A4E2B">
      <w:pPr>
        <w:pStyle w:val="NoSpacing"/>
        <w:ind w:left="720"/>
        <w:rPr>
          <w:rFonts w:cs="Times New Roman"/>
          <w:sz w:val="24"/>
          <w:szCs w:val="24"/>
        </w:rPr>
      </w:pPr>
    </w:p>
    <w:p w:rsidR="002265CA" w:rsidRPr="002265CA" w:rsidRDefault="002265CA" w:rsidP="002265CA">
      <w:pPr>
        <w:pStyle w:val="NoSpacing"/>
        <w:numPr>
          <w:ilvl w:val="0"/>
          <w:numId w:val="14"/>
        </w:numPr>
        <w:rPr>
          <w:rFonts w:cs="Times New Roman"/>
          <w:sz w:val="24"/>
          <w:szCs w:val="24"/>
        </w:rPr>
      </w:pPr>
      <w:r w:rsidRPr="002265CA">
        <w:rPr>
          <w:rFonts w:cs="Times New Roman"/>
          <w:sz w:val="24"/>
          <w:szCs w:val="24"/>
        </w:rPr>
        <w:t xml:space="preserve">A traveler must leave at or before 6:00 a.m. to claim breakfast.  </w:t>
      </w:r>
    </w:p>
    <w:p w:rsidR="002265CA" w:rsidRPr="002265CA" w:rsidRDefault="002265CA" w:rsidP="002265CA">
      <w:pPr>
        <w:pStyle w:val="NoSpacing"/>
        <w:numPr>
          <w:ilvl w:val="0"/>
          <w:numId w:val="14"/>
        </w:numPr>
        <w:rPr>
          <w:rFonts w:cs="Times New Roman"/>
          <w:sz w:val="24"/>
          <w:szCs w:val="24"/>
        </w:rPr>
      </w:pPr>
      <w:r w:rsidRPr="002265CA">
        <w:rPr>
          <w:rFonts w:cs="Times New Roman"/>
          <w:sz w:val="24"/>
          <w:szCs w:val="24"/>
        </w:rPr>
        <w:t xml:space="preserve">A traveler must leave before 1:00 p.m. to claim lunch. </w:t>
      </w:r>
    </w:p>
    <w:p w:rsidR="002265CA" w:rsidRPr="002265CA" w:rsidRDefault="002265CA" w:rsidP="002265CA">
      <w:pPr>
        <w:pStyle w:val="NoSpacing"/>
        <w:numPr>
          <w:ilvl w:val="0"/>
          <w:numId w:val="14"/>
        </w:numPr>
        <w:rPr>
          <w:rFonts w:cs="Times New Roman"/>
          <w:sz w:val="24"/>
          <w:szCs w:val="24"/>
        </w:rPr>
      </w:pPr>
      <w:r w:rsidRPr="002265CA">
        <w:rPr>
          <w:rFonts w:cs="Times New Roman"/>
          <w:sz w:val="24"/>
          <w:szCs w:val="24"/>
        </w:rPr>
        <w:t>A traveler must return at 11:00 a.m. or after to claim lunch.</w:t>
      </w:r>
    </w:p>
    <w:p w:rsidR="002265CA" w:rsidRPr="002265CA" w:rsidRDefault="002265CA" w:rsidP="002265CA">
      <w:pPr>
        <w:pStyle w:val="NoSpacing"/>
        <w:numPr>
          <w:ilvl w:val="0"/>
          <w:numId w:val="14"/>
        </w:numPr>
        <w:rPr>
          <w:rFonts w:cs="Times New Roman"/>
          <w:sz w:val="24"/>
          <w:szCs w:val="24"/>
        </w:rPr>
      </w:pPr>
      <w:r w:rsidRPr="002265CA">
        <w:rPr>
          <w:rFonts w:cs="Times New Roman"/>
          <w:sz w:val="24"/>
          <w:szCs w:val="24"/>
        </w:rPr>
        <w:t>A traveler must leave before 6:00</w:t>
      </w:r>
      <w:r w:rsidR="0082781C">
        <w:rPr>
          <w:rFonts w:cs="Times New Roman"/>
          <w:sz w:val="24"/>
          <w:szCs w:val="24"/>
        </w:rPr>
        <w:t xml:space="preserve"> p.m.</w:t>
      </w:r>
      <w:r w:rsidRPr="002265CA">
        <w:rPr>
          <w:rFonts w:cs="Times New Roman"/>
          <w:sz w:val="24"/>
          <w:szCs w:val="24"/>
        </w:rPr>
        <w:t xml:space="preserve"> to claim dinner.</w:t>
      </w:r>
    </w:p>
    <w:p w:rsidR="002265CA" w:rsidRPr="002265CA" w:rsidRDefault="002265CA" w:rsidP="002265CA">
      <w:pPr>
        <w:pStyle w:val="NoSpacing"/>
        <w:numPr>
          <w:ilvl w:val="0"/>
          <w:numId w:val="14"/>
        </w:numPr>
        <w:rPr>
          <w:rFonts w:cs="Times New Roman"/>
          <w:sz w:val="24"/>
          <w:szCs w:val="24"/>
        </w:rPr>
      </w:pPr>
      <w:r w:rsidRPr="002265CA">
        <w:rPr>
          <w:rFonts w:cs="Times New Roman"/>
          <w:sz w:val="24"/>
          <w:szCs w:val="24"/>
        </w:rPr>
        <w:t>A traveler must return at or after 6:00 p.m. to claim dinner.</w:t>
      </w:r>
    </w:p>
    <w:p w:rsidR="002265CA" w:rsidRDefault="002265CA" w:rsidP="00D657BD">
      <w:pPr>
        <w:pStyle w:val="NoSpacing"/>
        <w:rPr>
          <w:rFonts w:cs="Times New Roman"/>
          <w:sz w:val="24"/>
          <w:szCs w:val="24"/>
        </w:rPr>
      </w:pPr>
    </w:p>
    <w:p w:rsidR="007D380C" w:rsidRPr="002265CA" w:rsidRDefault="00C75DF5" w:rsidP="00C75DF5">
      <w:pPr>
        <w:pStyle w:val="NoSpacing"/>
        <w:rPr>
          <w:rFonts w:cs="Times New Roman"/>
          <w:sz w:val="24"/>
          <w:szCs w:val="24"/>
        </w:rPr>
      </w:pPr>
      <w:r w:rsidRPr="002265CA">
        <w:rPr>
          <w:rFonts w:cs="Times New Roman"/>
          <w:sz w:val="24"/>
          <w:szCs w:val="24"/>
        </w:rPr>
        <w:lastRenderedPageBreak/>
        <w:t>To determine the maximum for each meal</w:t>
      </w:r>
      <w:r w:rsidR="00C24EDD">
        <w:rPr>
          <w:rFonts w:cs="Times New Roman"/>
          <w:sz w:val="24"/>
          <w:szCs w:val="24"/>
        </w:rPr>
        <w:t xml:space="preserve"> locate the maximum allow</w:t>
      </w:r>
      <w:r w:rsidR="003B550E">
        <w:rPr>
          <w:rFonts w:cs="Times New Roman"/>
          <w:sz w:val="24"/>
          <w:szCs w:val="24"/>
        </w:rPr>
        <w:t>ed</w:t>
      </w:r>
      <w:r w:rsidR="00C24EDD">
        <w:rPr>
          <w:rFonts w:cs="Times New Roman"/>
          <w:sz w:val="24"/>
          <w:szCs w:val="24"/>
        </w:rPr>
        <w:t xml:space="preserve"> for your location then f</w:t>
      </w:r>
      <w:r w:rsidR="003B550E">
        <w:rPr>
          <w:rFonts w:cs="Times New Roman"/>
          <w:sz w:val="24"/>
          <w:szCs w:val="24"/>
        </w:rPr>
        <w:t>i</w:t>
      </w:r>
      <w:r w:rsidR="00C24EDD">
        <w:rPr>
          <w:rFonts w:cs="Times New Roman"/>
          <w:sz w:val="24"/>
          <w:szCs w:val="24"/>
        </w:rPr>
        <w:t xml:space="preserve">nd the meals of interest </w:t>
      </w:r>
      <w:r w:rsidR="00CD69B5">
        <w:rPr>
          <w:rFonts w:cs="Times New Roman"/>
          <w:sz w:val="24"/>
          <w:szCs w:val="24"/>
        </w:rPr>
        <w:t>in the</w:t>
      </w:r>
      <w:r>
        <w:rPr>
          <w:rFonts w:cs="Times New Roman"/>
          <w:sz w:val="24"/>
          <w:szCs w:val="24"/>
        </w:rPr>
        <w:t xml:space="preserve"> domestic travel rates table.</w:t>
      </w:r>
      <w:r w:rsidR="007D380C" w:rsidRPr="00842DCE">
        <w:rPr>
          <w:rFonts w:eastAsia="MS Mincho"/>
          <w:noProof/>
        </w:rPr>
        <w:drawing>
          <wp:inline distT="0" distB="0" distL="0" distR="0" wp14:anchorId="58573363" wp14:editId="245B3D79">
            <wp:extent cx="7000240" cy="361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13266" cy="3626235"/>
                    </a:xfrm>
                    <a:prstGeom prst="rect">
                      <a:avLst/>
                    </a:prstGeom>
                    <a:noFill/>
                    <a:ln>
                      <a:noFill/>
                    </a:ln>
                  </pic:spPr>
                </pic:pic>
              </a:graphicData>
            </a:graphic>
          </wp:inline>
        </w:drawing>
      </w:r>
    </w:p>
    <w:p w:rsidR="00D657BD" w:rsidRDefault="00D657BD" w:rsidP="00D657BD">
      <w:pPr>
        <w:pStyle w:val="NoSpacing"/>
        <w:rPr>
          <w:rFonts w:cs="Times New Roman"/>
          <w:szCs w:val="28"/>
        </w:rPr>
      </w:pPr>
    </w:p>
    <w:p w:rsidR="002A3BBC" w:rsidRDefault="002A3BBC" w:rsidP="00D657BD">
      <w:pPr>
        <w:pStyle w:val="NoSpacing"/>
        <w:rPr>
          <w:rFonts w:cs="Times New Roman"/>
          <w:szCs w:val="28"/>
        </w:rPr>
      </w:pPr>
    </w:p>
    <w:p w:rsidR="002A4E2B" w:rsidRPr="00BE1FB9" w:rsidRDefault="00BE1FB9" w:rsidP="00BE1FB9">
      <w:pPr>
        <w:pStyle w:val="NoSpacing"/>
        <w:rPr>
          <w:rFonts w:cs="Times New Roman"/>
          <w:b/>
          <w:color w:val="3333CC"/>
          <w:szCs w:val="28"/>
        </w:rPr>
      </w:pPr>
      <w:r>
        <w:rPr>
          <w:rFonts w:cs="Times New Roman"/>
          <w:sz w:val="24"/>
          <w:szCs w:val="24"/>
        </w:rPr>
        <w:t xml:space="preserve">Note:  </w:t>
      </w:r>
      <w:r w:rsidR="002A4E2B" w:rsidRPr="00BE1FB9">
        <w:rPr>
          <w:rFonts w:cs="Times New Roman"/>
          <w:b/>
          <w:color w:val="3333CC"/>
          <w:sz w:val="24"/>
          <w:szCs w:val="24"/>
        </w:rPr>
        <w:t xml:space="preserve">UCA will NOT reimburse for alcoholic beverages purchased.  </w:t>
      </w:r>
    </w:p>
    <w:p w:rsidR="002A4E2B" w:rsidRDefault="002A4E2B" w:rsidP="00D657BD">
      <w:pPr>
        <w:pStyle w:val="NoSpacing"/>
        <w:rPr>
          <w:rFonts w:cs="Times New Roman"/>
          <w:szCs w:val="28"/>
        </w:rPr>
      </w:pPr>
    </w:p>
    <w:p w:rsidR="001F6A82" w:rsidRDefault="001F6A82" w:rsidP="00BA6C4C">
      <w:pPr>
        <w:pStyle w:val="PlainText"/>
        <w:numPr>
          <w:ilvl w:val="0"/>
          <w:numId w:val="13"/>
        </w:numPr>
        <w:jc w:val="both"/>
        <w:rPr>
          <w:rFonts w:ascii="Times New Roman" w:eastAsia="MS Mincho" w:hAnsi="Times New Roman" w:cs="Times New Roman"/>
          <w:sz w:val="24"/>
        </w:rPr>
      </w:pPr>
      <w:r>
        <w:rPr>
          <w:rFonts w:ascii="Times New Roman" w:eastAsia="MS Mincho" w:hAnsi="Times New Roman" w:cs="Times New Roman"/>
          <w:sz w:val="24"/>
        </w:rPr>
        <w:t>M</w:t>
      </w:r>
      <w:r w:rsidRPr="001F6A82">
        <w:rPr>
          <w:rFonts w:ascii="Times New Roman" w:eastAsia="MS Mincho" w:hAnsi="Times New Roman" w:cs="Times New Roman"/>
          <w:sz w:val="24"/>
        </w:rPr>
        <w:t xml:space="preserve">iscellaneous expenses </w:t>
      </w:r>
      <w:r w:rsidR="0018102E">
        <w:rPr>
          <w:rFonts w:ascii="Times New Roman" w:eastAsia="MS Mincho" w:hAnsi="Times New Roman" w:cs="Times New Roman"/>
          <w:sz w:val="24"/>
        </w:rPr>
        <w:t>(incidentals) are</w:t>
      </w:r>
      <w:r w:rsidRPr="001F6A82">
        <w:rPr>
          <w:rFonts w:ascii="Times New Roman" w:eastAsia="MS Mincho" w:hAnsi="Times New Roman" w:cs="Times New Roman"/>
          <w:sz w:val="24"/>
        </w:rPr>
        <w:t xml:space="preserve"> allowed with adequate justification when they are necessary in the performance of the official duties</w:t>
      </w:r>
      <w:r w:rsidR="003B550E">
        <w:rPr>
          <w:rFonts w:ascii="Times New Roman" w:eastAsia="MS Mincho" w:hAnsi="Times New Roman" w:cs="Times New Roman"/>
          <w:sz w:val="24"/>
        </w:rPr>
        <w:t>.</w:t>
      </w:r>
      <w:r w:rsidRPr="001F6A82">
        <w:rPr>
          <w:rFonts w:ascii="Times New Roman" w:eastAsia="MS Mincho" w:hAnsi="Times New Roman" w:cs="Times New Roman"/>
          <w:sz w:val="24"/>
        </w:rPr>
        <w:t xml:space="preserve"> </w:t>
      </w:r>
      <w:r w:rsidR="003B550E">
        <w:rPr>
          <w:rFonts w:ascii="Times New Roman" w:eastAsia="MS Mincho" w:hAnsi="Times New Roman" w:cs="Times New Roman"/>
          <w:sz w:val="24"/>
        </w:rPr>
        <w:t>D</w:t>
      </w:r>
      <w:r w:rsidRPr="001F6A82">
        <w:rPr>
          <w:rFonts w:ascii="Times New Roman" w:eastAsia="MS Mincho" w:hAnsi="Times New Roman" w:cs="Times New Roman"/>
          <w:b/>
          <w:sz w:val="24"/>
        </w:rPr>
        <w:t>etailed receipts are required.</w:t>
      </w:r>
      <w:r w:rsidRPr="001F6A82">
        <w:rPr>
          <w:rFonts w:ascii="Times New Roman" w:eastAsia="MS Mincho" w:hAnsi="Times New Roman" w:cs="Times New Roman"/>
          <w:sz w:val="24"/>
        </w:rPr>
        <w:t xml:space="preserve">  </w:t>
      </w:r>
      <w:r w:rsidR="0096425F">
        <w:rPr>
          <w:rFonts w:ascii="Times New Roman" w:eastAsia="MS Mincho" w:hAnsi="Times New Roman" w:cs="Times New Roman"/>
          <w:sz w:val="24"/>
        </w:rPr>
        <w:t>For example, postage, parking fees, registration fees, emergency car repairs (for UCA own</w:t>
      </w:r>
      <w:r w:rsidR="001033DB">
        <w:rPr>
          <w:rFonts w:ascii="Times New Roman" w:eastAsia="MS Mincho" w:hAnsi="Times New Roman" w:cs="Times New Roman"/>
          <w:sz w:val="24"/>
        </w:rPr>
        <w:t>ed</w:t>
      </w:r>
      <w:r w:rsidR="0096425F">
        <w:rPr>
          <w:rFonts w:ascii="Times New Roman" w:eastAsia="MS Mincho" w:hAnsi="Times New Roman" w:cs="Times New Roman"/>
          <w:sz w:val="24"/>
        </w:rPr>
        <w:t xml:space="preserve"> cars only), guide services for the blind &amp; wards of the state, minor purchases</w:t>
      </w:r>
      <w:r w:rsidR="0018102E">
        <w:rPr>
          <w:rFonts w:ascii="Times New Roman" w:eastAsia="MS Mincho" w:hAnsi="Times New Roman" w:cs="Times New Roman"/>
          <w:sz w:val="24"/>
        </w:rPr>
        <w:t xml:space="preserve">, </w:t>
      </w:r>
      <w:r w:rsidR="007C4160" w:rsidRPr="007C4160">
        <w:rPr>
          <w:rFonts w:ascii="Times New Roman" w:eastAsia="MS Mincho" w:hAnsi="Times New Roman" w:cs="Times New Roman"/>
          <w:sz w:val="24"/>
        </w:rPr>
        <w:t>baggage fee</w:t>
      </w:r>
      <w:r w:rsidR="003B550E">
        <w:rPr>
          <w:rFonts w:ascii="Times New Roman" w:eastAsia="MS Mincho" w:hAnsi="Times New Roman" w:cs="Times New Roman"/>
          <w:sz w:val="24"/>
        </w:rPr>
        <w:t>s</w:t>
      </w:r>
      <w:r w:rsidR="007C4160">
        <w:rPr>
          <w:rFonts w:ascii="Times New Roman" w:eastAsia="MS Mincho" w:hAnsi="Times New Roman" w:cs="Times New Roman"/>
          <w:sz w:val="24"/>
        </w:rPr>
        <w:t xml:space="preserve">, </w:t>
      </w:r>
      <w:r w:rsidR="00AB7514">
        <w:rPr>
          <w:rFonts w:ascii="Times New Roman" w:eastAsia="MS Mincho" w:hAnsi="Times New Roman" w:cs="Times New Roman"/>
          <w:sz w:val="24"/>
        </w:rPr>
        <w:t xml:space="preserve">and </w:t>
      </w:r>
      <w:r w:rsidR="0018102E">
        <w:rPr>
          <w:rFonts w:ascii="Times New Roman" w:eastAsia="MS Mincho" w:hAnsi="Times New Roman" w:cs="Times New Roman"/>
          <w:sz w:val="24"/>
        </w:rPr>
        <w:t>meals for guest of state</w:t>
      </w:r>
      <w:r w:rsidR="00AB7514">
        <w:rPr>
          <w:rFonts w:ascii="Times New Roman" w:eastAsia="MS Mincho" w:hAnsi="Times New Roman" w:cs="Times New Roman"/>
          <w:sz w:val="24"/>
        </w:rPr>
        <w:t xml:space="preserve">.  </w:t>
      </w:r>
      <w:r w:rsidR="00C701DF" w:rsidRPr="00C701DF">
        <w:rPr>
          <w:rFonts w:ascii="Times New Roman" w:eastAsia="MS Mincho" w:hAnsi="Times New Roman" w:cs="Times New Roman"/>
          <w:sz w:val="24"/>
        </w:rPr>
        <w:t xml:space="preserve">Incidentals need to be listed </w:t>
      </w:r>
      <w:r w:rsidR="00C701DF">
        <w:rPr>
          <w:rFonts w:ascii="Times New Roman" w:eastAsia="MS Mincho" w:hAnsi="Times New Roman" w:cs="Times New Roman"/>
          <w:sz w:val="24"/>
        </w:rPr>
        <w:t>on</w:t>
      </w:r>
      <w:r w:rsidR="00C701DF" w:rsidRPr="00C701DF">
        <w:rPr>
          <w:rFonts w:ascii="Times New Roman" w:eastAsia="MS Mincho" w:hAnsi="Times New Roman" w:cs="Times New Roman"/>
          <w:sz w:val="24"/>
        </w:rPr>
        <w:t xml:space="preserve"> the date they </w:t>
      </w:r>
      <w:r w:rsidR="00C701DF">
        <w:rPr>
          <w:rFonts w:ascii="Times New Roman" w:eastAsia="MS Mincho" w:hAnsi="Times New Roman" w:cs="Times New Roman"/>
          <w:sz w:val="24"/>
        </w:rPr>
        <w:t>occurred</w:t>
      </w:r>
      <w:r w:rsidR="00C701DF" w:rsidRPr="00C701DF">
        <w:rPr>
          <w:rFonts w:ascii="Times New Roman" w:eastAsia="MS Mincho" w:hAnsi="Times New Roman" w:cs="Times New Roman"/>
          <w:sz w:val="24"/>
        </w:rPr>
        <w:t xml:space="preserve"> with the corresponding </w:t>
      </w:r>
      <w:r w:rsidR="00A4402C">
        <w:rPr>
          <w:rFonts w:ascii="Times New Roman" w:eastAsia="MS Mincho" w:hAnsi="Times New Roman" w:cs="Times New Roman"/>
          <w:sz w:val="24"/>
        </w:rPr>
        <w:t xml:space="preserve">alpha </w:t>
      </w:r>
      <w:r w:rsidR="00C701DF" w:rsidRPr="00C701DF">
        <w:rPr>
          <w:rFonts w:ascii="Times New Roman" w:eastAsia="MS Mincho" w:hAnsi="Times New Roman" w:cs="Times New Roman"/>
          <w:sz w:val="24"/>
        </w:rPr>
        <w:t xml:space="preserve">letter </w:t>
      </w:r>
      <w:r w:rsidR="00C701DF">
        <w:rPr>
          <w:rFonts w:ascii="Times New Roman" w:eastAsia="MS Mincho" w:hAnsi="Times New Roman" w:cs="Times New Roman"/>
          <w:sz w:val="24"/>
        </w:rPr>
        <w:t xml:space="preserve">for </w:t>
      </w:r>
      <w:r w:rsidR="00FA421C">
        <w:rPr>
          <w:rFonts w:ascii="Times New Roman" w:eastAsia="MS Mincho" w:hAnsi="Times New Roman" w:cs="Times New Roman"/>
          <w:sz w:val="24"/>
        </w:rPr>
        <w:t>notation</w:t>
      </w:r>
      <w:r w:rsidR="00C701DF">
        <w:rPr>
          <w:rFonts w:ascii="Times New Roman" w:eastAsia="MS Mincho" w:hAnsi="Times New Roman" w:cs="Times New Roman"/>
          <w:sz w:val="24"/>
        </w:rPr>
        <w:t xml:space="preserve"> (See the </w:t>
      </w:r>
      <w:r w:rsidR="00C701DF" w:rsidRPr="00C701DF">
        <w:rPr>
          <w:rFonts w:ascii="Times New Roman" w:eastAsia="MS Mincho" w:hAnsi="Times New Roman" w:cs="Times New Roman"/>
          <w:sz w:val="24"/>
        </w:rPr>
        <w:t xml:space="preserve">bottom of page </w:t>
      </w:r>
      <w:r w:rsidR="00C701DF">
        <w:rPr>
          <w:rFonts w:ascii="Times New Roman" w:eastAsia="MS Mincho" w:hAnsi="Times New Roman" w:cs="Times New Roman"/>
          <w:sz w:val="24"/>
        </w:rPr>
        <w:t>2</w:t>
      </w:r>
      <w:r w:rsidR="001F6990">
        <w:rPr>
          <w:rFonts w:ascii="Times New Roman" w:eastAsia="MS Mincho" w:hAnsi="Times New Roman" w:cs="Times New Roman"/>
          <w:sz w:val="24"/>
        </w:rPr>
        <w:t xml:space="preserve"> for corresponding letters).  </w:t>
      </w:r>
      <w:r w:rsidR="00BA6C4C" w:rsidRPr="00BA6C4C">
        <w:rPr>
          <w:rFonts w:ascii="Times New Roman" w:eastAsia="MS Mincho" w:hAnsi="Times New Roman" w:cs="Times New Roman"/>
          <w:sz w:val="24"/>
        </w:rPr>
        <w:t>If membership dues are associated with a conference registration, they also may be claimed on the TR-1 by attaching a proper receipt, but must be reimbursed under account code 710101; otherwise, dues should be paid</w:t>
      </w:r>
      <w:r w:rsidR="00BA6C4C">
        <w:rPr>
          <w:rFonts w:ascii="Times New Roman" w:eastAsia="MS Mincho" w:hAnsi="Times New Roman" w:cs="Times New Roman"/>
          <w:sz w:val="24"/>
        </w:rPr>
        <w:t xml:space="preserve"> on a separate purchase order.</w:t>
      </w:r>
      <w:r w:rsidRPr="001F6A82">
        <w:rPr>
          <w:rFonts w:ascii="Times New Roman" w:eastAsia="MS Mincho" w:hAnsi="Times New Roman" w:cs="Times New Roman"/>
          <w:sz w:val="24"/>
        </w:rPr>
        <w:t xml:space="preserve"> </w:t>
      </w:r>
      <w:r w:rsidR="00BA6C4C">
        <w:rPr>
          <w:rFonts w:ascii="Times New Roman" w:eastAsia="MS Mincho" w:hAnsi="Times New Roman" w:cs="Times New Roman"/>
          <w:sz w:val="24"/>
        </w:rPr>
        <w:t xml:space="preserve"> </w:t>
      </w:r>
      <w:r>
        <w:rPr>
          <w:rFonts w:ascii="Times New Roman" w:eastAsia="MS Mincho" w:hAnsi="Times New Roman" w:cs="Times New Roman"/>
          <w:sz w:val="24"/>
        </w:rPr>
        <w:t>The university does not reimburse for p</w:t>
      </w:r>
      <w:r w:rsidRPr="001F6A82">
        <w:rPr>
          <w:rFonts w:ascii="Times New Roman" w:eastAsia="MS Mincho" w:hAnsi="Times New Roman" w:cs="Times New Roman"/>
          <w:sz w:val="24"/>
        </w:rPr>
        <w:t>ersonal entertainment (except for student groups)</w:t>
      </w:r>
      <w:r>
        <w:rPr>
          <w:rFonts w:ascii="Times New Roman" w:eastAsia="MS Mincho" w:hAnsi="Times New Roman" w:cs="Times New Roman"/>
          <w:sz w:val="24"/>
        </w:rPr>
        <w:t>, f</w:t>
      </w:r>
      <w:r w:rsidRPr="001F6A82">
        <w:rPr>
          <w:rFonts w:ascii="Times New Roman" w:eastAsia="MS Mincho" w:hAnsi="Times New Roman" w:cs="Times New Roman"/>
          <w:sz w:val="24"/>
        </w:rPr>
        <w:t>lowers</w:t>
      </w:r>
      <w:r>
        <w:rPr>
          <w:rFonts w:ascii="Times New Roman" w:eastAsia="MS Mincho" w:hAnsi="Times New Roman" w:cs="Times New Roman"/>
          <w:sz w:val="24"/>
        </w:rPr>
        <w:t>, v</w:t>
      </w:r>
      <w:r w:rsidRPr="001F6A82">
        <w:rPr>
          <w:rFonts w:ascii="Times New Roman" w:eastAsia="MS Mincho" w:hAnsi="Times New Roman" w:cs="Times New Roman"/>
          <w:sz w:val="24"/>
        </w:rPr>
        <w:t>alet services</w:t>
      </w:r>
      <w:r w:rsidR="00C27AC7">
        <w:rPr>
          <w:rFonts w:ascii="Times New Roman" w:eastAsia="MS Mincho" w:hAnsi="Times New Roman" w:cs="Times New Roman"/>
          <w:sz w:val="24"/>
        </w:rPr>
        <w:t>, l</w:t>
      </w:r>
      <w:r w:rsidRPr="001F6A82">
        <w:rPr>
          <w:rFonts w:ascii="Times New Roman" w:eastAsia="MS Mincho" w:hAnsi="Times New Roman" w:cs="Times New Roman"/>
          <w:sz w:val="24"/>
        </w:rPr>
        <w:t>aundry (except for official student groups)</w:t>
      </w:r>
      <w:r w:rsidR="00C27AC7">
        <w:rPr>
          <w:rFonts w:ascii="Times New Roman" w:eastAsia="MS Mincho" w:hAnsi="Times New Roman" w:cs="Times New Roman"/>
          <w:sz w:val="24"/>
        </w:rPr>
        <w:t>, a</w:t>
      </w:r>
      <w:r w:rsidRPr="001F6A82">
        <w:rPr>
          <w:rFonts w:ascii="Times New Roman" w:eastAsia="MS Mincho" w:hAnsi="Times New Roman" w:cs="Times New Roman"/>
          <w:sz w:val="24"/>
        </w:rPr>
        <w:t>lcoholic beverages</w:t>
      </w:r>
      <w:r w:rsidR="00C27AC7">
        <w:rPr>
          <w:rFonts w:ascii="Times New Roman" w:eastAsia="MS Mincho" w:hAnsi="Times New Roman" w:cs="Times New Roman"/>
          <w:sz w:val="24"/>
        </w:rPr>
        <w:t>, c</w:t>
      </w:r>
      <w:r w:rsidRPr="001F6A82">
        <w:rPr>
          <w:rFonts w:ascii="Times New Roman" w:eastAsia="MS Mincho" w:hAnsi="Times New Roman" w:cs="Times New Roman"/>
          <w:sz w:val="24"/>
        </w:rPr>
        <w:t>leaning</w:t>
      </w:r>
      <w:r w:rsidR="00C27AC7">
        <w:rPr>
          <w:rFonts w:ascii="Times New Roman" w:eastAsia="MS Mincho" w:hAnsi="Times New Roman" w:cs="Times New Roman"/>
          <w:sz w:val="24"/>
        </w:rPr>
        <w:t xml:space="preserve"> or for</w:t>
      </w:r>
      <w:r w:rsidRPr="001F6A82">
        <w:rPr>
          <w:rFonts w:ascii="Times New Roman" w:eastAsia="MS Mincho" w:hAnsi="Times New Roman" w:cs="Times New Roman"/>
          <w:sz w:val="24"/>
        </w:rPr>
        <w:t xml:space="preserve"> meal expenses for another state employee</w:t>
      </w:r>
      <w:r w:rsidR="0096425F">
        <w:rPr>
          <w:rFonts w:ascii="Times New Roman" w:eastAsia="MS Mincho" w:hAnsi="Times New Roman" w:cs="Times New Roman"/>
          <w:sz w:val="24"/>
        </w:rPr>
        <w:t>.</w:t>
      </w:r>
      <w:r w:rsidR="007C4160" w:rsidRPr="007C4160">
        <w:t xml:space="preserve"> </w:t>
      </w:r>
      <w:r w:rsidR="007C4160" w:rsidRPr="007C4160">
        <w:rPr>
          <w:rFonts w:ascii="Times New Roman" w:eastAsia="MS Mincho" w:hAnsi="Times New Roman" w:cs="Times New Roman"/>
          <w:sz w:val="24"/>
        </w:rPr>
        <w:t xml:space="preserve">A traveler can only be reimbursed for one personal baggage fee per flight.  This doesn’t include baggage for equipment necessary to perform your duties while on your trip.  For example, the golf team will need </w:t>
      </w:r>
      <w:r w:rsidR="003B550E">
        <w:rPr>
          <w:rFonts w:ascii="Times New Roman" w:eastAsia="MS Mincho" w:hAnsi="Times New Roman" w:cs="Times New Roman"/>
          <w:sz w:val="24"/>
        </w:rPr>
        <w:t>to transport</w:t>
      </w:r>
      <w:r w:rsidR="007C4160" w:rsidRPr="007C4160">
        <w:rPr>
          <w:rFonts w:ascii="Times New Roman" w:eastAsia="MS Mincho" w:hAnsi="Times New Roman" w:cs="Times New Roman"/>
          <w:sz w:val="24"/>
        </w:rPr>
        <w:t xml:space="preserve"> golf clubs in order to play in a golf tournament.</w:t>
      </w:r>
    </w:p>
    <w:p w:rsidR="00241D45" w:rsidRDefault="00FA421C" w:rsidP="00DF36F6">
      <w:pPr>
        <w:pStyle w:val="PlainText"/>
        <w:numPr>
          <w:ilvl w:val="0"/>
          <w:numId w:val="13"/>
        </w:numPr>
        <w:jc w:val="both"/>
        <w:rPr>
          <w:rFonts w:ascii="Times New Roman" w:eastAsia="MS Mincho" w:hAnsi="Times New Roman" w:cs="Times New Roman"/>
          <w:sz w:val="24"/>
        </w:rPr>
      </w:pPr>
      <w:r w:rsidRPr="00FA421C">
        <w:rPr>
          <w:rFonts w:ascii="Times New Roman" w:eastAsia="MS Mincho" w:hAnsi="Times New Roman" w:cs="Times New Roman"/>
          <w:sz w:val="24"/>
        </w:rPr>
        <w:t>Only business-related calls</w:t>
      </w:r>
      <w:r>
        <w:rPr>
          <w:rFonts w:ascii="Times New Roman" w:eastAsia="MS Mincho" w:hAnsi="Times New Roman" w:cs="Times New Roman"/>
          <w:sz w:val="24"/>
        </w:rPr>
        <w:t xml:space="preserve"> and internet charges</w:t>
      </w:r>
      <w:r w:rsidRPr="00FA421C">
        <w:rPr>
          <w:rFonts w:ascii="Times New Roman" w:eastAsia="MS Mincho" w:hAnsi="Times New Roman" w:cs="Times New Roman"/>
          <w:sz w:val="24"/>
        </w:rPr>
        <w:t xml:space="preserve"> will be reimbursed.  On the first page of the TR-1 form the “Yes” box must be marked to the question “Are phone/internet charges business related?”</w:t>
      </w:r>
      <w:r>
        <w:rPr>
          <w:rFonts w:ascii="Times New Roman" w:eastAsia="MS Mincho" w:hAnsi="Times New Roman" w:cs="Times New Roman"/>
          <w:sz w:val="24"/>
        </w:rPr>
        <w:t xml:space="preserve"> </w:t>
      </w:r>
      <w:r w:rsidRPr="00FA421C">
        <w:rPr>
          <w:rFonts w:ascii="Times New Roman" w:eastAsia="MS Mincho" w:hAnsi="Times New Roman" w:cs="Times New Roman"/>
          <w:sz w:val="24"/>
        </w:rPr>
        <w:t>or a memo must be sent to the Travel Office with the TR-1 form.</w:t>
      </w:r>
    </w:p>
    <w:p w:rsidR="006F349C" w:rsidRDefault="003B550E" w:rsidP="00DF36F6">
      <w:pPr>
        <w:pStyle w:val="PlainText"/>
        <w:numPr>
          <w:ilvl w:val="0"/>
          <w:numId w:val="13"/>
        </w:numPr>
        <w:jc w:val="both"/>
        <w:rPr>
          <w:rFonts w:ascii="Times New Roman" w:eastAsia="MS Mincho" w:hAnsi="Times New Roman" w:cs="Times New Roman"/>
          <w:sz w:val="24"/>
        </w:rPr>
      </w:pPr>
      <w:r>
        <w:rPr>
          <w:rFonts w:ascii="Times New Roman" w:eastAsia="MS Mincho" w:hAnsi="Times New Roman" w:cs="Times New Roman"/>
          <w:sz w:val="24"/>
        </w:rPr>
        <w:t xml:space="preserve">The “Total Per Day” column adds </w:t>
      </w:r>
      <w:r w:rsidR="006F349C">
        <w:rPr>
          <w:rFonts w:ascii="Times New Roman" w:eastAsia="MS Mincho" w:hAnsi="Times New Roman" w:cs="Times New Roman"/>
          <w:sz w:val="24"/>
        </w:rPr>
        <w:t>the expenses for that day that are listed to the left of the column.</w:t>
      </w:r>
    </w:p>
    <w:p w:rsidR="00A6191F" w:rsidRDefault="00A6191F" w:rsidP="00A6191F">
      <w:pPr>
        <w:pStyle w:val="PlainText"/>
        <w:ind w:left="360"/>
        <w:jc w:val="both"/>
        <w:rPr>
          <w:rFonts w:ascii="Times New Roman" w:eastAsia="MS Mincho" w:hAnsi="Times New Roman" w:cs="Times New Roman"/>
          <w:sz w:val="24"/>
        </w:rPr>
      </w:pPr>
    </w:p>
    <w:p w:rsidR="009F295F" w:rsidRDefault="00A6191F" w:rsidP="00A869B8">
      <w:pPr>
        <w:pStyle w:val="PlainText"/>
        <w:ind w:left="360"/>
        <w:jc w:val="both"/>
        <w:rPr>
          <w:rFonts w:ascii="Times New Roman" w:hAnsi="Times New Roman" w:cs="Times New Roman"/>
          <w:sz w:val="24"/>
          <w:szCs w:val="24"/>
        </w:rPr>
      </w:pPr>
      <w:r w:rsidRPr="00A6191F">
        <w:rPr>
          <w:rFonts w:ascii="Times New Roman" w:eastAsia="MS Mincho" w:hAnsi="Times New Roman" w:cs="Times New Roman"/>
          <w:sz w:val="24"/>
        </w:rPr>
        <w:t xml:space="preserve">The university will reimburse for official miles driven only.  Private vehicle mileage shall be reimbursed and computed, using the shortest distance in miles between the travel site destination and the employee's official station or residence, if leaving directly from the residence, whichever is less. Maximum mileage </w:t>
      </w:r>
      <w:r w:rsidRPr="00A6191F">
        <w:rPr>
          <w:rFonts w:ascii="Times New Roman" w:eastAsia="MS Mincho" w:hAnsi="Times New Roman" w:cs="Times New Roman"/>
          <w:sz w:val="24"/>
        </w:rPr>
        <w:lastRenderedPageBreak/>
        <w:t>allowed for private vehicle use will be reimbursed at the current rate designated by the University of Central Arkansas</w:t>
      </w:r>
      <w:r w:rsidR="0082158C">
        <w:rPr>
          <w:rFonts w:ascii="Times New Roman" w:eastAsia="MS Mincho" w:hAnsi="Times New Roman" w:cs="Times New Roman"/>
          <w:sz w:val="24"/>
        </w:rPr>
        <w:t xml:space="preserve"> of $.42</w:t>
      </w:r>
      <w:r w:rsidRPr="00A6191F">
        <w:rPr>
          <w:rFonts w:ascii="Times New Roman" w:eastAsia="MS Mincho" w:hAnsi="Times New Roman" w:cs="Times New Roman"/>
          <w:sz w:val="24"/>
        </w:rPr>
        <w:t xml:space="preserve">.  Any vicinity mileage claimed should be listed separately and noted as such. If more than one traveler is transported in the same vehicle, only the owner </w:t>
      </w:r>
      <w:r w:rsidR="00DB476A">
        <w:rPr>
          <w:rFonts w:ascii="Times New Roman" w:eastAsia="MS Mincho" w:hAnsi="Times New Roman" w:cs="Times New Roman"/>
          <w:sz w:val="24"/>
        </w:rPr>
        <w:t xml:space="preserve">of the vehicle </w:t>
      </w:r>
      <w:r w:rsidRPr="00A6191F">
        <w:rPr>
          <w:rFonts w:ascii="Times New Roman" w:eastAsia="MS Mincho" w:hAnsi="Times New Roman" w:cs="Times New Roman"/>
          <w:sz w:val="24"/>
        </w:rPr>
        <w:t>can claim mileage reimbursement.  Official mileage will be verified via the Rand McNally website located at</w:t>
      </w:r>
      <w:r w:rsidR="00B73B8A">
        <w:rPr>
          <w:rFonts w:ascii="Times New Roman" w:eastAsia="MS Mincho" w:hAnsi="Times New Roman" w:cs="Times New Roman"/>
          <w:sz w:val="24"/>
        </w:rPr>
        <w:t xml:space="preserve"> </w:t>
      </w:r>
      <w:hyperlink r:id="rId18" w:history="1">
        <w:r w:rsidR="00B73B8A" w:rsidRPr="00792244">
          <w:rPr>
            <w:rStyle w:val="Hyperlink"/>
            <w:rFonts w:ascii="Times New Roman" w:eastAsia="MS Mincho" w:hAnsi="Times New Roman" w:cs="Times New Roman"/>
            <w:color w:val="7030A0"/>
            <w:sz w:val="24"/>
          </w:rPr>
          <w:t>http://maps.randmcnally.com/</w:t>
        </w:r>
      </w:hyperlink>
      <w:r w:rsidR="00BA6C4C" w:rsidRPr="00792244">
        <w:rPr>
          <w:rFonts w:ascii="Times New Roman" w:eastAsia="MS Mincho" w:hAnsi="Times New Roman" w:cs="Times New Roman"/>
          <w:sz w:val="24"/>
        </w:rPr>
        <w:t xml:space="preserve"> and must be listed in whole numbers on the TR-1.  </w:t>
      </w:r>
      <w:r w:rsidR="00A869B8" w:rsidRPr="00792244">
        <w:rPr>
          <w:rFonts w:ascii="Times New Roman" w:eastAsia="MS Mincho" w:hAnsi="Times New Roman" w:cs="Times New Roman"/>
          <w:sz w:val="24"/>
        </w:rPr>
        <w:t xml:space="preserve"> </w:t>
      </w:r>
      <w:r w:rsidR="009F6560" w:rsidRPr="00792244">
        <w:rPr>
          <w:rFonts w:ascii="Times New Roman" w:hAnsi="Times New Roman" w:cs="Times New Roman"/>
          <w:sz w:val="24"/>
          <w:szCs w:val="24"/>
        </w:rPr>
        <w:t>Click</w:t>
      </w:r>
      <w:r w:rsidR="009F6560" w:rsidRPr="00A869B8">
        <w:rPr>
          <w:rFonts w:ascii="Times New Roman" w:hAnsi="Times New Roman" w:cs="Times New Roman"/>
          <w:sz w:val="24"/>
          <w:szCs w:val="24"/>
        </w:rPr>
        <w:t xml:space="preserve"> the “Setting” selection and change the default to “shortest</w:t>
      </w:r>
      <w:r w:rsidR="009F6560" w:rsidRPr="00392D03">
        <w:rPr>
          <w:rFonts w:ascii="Times New Roman" w:hAnsi="Times New Roman" w:cs="Times New Roman"/>
          <w:sz w:val="24"/>
          <w:szCs w:val="24"/>
        </w:rPr>
        <w:t>”</w:t>
      </w:r>
      <w:r w:rsidR="00ED0315">
        <w:rPr>
          <w:rFonts w:ascii="Times New Roman" w:hAnsi="Times New Roman" w:cs="Times New Roman"/>
          <w:sz w:val="24"/>
          <w:szCs w:val="24"/>
        </w:rPr>
        <w:t xml:space="preserve"> and then hit the update bottom</w:t>
      </w:r>
      <w:r w:rsidR="009F6560" w:rsidRPr="00392D03">
        <w:rPr>
          <w:rFonts w:ascii="Times New Roman" w:hAnsi="Times New Roman" w:cs="Times New Roman"/>
          <w:sz w:val="24"/>
          <w:szCs w:val="24"/>
        </w:rPr>
        <w:t xml:space="preserve">. </w:t>
      </w:r>
      <w:r w:rsidR="00DB476A" w:rsidRPr="00392D03">
        <w:rPr>
          <w:rFonts w:ascii="Times New Roman" w:hAnsi="Times New Roman" w:cs="Times New Roman"/>
          <w:sz w:val="24"/>
          <w:szCs w:val="24"/>
        </w:rPr>
        <w:t xml:space="preserve"> </w:t>
      </w:r>
      <w:r w:rsidR="00543E55" w:rsidRPr="00392D03">
        <w:rPr>
          <w:rFonts w:ascii="Times New Roman" w:hAnsi="Times New Roman" w:cs="Times New Roman"/>
          <w:sz w:val="24"/>
          <w:szCs w:val="24"/>
        </w:rPr>
        <w:t>UCA allows a five mile overage/shortage on all mileage.</w:t>
      </w:r>
      <w:r w:rsidR="00DB476A" w:rsidRPr="00392D03">
        <w:rPr>
          <w:rFonts w:ascii="Times New Roman" w:hAnsi="Times New Roman" w:cs="Times New Roman"/>
          <w:sz w:val="24"/>
          <w:szCs w:val="24"/>
        </w:rPr>
        <w:t xml:space="preserve">  </w:t>
      </w:r>
    </w:p>
    <w:p w:rsidR="00E2573C" w:rsidRDefault="00E2573C" w:rsidP="00A869B8">
      <w:pPr>
        <w:pStyle w:val="PlainText"/>
        <w:ind w:left="360"/>
        <w:jc w:val="both"/>
        <w:rPr>
          <w:rFonts w:ascii="Times New Roman" w:hAnsi="Times New Roman" w:cs="Times New Roman"/>
          <w:sz w:val="24"/>
          <w:szCs w:val="24"/>
        </w:rPr>
      </w:pPr>
    </w:p>
    <w:p w:rsidR="00ED0315" w:rsidRPr="00392D03" w:rsidRDefault="00E2573C" w:rsidP="00A869B8">
      <w:pPr>
        <w:pStyle w:val="PlainText"/>
        <w:ind w:left="360"/>
        <w:jc w:val="both"/>
        <w:rPr>
          <w:rFonts w:ascii="Times New Roman" w:eastAsia="MS Mincho" w:hAnsi="Times New Roman" w:cs="Times New Roman"/>
          <w:sz w:val="24"/>
        </w:rPr>
      </w:pPr>
      <w:r>
        <w:rPr>
          <w:rFonts w:ascii="Times New Roman" w:eastAsia="MS Mincho" w:hAnsi="Times New Roman" w:cs="Times New Roman"/>
          <w:sz w:val="24"/>
        </w:rPr>
        <w:t xml:space="preserve">An example of looking </w:t>
      </w:r>
      <w:r w:rsidR="00A4402C">
        <w:rPr>
          <w:rFonts w:ascii="Times New Roman" w:eastAsia="MS Mincho" w:hAnsi="Times New Roman" w:cs="Times New Roman"/>
          <w:sz w:val="24"/>
        </w:rPr>
        <w:t>up</w:t>
      </w:r>
      <w:r>
        <w:rPr>
          <w:rFonts w:ascii="Times New Roman" w:eastAsia="MS Mincho" w:hAnsi="Times New Roman" w:cs="Times New Roman"/>
          <w:sz w:val="24"/>
        </w:rPr>
        <w:t xml:space="preserve"> mileage is listed below</w:t>
      </w:r>
    </w:p>
    <w:p w:rsidR="009F295F" w:rsidRDefault="009744D3" w:rsidP="003F2B95">
      <w:pPr>
        <w:pStyle w:val="NoSpacing"/>
        <w:rPr>
          <w:rFonts w:cs="Times New Roman"/>
          <w:szCs w:val="28"/>
        </w:rPr>
      </w:pPr>
      <w:r>
        <w:rPr>
          <w:rFonts w:cs="Times New Roman"/>
          <w:noProof/>
          <w:szCs w:val="28"/>
        </w:rPr>
        <w:pict>
          <v:shape id="_x0000_s1120" type="#_x0000_t32" style="position:absolute;margin-left:387.7pt;margin-top:428.85pt;width:18.95pt;height:23.95pt;flip:x y;z-index:251750400" o:connectortype="straight" strokecolor="#c00000" strokeweight="3pt">
            <v:stroke endarrow="block"/>
          </v:shape>
        </w:pict>
      </w:r>
      <w:r>
        <w:rPr>
          <w:rFonts w:cs="Times New Roman"/>
          <w:noProof/>
          <w:szCs w:val="28"/>
        </w:rPr>
        <w:pict>
          <v:shape id="_x0000_s1118" type="#_x0000_t32" style="position:absolute;margin-left:-26.25pt;margin-top:316.85pt;width:40.95pt;height:0;z-index:251749376" o:connectortype="straight" strokecolor="#c00000" strokeweight="3pt">
            <v:stroke endarrow="block"/>
          </v:shape>
        </w:pict>
      </w:r>
      <w:r>
        <w:rPr>
          <w:rFonts w:cs="Times New Roman"/>
          <w:noProof/>
          <w:szCs w:val="28"/>
        </w:rPr>
        <w:pict>
          <v:shape id="_x0000_s1111" type="#_x0000_t32" style="position:absolute;margin-left:-21.95pt;margin-top:262.15pt;width:37.4pt;height:0;z-index:251742208" o:connectortype="straight" strokecolor="#c00000" strokeweight="3pt">
            <v:stroke endarrow="block"/>
          </v:shape>
        </w:pict>
      </w:r>
      <w:r w:rsidR="00392D03" w:rsidRPr="00392D03">
        <w:rPr>
          <w:noProof/>
        </w:rPr>
        <w:t xml:space="preserve"> </w:t>
      </w:r>
      <w:r w:rsidR="00392D03">
        <w:rPr>
          <w:noProof/>
        </w:rPr>
        <w:drawing>
          <wp:inline distT="0" distB="0" distL="0" distR="0" wp14:anchorId="065C2600" wp14:editId="182A7904">
            <wp:extent cx="6780530" cy="5676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r="69902" b="43737"/>
                    <a:stretch/>
                  </pic:blipFill>
                  <pic:spPr bwMode="auto">
                    <a:xfrm>
                      <a:off x="0" y="0"/>
                      <a:ext cx="6784672" cy="5680368"/>
                    </a:xfrm>
                    <a:prstGeom prst="rect">
                      <a:avLst/>
                    </a:prstGeom>
                    <a:ln>
                      <a:noFill/>
                    </a:ln>
                    <a:extLst>
                      <a:ext uri="{53640926-AAD7-44D8-BBD7-CCE9431645EC}">
                        <a14:shadowObscured xmlns:a14="http://schemas.microsoft.com/office/drawing/2010/main"/>
                      </a:ext>
                    </a:extLst>
                  </pic:spPr>
                </pic:pic>
              </a:graphicData>
            </a:graphic>
          </wp:inline>
        </w:drawing>
      </w:r>
    </w:p>
    <w:p w:rsidR="009F6560" w:rsidRDefault="009F6560" w:rsidP="003F2B95">
      <w:pPr>
        <w:pStyle w:val="NoSpacing"/>
        <w:rPr>
          <w:rFonts w:cs="Times New Roman"/>
          <w:szCs w:val="28"/>
        </w:rPr>
      </w:pPr>
    </w:p>
    <w:p w:rsidR="009F6560" w:rsidRDefault="009744D3" w:rsidP="003F2B95">
      <w:pPr>
        <w:pStyle w:val="NoSpacing"/>
        <w:rPr>
          <w:rFonts w:cs="Times New Roman"/>
          <w:szCs w:val="28"/>
        </w:rPr>
      </w:pPr>
      <w:r>
        <w:rPr>
          <w:noProof/>
        </w:rPr>
        <w:lastRenderedPageBreak/>
        <w:pict>
          <v:shape id="_x0000_s1249" type="#_x0000_t32" style="position:absolute;margin-left:237.35pt;margin-top:371.45pt;width:33.4pt;height:14.05pt;flip:x;z-index:251862016" o:connectortype="straight" strokecolor="#c00000" strokeweight="3pt">
            <v:stroke endarrow="block"/>
          </v:shape>
        </w:pict>
      </w:r>
      <w:r>
        <w:rPr>
          <w:noProof/>
        </w:rPr>
        <w:pict>
          <v:shape id="_x0000_s1146" type="#_x0000_t32" style="position:absolute;margin-left:159.35pt;margin-top:187.4pt;width:33.4pt;height:14.05pt;flip:x;z-index:251767808" o:connectortype="straight" strokecolor="#c00000" strokeweight="3pt">
            <v:stroke endarrow="block"/>
          </v:shape>
        </w:pict>
      </w:r>
      <w:r>
        <w:rPr>
          <w:noProof/>
        </w:rPr>
        <w:pict>
          <v:shape id="_x0000_s1147" type="#_x0000_t202" style="position:absolute;margin-left:192.75pt;margin-top:162.9pt;width:135.35pt;height:45.7pt;z-index:251768832" strokecolor="#c00000" strokeweight="2.25pt">
            <v:textbox style="mso-next-textbox:#_x0000_s1147">
              <w:txbxContent>
                <w:p w:rsidR="00F145C4" w:rsidRPr="00F145C4" w:rsidRDefault="00F145C4">
                  <w:pPr>
                    <w:rPr>
                      <w:b/>
                      <w:color w:val="C00000"/>
                    </w:rPr>
                  </w:pPr>
                  <w:r w:rsidRPr="00F145C4">
                    <w:rPr>
                      <w:b/>
                      <w:color w:val="C00000"/>
                    </w:rPr>
                    <w:t>Select the “Shortest Distance”</w:t>
                  </w:r>
                </w:p>
              </w:txbxContent>
            </v:textbox>
          </v:shape>
        </w:pict>
      </w:r>
      <w:r w:rsidR="009F6560">
        <w:rPr>
          <w:noProof/>
        </w:rPr>
        <w:drawing>
          <wp:inline distT="0" distB="0" distL="0" distR="0" wp14:anchorId="30713C9A" wp14:editId="032EA658">
            <wp:extent cx="6627778" cy="59922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52742" b="30832"/>
                    <a:stretch/>
                  </pic:blipFill>
                  <pic:spPr bwMode="auto">
                    <a:xfrm>
                      <a:off x="0" y="0"/>
                      <a:ext cx="6629586" cy="5993873"/>
                    </a:xfrm>
                    <a:prstGeom prst="rect">
                      <a:avLst/>
                    </a:prstGeom>
                    <a:ln>
                      <a:noFill/>
                    </a:ln>
                    <a:extLst>
                      <a:ext uri="{53640926-AAD7-44D8-BBD7-CCE9431645EC}">
                        <a14:shadowObscured xmlns:a14="http://schemas.microsoft.com/office/drawing/2010/main"/>
                      </a:ext>
                    </a:extLst>
                  </pic:spPr>
                </pic:pic>
              </a:graphicData>
            </a:graphic>
          </wp:inline>
        </w:drawing>
      </w:r>
    </w:p>
    <w:p w:rsidR="00CC0A34" w:rsidRDefault="00CC0A34" w:rsidP="00CE5847">
      <w:pPr>
        <w:rPr>
          <w:rFonts w:cs="Times New Roman"/>
          <w:szCs w:val="28"/>
        </w:rPr>
      </w:pPr>
    </w:p>
    <w:p w:rsidR="00392D03" w:rsidRDefault="009744D3" w:rsidP="00CE5847">
      <w:pPr>
        <w:rPr>
          <w:rFonts w:cs="Times New Roman"/>
          <w:szCs w:val="28"/>
        </w:rPr>
      </w:pPr>
      <w:r>
        <w:rPr>
          <w:noProof/>
        </w:rPr>
        <w:lastRenderedPageBreak/>
        <w:pict>
          <v:shape id="_x0000_s1199" type="#_x0000_t32" style="position:absolute;margin-left:246.4pt;margin-top:307.9pt;width:56.15pt;height:24.05pt;flip:x;z-index:251819008" o:connectortype="straight" strokecolor="#c00000" strokeweight="2.25pt">
            <v:stroke endarrow="block"/>
          </v:shape>
        </w:pict>
      </w:r>
      <w:r>
        <w:rPr>
          <w:noProof/>
        </w:rPr>
        <w:pict>
          <v:shape id="_x0000_s1200" type="#_x0000_t202" style="position:absolute;margin-left:302.55pt;margin-top:269.6pt;width:245.1pt;height:62.35pt;z-index:251820032" strokecolor="#c00000" strokeweight="2.25pt">
            <v:textbox style="mso-next-textbox:#_x0000_s1200">
              <w:txbxContent>
                <w:p w:rsidR="00E2573C" w:rsidRDefault="00E2573C">
                  <w:r>
                    <w:t>28.4 miles is with</w:t>
                  </w:r>
                  <w:r w:rsidR="00C24EDD">
                    <w:t>in</w:t>
                  </w:r>
                  <w:r>
                    <w:t xml:space="preserve"> the 5 miles over/short of the 32 miles claimed on the TR-1 in our example.</w:t>
                  </w:r>
                </w:p>
              </w:txbxContent>
            </v:textbox>
          </v:shape>
        </w:pict>
      </w:r>
      <w:r w:rsidR="00392D03">
        <w:rPr>
          <w:noProof/>
        </w:rPr>
        <w:drawing>
          <wp:inline distT="0" distB="0" distL="0" distR="0" wp14:anchorId="2FB03741" wp14:editId="16447A12">
            <wp:extent cx="5460459" cy="48471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1645" r="69902" b="53980"/>
                    <a:stretch/>
                  </pic:blipFill>
                  <pic:spPr bwMode="auto">
                    <a:xfrm>
                      <a:off x="0" y="0"/>
                      <a:ext cx="5460459" cy="4847147"/>
                    </a:xfrm>
                    <a:prstGeom prst="rect">
                      <a:avLst/>
                    </a:prstGeom>
                    <a:ln>
                      <a:noFill/>
                    </a:ln>
                    <a:extLst>
                      <a:ext uri="{53640926-AAD7-44D8-BBD7-CCE9431645EC}">
                        <a14:shadowObscured xmlns:a14="http://schemas.microsoft.com/office/drawing/2010/main"/>
                      </a:ext>
                    </a:extLst>
                  </pic:spPr>
                </pic:pic>
              </a:graphicData>
            </a:graphic>
          </wp:inline>
        </w:drawing>
      </w:r>
    </w:p>
    <w:p w:rsidR="00A66CAB" w:rsidRDefault="00A66CAB" w:rsidP="00CE5847">
      <w:pPr>
        <w:rPr>
          <w:rFonts w:cs="Times New Roman"/>
          <w:szCs w:val="28"/>
        </w:rPr>
      </w:pPr>
      <w:r w:rsidRPr="00792244">
        <w:rPr>
          <w:rFonts w:cs="Times New Roman"/>
          <w:szCs w:val="28"/>
        </w:rPr>
        <w:t>Miles should be list</w:t>
      </w:r>
      <w:r w:rsidR="001033DB">
        <w:rPr>
          <w:rFonts w:cs="Times New Roman"/>
          <w:szCs w:val="28"/>
        </w:rPr>
        <w:t>ed</w:t>
      </w:r>
      <w:r w:rsidRPr="00792244">
        <w:rPr>
          <w:rFonts w:cs="Times New Roman"/>
          <w:szCs w:val="28"/>
        </w:rPr>
        <w:t xml:space="preserve"> on the TR-1 as 28 miles, not 28.4 or 29.  We use the standard rounding for whole number, .5 will round up and anything less will round down.</w:t>
      </w:r>
    </w:p>
    <w:p w:rsidR="00392D03" w:rsidRDefault="00A869B8" w:rsidP="00DF36F6">
      <w:pPr>
        <w:pStyle w:val="PlainText"/>
        <w:numPr>
          <w:ilvl w:val="0"/>
          <w:numId w:val="13"/>
        </w:numPr>
        <w:jc w:val="both"/>
        <w:rPr>
          <w:rFonts w:ascii="Times New Roman" w:eastAsia="MS Mincho" w:hAnsi="Times New Roman" w:cs="Times New Roman"/>
          <w:sz w:val="24"/>
        </w:rPr>
      </w:pPr>
      <w:r>
        <w:rPr>
          <w:rFonts w:ascii="Times New Roman" w:eastAsia="MS Mincho" w:hAnsi="Times New Roman" w:cs="Times New Roman"/>
          <w:sz w:val="24"/>
        </w:rPr>
        <w:t>The city or town th</w:t>
      </w:r>
      <w:r w:rsidR="003B550E">
        <w:rPr>
          <w:rFonts w:ascii="Times New Roman" w:eastAsia="MS Mincho" w:hAnsi="Times New Roman" w:cs="Times New Roman"/>
          <w:sz w:val="24"/>
        </w:rPr>
        <w:t>e</w:t>
      </w:r>
      <w:r>
        <w:rPr>
          <w:rFonts w:ascii="Times New Roman" w:eastAsia="MS Mincho" w:hAnsi="Times New Roman" w:cs="Times New Roman"/>
          <w:sz w:val="24"/>
        </w:rPr>
        <w:t xml:space="preserve"> traveler is leaving from is listed first.</w:t>
      </w:r>
    </w:p>
    <w:p w:rsidR="00392D03" w:rsidRDefault="00A869B8" w:rsidP="00DF36F6">
      <w:pPr>
        <w:pStyle w:val="PlainText"/>
        <w:numPr>
          <w:ilvl w:val="0"/>
          <w:numId w:val="13"/>
        </w:numPr>
        <w:jc w:val="both"/>
        <w:rPr>
          <w:rFonts w:ascii="Times New Roman" w:eastAsia="MS Mincho" w:hAnsi="Times New Roman" w:cs="Times New Roman"/>
          <w:sz w:val="24"/>
        </w:rPr>
      </w:pPr>
      <w:r w:rsidRPr="00392D03">
        <w:rPr>
          <w:rFonts w:ascii="Times New Roman" w:eastAsia="MS Mincho" w:hAnsi="Times New Roman" w:cs="Times New Roman"/>
          <w:sz w:val="24"/>
        </w:rPr>
        <w:t>The travel site destination is listed second.</w:t>
      </w:r>
    </w:p>
    <w:p w:rsidR="00E62CF0" w:rsidRPr="00E62CF0" w:rsidRDefault="00BE1FB9" w:rsidP="00033D79">
      <w:pPr>
        <w:pStyle w:val="PlainText"/>
        <w:numPr>
          <w:ilvl w:val="0"/>
          <w:numId w:val="13"/>
        </w:numPr>
        <w:jc w:val="both"/>
        <w:rPr>
          <w:rFonts w:ascii="Times New Roman" w:eastAsia="MS Mincho" w:hAnsi="Times New Roman" w:cs="Times New Roman"/>
          <w:sz w:val="24"/>
        </w:rPr>
      </w:pPr>
      <w:r w:rsidRPr="00E62CF0">
        <w:rPr>
          <w:rFonts w:ascii="Times New Roman" w:hAnsi="Times New Roman" w:cs="Times New Roman"/>
          <w:sz w:val="24"/>
          <w:szCs w:val="24"/>
        </w:rPr>
        <w:t xml:space="preserve">Mileage Driven – Use </w:t>
      </w:r>
      <w:r w:rsidR="00A83CED">
        <w:rPr>
          <w:rFonts w:ascii="Times New Roman" w:hAnsi="Times New Roman" w:cs="Times New Roman"/>
          <w:sz w:val="24"/>
          <w:szCs w:val="24"/>
        </w:rPr>
        <w:t xml:space="preserve">the </w:t>
      </w:r>
      <w:r w:rsidRPr="00E62CF0">
        <w:rPr>
          <w:rFonts w:ascii="Times New Roman" w:hAnsi="Times New Roman" w:cs="Times New Roman"/>
          <w:sz w:val="24"/>
          <w:szCs w:val="24"/>
        </w:rPr>
        <w:t>Rand McNally website shortest distance to f</w:t>
      </w:r>
      <w:r w:rsidR="003B550E">
        <w:rPr>
          <w:rFonts w:ascii="Times New Roman" w:hAnsi="Times New Roman" w:cs="Times New Roman"/>
          <w:sz w:val="24"/>
          <w:szCs w:val="24"/>
        </w:rPr>
        <w:t>i</w:t>
      </w:r>
      <w:r w:rsidRPr="00E62CF0">
        <w:rPr>
          <w:rFonts w:ascii="Times New Roman" w:hAnsi="Times New Roman" w:cs="Times New Roman"/>
          <w:sz w:val="24"/>
          <w:szCs w:val="24"/>
        </w:rPr>
        <w:t>nd your mileage</w:t>
      </w:r>
      <w:r w:rsidR="00E62CF0" w:rsidRPr="00E62CF0">
        <w:rPr>
          <w:rFonts w:ascii="Times New Roman" w:hAnsi="Times New Roman" w:cs="Times New Roman"/>
          <w:sz w:val="24"/>
          <w:szCs w:val="24"/>
        </w:rPr>
        <w:t>.  T</w:t>
      </w:r>
      <w:r w:rsidRPr="00E62CF0">
        <w:rPr>
          <w:rFonts w:ascii="Times New Roman" w:hAnsi="Times New Roman" w:cs="Times New Roman"/>
          <w:sz w:val="24"/>
          <w:szCs w:val="24"/>
        </w:rPr>
        <w:t>he</w:t>
      </w:r>
      <w:r w:rsidR="00E62CF0" w:rsidRPr="00E62CF0">
        <w:rPr>
          <w:rFonts w:ascii="Times New Roman" w:hAnsi="Times New Roman" w:cs="Times New Roman"/>
          <w:sz w:val="24"/>
          <w:szCs w:val="24"/>
        </w:rPr>
        <w:t xml:space="preserve"> </w:t>
      </w:r>
      <w:r w:rsidRPr="00E62CF0">
        <w:rPr>
          <w:rFonts w:ascii="Times New Roman" w:hAnsi="Times New Roman" w:cs="Times New Roman"/>
          <w:sz w:val="24"/>
          <w:szCs w:val="24"/>
        </w:rPr>
        <w:t>mileage/directions at the shortest distance should be list</w:t>
      </w:r>
      <w:r w:rsidR="003B550E">
        <w:rPr>
          <w:rFonts w:ascii="Times New Roman" w:hAnsi="Times New Roman" w:cs="Times New Roman"/>
          <w:sz w:val="24"/>
          <w:szCs w:val="24"/>
        </w:rPr>
        <w:t>ed</w:t>
      </w:r>
      <w:r w:rsidRPr="00E62CF0">
        <w:rPr>
          <w:rFonts w:ascii="Times New Roman" w:hAnsi="Times New Roman" w:cs="Times New Roman"/>
          <w:sz w:val="24"/>
          <w:szCs w:val="24"/>
        </w:rPr>
        <w:t xml:space="preserve">. </w:t>
      </w:r>
      <w:r w:rsidR="00E62CF0" w:rsidRPr="00E62CF0">
        <w:rPr>
          <w:rFonts w:ascii="Times New Roman" w:hAnsi="Times New Roman" w:cs="Times New Roman"/>
          <w:sz w:val="24"/>
          <w:szCs w:val="24"/>
        </w:rPr>
        <w:t xml:space="preserve"> All other mileage driven should be listed on a separate line and mark</w:t>
      </w:r>
      <w:r w:rsidR="003B550E">
        <w:rPr>
          <w:rFonts w:ascii="Times New Roman" w:hAnsi="Times New Roman" w:cs="Times New Roman"/>
          <w:sz w:val="24"/>
          <w:szCs w:val="24"/>
        </w:rPr>
        <w:t>ed</w:t>
      </w:r>
      <w:r w:rsidR="00E62CF0" w:rsidRPr="00E62CF0">
        <w:rPr>
          <w:rFonts w:ascii="Times New Roman" w:hAnsi="Times New Roman" w:cs="Times New Roman"/>
          <w:sz w:val="24"/>
          <w:szCs w:val="24"/>
        </w:rPr>
        <w:t xml:space="preserve"> a</w:t>
      </w:r>
      <w:r w:rsidR="003B550E">
        <w:rPr>
          <w:rFonts w:ascii="Times New Roman" w:hAnsi="Times New Roman" w:cs="Times New Roman"/>
          <w:sz w:val="24"/>
          <w:szCs w:val="24"/>
        </w:rPr>
        <w:t>s</w:t>
      </w:r>
      <w:r w:rsidR="00E62CF0" w:rsidRPr="00E62CF0">
        <w:rPr>
          <w:rFonts w:ascii="Times New Roman" w:hAnsi="Times New Roman" w:cs="Times New Roman"/>
          <w:sz w:val="24"/>
          <w:szCs w:val="24"/>
        </w:rPr>
        <w:t xml:space="preserve"> vicinity.  </w:t>
      </w:r>
    </w:p>
    <w:p w:rsidR="00A869B8" w:rsidRPr="00E62CF0" w:rsidRDefault="00A869B8" w:rsidP="00033D79">
      <w:pPr>
        <w:pStyle w:val="PlainText"/>
        <w:numPr>
          <w:ilvl w:val="0"/>
          <w:numId w:val="13"/>
        </w:numPr>
        <w:jc w:val="both"/>
        <w:rPr>
          <w:rFonts w:ascii="Times New Roman" w:eastAsia="MS Mincho" w:hAnsi="Times New Roman" w:cs="Times New Roman"/>
          <w:sz w:val="24"/>
        </w:rPr>
      </w:pPr>
      <w:r w:rsidRPr="00E62CF0">
        <w:rPr>
          <w:rFonts w:ascii="Times New Roman" w:eastAsia="MS Mincho" w:hAnsi="Times New Roman" w:cs="Times New Roman"/>
          <w:sz w:val="24"/>
        </w:rPr>
        <w:t>The current rat</w:t>
      </w:r>
      <w:r w:rsidR="0082158C">
        <w:rPr>
          <w:rFonts w:ascii="Times New Roman" w:eastAsia="MS Mincho" w:hAnsi="Times New Roman" w:cs="Times New Roman"/>
          <w:sz w:val="24"/>
        </w:rPr>
        <w:t>e is $.42</w:t>
      </w:r>
      <w:r w:rsidRPr="00E62CF0">
        <w:rPr>
          <w:rFonts w:ascii="Times New Roman" w:eastAsia="MS Mincho" w:hAnsi="Times New Roman" w:cs="Times New Roman"/>
          <w:sz w:val="24"/>
        </w:rPr>
        <w:t xml:space="preserve"> per mile.</w:t>
      </w:r>
    </w:p>
    <w:p w:rsidR="00A869B8" w:rsidRDefault="00E62CF0" w:rsidP="00DF36F6">
      <w:pPr>
        <w:pStyle w:val="PlainText"/>
        <w:numPr>
          <w:ilvl w:val="0"/>
          <w:numId w:val="13"/>
        </w:numPr>
        <w:jc w:val="both"/>
        <w:rPr>
          <w:rFonts w:ascii="Times New Roman" w:eastAsia="MS Mincho" w:hAnsi="Times New Roman" w:cs="Times New Roman"/>
          <w:sz w:val="24"/>
        </w:rPr>
      </w:pPr>
      <w:r>
        <w:rPr>
          <w:rFonts w:ascii="Times New Roman" w:eastAsia="MS Mincho" w:hAnsi="Times New Roman" w:cs="Times New Roman"/>
          <w:sz w:val="24"/>
        </w:rPr>
        <w:t xml:space="preserve">Automatic calculation - </w:t>
      </w:r>
      <w:r w:rsidR="00A83CED">
        <w:rPr>
          <w:rFonts w:ascii="Times New Roman" w:eastAsia="MS Mincho" w:hAnsi="Times New Roman" w:cs="Times New Roman"/>
          <w:sz w:val="24"/>
        </w:rPr>
        <w:t>T</w:t>
      </w:r>
      <w:r w:rsidR="00A869B8">
        <w:rPr>
          <w:rFonts w:ascii="Times New Roman" w:eastAsia="MS Mincho" w:hAnsi="Times New Roman" w:cs="Times New Roman"/>
          <w:sz w:val="24"/>
        </w:rPr>
        <w:t>he miles being claimed times the current rate equals the amount claimed.</w:t>
      </w:r>
    </w:p>
    <w:p w:rsidR="00963D5B" w:rsidRDefault="00A869B8" w:rsidP="00963D5B">
      <w:pPr>
        <w:pStyle w:val="NoSpacing"/>
        <w:numPr>
          <w:ilvl w:val="0"/>
          <w:numId w:val="13"/>
        </w:numPr>
        <w:rPr>
          <w:sz w:val="24"/>
          <w:szCs w:val="24"/>
        </w:rPr>
      </w:pPr>
      <w:r w:rsidRPr="00946F21">
        <w:rPr>
          <w:rFonts w:cs="Times New Roman"/>
          <w:sz w:val="24"/>
          <w:szCs w:val="24"/>
        </w:rPr>
        <w:t xml:space="preserve">Make sure the traveler has signed the form. </w:t>
      </w:r>
      <w:r w:rsidR="003B550E">
        <w:rPr>
          <w:rFonts w:cs="Times New Roman"/>
          <w:sz w:val="24"/>
          <w:szCs w:val="24"/>
        </w:rPr>
        <w:t>T</w:t>
      </w:r>
      <w:r w:rsidRPr="00946F21">
        <w:rPr>
          <w:rFonts w:cs="Times New Roman"/>
          <w:sz w:val="24"/>
          <w:szCs w:val="24"/>
        </w:rPr>
        <w:t>he TR-1 cannot be processed for reimbursement until it is</w:t>
      </w:r>
      <w:r w:rsidR="003B550E">
        <w:rPr>
          <w:rFonts w:cs="Times New Roman"/>
          <w:sz w:val="24"/>
          <w:szCs w:val="24"/>
        </w:rPr>
        <w:t xml:space="preserve"> signed</w:t>
      </w:r>
      <w:r w:rsidRPr="00946F21">
        <w:rPr>
          <w:rFonts w:cs="Times New Roman"/>
          <w:sz w:val="24"/>
          <w:szCs w:val="24"/>
        </w:rPr>
        <w:t xml:space="preserve">. </w:t>
      </w:r>
    </w:p>
    <w:p w:rsidR="00963D5B" w:rsidRPr="0058370B" w:rsidRDefault="00963D5B" w:rsidP="00963D5B">
      <w:pPr>
        <w:pStyle w:val="NoSpacing"/>
        <w:numPr>
          <w:ilvl w:val="0"/>
          <w:numId w:val="13"/>
        </w:numPr>
        <w:rPr>
          <w:sz w:val="24"/>
          <w:szCs w:val="24"/>
        </w:rPr>
      </w:pPr>
      <w:r w:rsidRPr="00963D5B">
        <w:rPr>
          <w:rFonts w:cs="Times New Roman"/>
          <w:sz w:val="24"/>
          <w:szCs w:val="24"/>
        </w:rPr>
        <w:t xml:space="preserve">The TR-1 must be </w:t>
      </w:r>
      <w:r w:rsidRPr="00963D5B">
        <w:rPr>
          <w:rFonts w:cs="Times New Roman"/>
          <w:b/>
          <w:sz w:val="24"/>
          <w:szCs w:val="24"/>
        </w:rPr>
        <w:t>signed by his/her supervisor</w:t>
      </w:r>
      <w:r w:rsidRPr="00963D5B">
        <w:rPr>
          <w:rFonts w:cs="Times New Roman"/>
          <w:sz w:val="24"/>
          <w:szCs w:val="24"/>
        </w:rPr>
        <w:t xml:space="preserve"> because the supervisor will have a better awareness of actual dates traveled and trips cancelled.  The supervisor should check for excessive expenses being claimed including claiming per diem rate, personal use, and other sources of funding.  </w:t>
      </w:r>
      <w:r w:rsidR="003B550E">
        <w:rPr>
          <w:rFonts w:cs="Times New Roman"/>
          <w:sz w:val="24"/>
          <w:szCs w:val="24"/>
        </w:rPr>
        <w:t>T</w:t>
      </w:r>
      <w:r w:rsidRPr="00963D5B">
        <w:rPr>
          <w:rFonts w:cs="Times New Roman"/>
          <w:sz w:val="24"/>
          <w:szCs w:val="24"/>
        </w:rPr>
        <w:t>he TR-1 cannot be processed for reimbursement until it is</w:t>
      </w:r>
      <w:r w:rsidR="003B550E">
        <w:rPr>
          <w:rFonts w:cs="Times New Roman"/>
          <w:sz w:val="24"/>
          <w:szCs w:val="24"/>
        </w:rPr>
        <w:t xml:space="preserve"> signed</w:t>
      </w:r>
      <w:r w:rsidRPr="00963D5B">
        <w:rPr>
          <w:rFonts w:cs="Times New Roman"/>
          <w:sz w:val="24"/>
          <w:szCs w:val="24"/>
        </w:rPr>
        <w:t>.</w:t>
      </w:r>
    </w:p>
    <w:p w:rsidR="0058370B" w:rsidRDefault="0058370B" w:rsidP="0058370B">
      <w:pPr>
        <w:pStyle w:val="NoSpacing"/>
        <w:ind w:left="360"/>
        <w:rPr>
          <w:rFonts w:cs="Times New Roman"/>
          <w:sz w:val="24"/>
          <w:szCs w:val="24"/>
        </w:rPr>
      </w:pPr>
    </w:p>
    <w:p w:rsidR="0058370B" w:rsidRPr="00963D5B" w:rsidRDefault="0058370B" w:rsidP="0058370B">
      <w:pPr>
        <w:pStyle w:val="NoSpacing"/>
        <w:ind w:left="360"/>
        <w:rPr>
          <w:sz w:val="24"/>
          <w:szCs w:val="24"/>
        </w:rPr>
      </w:pPr>
      <w:r>
        <w:rPr>
          <w:rFonts w:cs="Times New Roman"/>
          <w:sz w:val="24"/>
          <w:szCs w:val="24"/>
        </w:rPr>
        <w:t>Congratulations you just completed the first two pages of the TR-1.  Only one more to go.</w:t>
      </w:r>
    </w:p>
    <w:p w:rsidR="00A869B8" w:rsidRPr="00946F21" w:rsidRDefault="00A869B8" w:rsidP="00963D5B">
      <w:pPr>
        <w:pStyle w:val="NoSpacing"/>
        <w:rPr>
          <w:sz w:val="24"/>
          <w:szCs w:val="24"/>
        </w:rPr>
      </w:pPr>
    </w:p>
    <w:p w:rsidR="00A869B8" w:rsidRDefault="00A869B8" w:rsidP="00CE5847">
      <w:pPr>
        <w:rPr>
          <w:rFonts w:cs="Times New Roman"/>
          <w:szCs w:val="28"/>
        </w:rPr>
      </w:pPr>
    </w:p>
    <w:p w:rsidR="00E66836" w:rsidRDefault="00E66836" w:rsidP="00CE5847">
      <w:pPr>
        <w:rPr>
          <w:rFonts w:cs="Times New Roman"/>
          <w:szCs w:val="28"/>
        </w:rPr>
      </w:pPr>
    </w:p>
    <w:p w:rsidR="00502009" w:rsidRDefault="005210BA" w:rsidP="00CE72A4">
      <w:pPr>
        <w:pStyle w:val="NoSpacing"/>
        <w:rPr>
          <w:sz w:val="24"/>
          <w:szCs w:val="24"/>
        </w:rPr>
      </w:pPr>
      <w:r w:rsidRPr="000B2A40">
        <w:rPr>
          <w:sz w:val="24"/>
          <w:szCs w:val="24"/>
        </w:rPr>
        <w:t xml:space="preserve">All </w:t>
      </w:r>
      <w:r w:rsidR="00BE45D9" w:rsidRPr="000B2A40">
        <w:rPr>
          <w:sz w:val="24"/>
          <w:szCs w:val="24"/>
        </w:rPr>
        <w:t xml:space="preserve">transactions related to the trip </w:t>
      </w:r>
      <w:r w:rsidRPr="000B2A40">
        <w:rPr>
          <w:sz w:val="24"/>
          <w:szCs w:val="24"/>
        </w:rPr>
        <w:t>that were direct billed to the university on another Purchase Order or on</w:t>
      </w:r>
      <w:r w:rsidR="00BE45D9" w:rsidRPr="000B2A40">
        <w:rPr>
          <w:sz w:val="24"/>
          <w:szCs w:val="24"/>
        </w:rPr>
        <w:t xml:space="preserve"> the Ghost Card or </w:t>
      </w:r>
      <w:r w:rsidRPr="000B2A40">
        <w:rPr>
          <w:sz w:val="24"/>
          <w:szCs w:val="24"/>
        </w:rPr>
        <w:t xml:space="preserve">on the </w:t>
      </w:r>
      <w:r w:rsidR="00BE45D9" w:rsidRPr="000B2A40">
        <w:rPr>
          <w:sz w:val="24"/>
          <w:szCs w:val="24"/>
        </w:rPr>
        <w:t>Department Sponsored Card need to be listed</w:t>
      </w:r>
      <w:r w:rsidRPr="000B2A40">
        <w:rPr>
          <w:sz w:val="24"/>
          <w:szCs w:val="24"/>
        </w:rPr>
        <w:t xml:space="preserve"> on the </w:t>
      </w:r>
      <w:r w:rsidRPr="0058370B">
        <w:rPr>
          <w:b/>
          <w:color w:val="3333CC"/>
          <w:sz w:val="24"/>
          <w:szCs w:val="24"/>
        </w:rPr>
        <w:t>third page of the TR-1.</w:t>
      </w:r>
      <w:r w:rsidR="004500E2" w:rsidRPr="0058370B">
        <w:rPr>
          <w:b/>
          <w:color w:val="3333CC"/>
          <w:sz w:val="24"/>
          <w:szCs w:val="24"/>
        </w:rPr>
        <w:t xml:space="preserve">  </w:t>
      </w:r>
      <w:r w:rsidR="004500E2">
        <w:rPr>
          <w:sz w:val="24"/>
          <w:szCs w:val="24"/>
        </w:rPr>
        <w:t>The traveler’s name, the PO number, the date/s, and the location will automatically populate.</w:t>
      </w:r>
      <w:r w:rsidR="00502009">
        <w:rPr>
          <w:sz w:val="24"/>
          <w:szCs w:val="24"/>
        </w:rPr>
        <w:t xml:space="preserve">  </w:t>
      </w:r>
      <w:r w:rsidR="001B3434">
        <w:rPr>
          <w:sz w:val="24"/>
          <w:szCs w:val="24"/>
        </w:rPr>
        <w:t xml:space="preserve">The regulations for </w:t>
      </w:r>
      <w:r w:rsidR="00502009">
        <w:rPr>
          <w:sz w:val="24"/>
          <w:szCs w:val="24"/>
        </w:rPr>
        <w:t>hotel room, common carrier, and incidentals</w:t>
      </w:r>
      <w:r w:rsidR="001B3434">
        <w:rPr>
          <w:sz w:val="24"/>
          <w:szCs w:val="24"/>
        </w:rPr>
        <w:t xml:space="preserve"> still appl</w:t>
      </w:r>
      <w:r w:rsidR="00120573">
        <w:rPr>
          <w:sz w:val="24"/>
          <w:szCs w:val="24"/>
        </w:rPr>
        <w:t>y</w:t>
      </w:r>
      <w:r w:rsidR="001B3434">
        <w:rPr>
          <w:sz w:val="24"/>
          <w:szCs w:val="24"/>
        </w:rPr>
        <w:t xml:space="preserve"> even though these items were direct billed</w:t>
      </w:r>
      <w:r w:rsidR="00502009">
        <w:rPr>
          <w:sz w:val="24"/>
          <w:szCs w:val="24"/>
        </w:rPr>
        <w:t xml:space="preserve">.  </w:t>
      </w:r>
    </w:p>
    <w:p w:rsidR="00502009" w:rsidRDefault="00502009" w:rsidP="00CE72A4">
      <w:pPr>
        <w:pStyle w:val="NoSpacing"/>
        <w:rPr>
          <w:sz w:val="24"/>
          <w:szCs w:val="24"/>
        </w:rPr>
      </w:pPr>
    </w:p>
    <w:p w:rsidR="00BA3EE0" w:rsidRDefault="00BA3EE0" w:rsidP="00BA3EE0">
      <w:pPr>
        <w:pStyle w:val="NoSpacing"/>
        <w:numPr>
          <w:ilvl w:val="0"/>
          <w:numId w:val="12"/>
        </w:numPr>
        <w:rPr>
          <w:sz w:val="24"/>
          <w:szCs w:val="24"/>
        </w:rPr>
      </w:pPr>
      <w:r>
        <w:rPr>
          <w:sz w:val="24"/>
          <w:szCs w:val="24"/>
        </w:rPr>
        <w:t xml:space="preserve">PO or Credit Card Type – </w:t>
      </w:r>
      <w:r w:rsidR="00C03D1E">
        <w:rPr>
          <w:sz w:val="24"/>
          <w:szCs w:val="24"/>
        </w:rPr>
        <w:t>I</w:t>
      </w:r>
      <w:r>
        <w:rPr>
          <w:sz w:val="24"/>
          <w:szCs w:val="24"/>
        </w:rPr>
        <w:t>f the expenses w</w:t>
      </w:r>
      <w:r w:rsidR="001033DB">
        <w:rPr>
          <w:sz w:val="24"/>
          <w:szCs w:val="24"/>
        </w:rPr>
        <w:t>ere</w:t>
      </w:r>
      <w:r>
        <w:rPr>
          <w:sz w:val="24"/>
          <w:szCs w:val="24"/>
        </w:rPr>
        <w:t xml:space="preserve"> direct billed to the university state how by listing “PO” or “Ghost CC” for ghost credit card or “Spon CC” for sponsored credit card.</w:t>
      </w:r>
    </w:p>
    <w:p w:rsidR="009962EB" w:rsidRDefault="009962EB" w:rsidP="00502009">
      <w:pPr>
        <w:pStyle w:val="NoSpacing"/>
        <w:numPr>
          <w:ilvl w:val="0"/>
          <w:numId w:val="12"/>
        </w:numPr>
        <w:rPr>
          <w:sz w:val="24"/>
          <w:szCs w:val="24"/>
        </w:rPr>
      </w:pPr>
      <w:r w:rsidRPr="009962EB">
        <w:rPr>
          <w:sz w:val="24"/>
          <w:szCs w:val="24"/>
        </w:rPr>
        <w:t>H</w:t>
      </w:r>
      <w:r w:rsidR="00502009" w:rsidRPr="009962EB">
        <w:rPr>
          <w:sz w:val="24"/>
          <w:szCs w:val="24"/>
        </w:rPr>
        <w:t>otel room</w:t>
      </w:r>
      <w:r w:rsidRPr="009962EB">
        <w:rPr>
          <w:sz w:val="24"/>
          <w:szCs w:val="24"/>
        </w:rPr>
        <w:t xml:space="preserve"> – </w:t>
      </w:r>
      <w:r w:rsidR="00C03D1E">
        <w:rPr>
          <w:sz w:val="24"/>
          <w:szCs w:val="24"/>
        </w:rPr>
        <w:t>I</w:t>
      </w:r>
      <w:r w:rsidRPr="009962EB">
        <w:rPr>
          <w:sz w:val="24"/>
          <w:szCs w:val="24"/>
        </w:rPr>
        <w:t xml:space="preserve">f the traveler paid for the hotel room the expense </w:t>
      </w:r>
      <w:r w:rsidR="00A142EA">
        <w:rPr>
          <w:sz w:val="24"/>
          <w:szCs w:val="24"/>
        </w:rPr>
        <w:t>the</w:t>
      </w:r>
      <w:r w:rsidR="001033DB">
        <w:rPr>
          <w:sz w:val="24"/>
          <w:szCs w:val="24"/>
        </w:rPr>
        <w:t>n</w:t>
      </w:r>
      <w:r w:rsidR="00A142EA">
        <w:rPr>
          <w:sz w:val="24"/>
          <w:szCs w:val="24"/>
        </w:rPr>
        <w:t xml:space="preserve"> </w:t>
      </w:r>
      <w:r w:rsidRPr="009962EB">
        <w:rPr>
          <w:sz w:val="24"/>
          <w:szCs w:val="24"/>
        </w:rPr>
        <w:t xml:space="preserve">goes on page 2 of the TR-1, but if the hotel room was </w:t>
      </w:r>
      <w:r>
        <w:rPr>
          <w:sz w:val="24"/>
          <w:szCs w:val="24"/>
        </w:rPr>
        <w:t xml:space="preserve">direct billed to the university and </w:t>
      </w:r>
      <w:r w:rsidRPr="009962EB">
        <w:rPr>
          <w:sz w:val="24"/>
          <w:szCs w:val="24"/>
        </w:rPr>
        <w:t>paid with a PO, ghost credit card or sponsored credit card then the</w:t>
      </w:r>
      <w:r w:rsidR="00C03D1E">
        <w:rPr>
          <w:sz w:val="24"/>
          <w:szCs w:val="24"/>
        </w:rPr>
        <w:t xml:space="preserve"> hotel room</w:t>
      </w:r>
      <w:r>
        <w:rPr>
          <w:sz w:val="24"/>
          <w:szCs w:val="24"/>
        </w:rPr>
        <w:t xml:space="preserve"> expense goes on page 3.</w:t>
      </w:r>
    </w:p>
    <w:p w:rsidR="00502009" w:rsidRPr="009962EB" w:rsidRDefault="009962EB" w:rsidP="00502009">
      <w:pPr>
        <w:pStyle w:val="NoSpacing"/>
        <w:numPr>
          <w:ilvl w:val="0"/>
          <w:numId w:val="12"/>
        </w:numPr>
        <w:rPr>
          <w:sz w:val="24"/>
          <w:szCs w:val="24"/>
        </w:rPr>
      </w:pPr>
      <w:r>
        <w:rPr>
          <w:sz w:val="24"/>
          <w:szCs w:val="24"/>
        </w:rPr>
        <w:t>C</w:t>
      </w:r>
      <w:r w:rsidR="00502009" w:rsidRPr="009962EB">
        <w:rPr>
          <w:sz w:val="24"/>
          <w:szCs w:val="24"/>
        </w:rPr>
        <w:t>ommon carrier</w:t>
      </w:r>
      <w:r>
        <w:rPr>
          <w:sz w:val="24"/>
          <w:szCs w:val="24"/>
        </w:rPr>
        <w:t xml:space="preserve"> – </w:t>
      </w:r>
      <w:r w:rsidR="00C03D1E">
        <w:rPr>
          <w:sz w:val="24"/>
          <w:szCs w:val="24"/>
        </w:rPr>
        <w:t>A</w:t>
      </w:r>
      <w:r>
        <w:rPr>
          <w:sz w:val="24"/>
          <w:szCs w:val="24"/>
        </w:rPr>
        <w:t>irline tickets should always be direct billed t</w:t>
      </w:r>
      <w:r w:rsidR="00F25469">
        <w:rPr>
          <w:sz w:val="24"/>
          <w:szCs w:val="24"/>
        </w:rPr>
        <w:t xml:space="preserve">hus should </w:t>
      </w:r>
      <w:r w:rsidR="00277C29">
        <w:rPr>
          <w:sz w:val="24"/>
          <w:szCs w:val="24"/>
        </w:rPr>
        <w:t xml:space="preserve">always </w:t>
      </w:r>
      <w:r w:rsidR="00F25469">
        <w:rPr>
          <w:sz w:val="24"/>
          <w:szCs w:val="24"/>
        </w:rPr>
        <w:t>be put on the page 3 for UCA employees.  If a guest of state pays for their own airline ticket</w:t>
      </w:r>
      <w:r w:rsidR="006718DE">
        <w:rPr>
          <w:sz w:val="24"/>
          <w:szCs w:val="24"/>
        </w:rPr>
        <w:t>,</w:t>
      </w:r>
      <w:r w:rsidR="00F25469">
        <w:rPr>
          <w:sz w:val="24"/>
          <w:szCs w:val="24"/>
        </w:rPr>
        <w:t xml:space="preserve"> then it will go on page 2.</w:t>
      </w:r>
    </w:p>
    <w:p w:rsidR="00502009" w:rsidRDefault="00F25469" w:rsidP="00502009">
      <w:pPr>
        <w:pStyle w:val="NoSpacing"/>
        <w:numPr>
          <w:ilvl w:val="0"/>
          <w:numId w:val="12"/>
        </w:numPr>
        <w:rPr>
          <w:sz w:val="24"/>
          <w:szCs w:val="24"/>
        </w:rPr>
      </w:pPr>
      <w:r>
        <w:rPr>
          <w:sz w:val="24"/>
          <w:szCs w:val="24"/>
        </w:rPr>
        <w:t>The State of Arkansas has a contract with Hertz and Enterprise</w:t>
      </w:r>
      <w:r w:rsidR="00277C29">
        <w:rPr>
          <w:sz w:val="24"/>
          <w:szCs w:val="24"/>
        </w:rPr>
        <w:t>,</w:t>
      </w:r>
      <w:r>
        <w:rPr>
          <w:sz w:val="24"/>
          <w:szCs w:val="24"/>
        </w:rPr>
        <w:t xml:space="preserve"> therefore</w:t>
      </w:r>
      <w:r w:rsidR="00277C29">
        <w:rPr>
          <w:sz w:val="24"/>
          <w:szCs w:val="24"/>
        </w:rPr>
        <w:t>,</w:t>
      </w:r>
      <w:r>
        <w:rPr>
          <w:sz w:val="24"/>
          <w:szCs w:val="24"/>
        </w:rPr>
        <w:t xml:space="preserve"> all rentals should go thro</w:t>
      </w:r>
      <w:r w:rsidR="00C03D1E">
        <w:rPr>
          <w:sz w:val="24"/>
          <w:szCs w:val="24"/>
        </w:rPr>
        <w:t>ugh</w:t>
      </w:r>
      <w:r>
        <w:rPr>
          <w:sz w:val="24"/>
          <w:szCs w:val="24"/>
        </w:rPr>
        <w:t xml:space="preserve"> them.  The Travel website has a link to Enterprise that should always be used when rent</w:t>
      </w:r>
      <w:r w:rsidR="002167A9">
        <w:rPr>
          <w:sz w:val="24"/>
          <w:szCs w:val="24"/>
        </w:rPr>
        <w:t>ing</w:t>
      </w:r>
      <w:r>
        <w:rPr>
          <w:sz w:val="24"/>
          <w:szCs w:val="24"/>
        </w:rPr>
        <w:t xml:space="preserve"> a car except when leaving from UCA.  (Physical Plant handles all rentals leaving from UCA, see their website for more information)</w:t>
      </w:r>
      <w:r w:rsidR="001033DB">
        <w:rPr>
          <w:sz w:val="24"/>
          <w:szCs w:val="24"/>
        </w:rPr>
        <w:t>.</w:t>
      </w:r>
      <w:r>
        <w:rPr>
          <w:sz w:val="24"/>
          <w:szCs w:val="24"/>
        </w:rPr>
        <w:t xml:space="preserve">  We currently are working on getting Hertz setup similar to Enterprise.</w:t>
      </w:r>
    </w:p>
    <w:p w:rsidR="00CC0A34" w:rsidRDefault="009962EB" w:rsidP="00502009">
      <w:pPr>
        <w:pStyle w:val="NoSpacing"/>
        <w:numPr>
          <w:ilvl w:val="0"/>
          <w:numId w:val="12"/>
        </w:numPr>
        <w:rPr>
          <w:sz w:val="24"/>
          <w:szCs w:val="24"/>
        </w:rPr>
      </w:pPr>
      <w:r>
        <w:rPr>
          <w:sz w:val="24"/>
          <w:szCs w:val="24"/>
        </w:rPr>
        <w:t>I</w:t>
      </w:r>
      <w:r w:rsidR="00502009">
        <w:rPr>
          <w:sz w:val="24"/>
          <w:szCs w:val="24"/>
        </w:rPr>
        <w:t>ncidentals</w:t>
      </w:r>
      <w:r w:rsidR="00D4683A">
        <w:rPr>
          <w:sz w:val="24"/>
          <w:szCs w:val="24"/>
        </w:rPr>
        <w:t xml:space="preserve"> – If </w:t>
      </w:r>
      <w:r w:rsidR="00F25469" w:rsidRPr="009962EB">
        <w:rPr>
          <w:sz w:val="24"/>
          <w:szCs w:val="24"/>
        </w:rPr>
        <w:t xml:space="preserve">the traveler paid for the </w:t>
      </w:r>
      <w:r w:rsidR="00F25469">
        <w:rPr>
          <w:sz w:val="24"/>
          <w:szCs w:val="24"/>
        </w:rPr>
        <w:t>incidental</w:t>
      </w:r>
      <w:r w:rsidR="00F25469" w:rsidRPr="009962EB">
        <w:rPr>
          <w:sz w:val="24"/>
          <w:szCs w:val="24"/>
        </w:rPr>
        <w:t xml:space="preserve"> expense</w:t>
      </w:r>
      <w:r w:rsidR="00C03D1E">
        <w:rPr>
          <w:sz w:val="24"/>
          <w:szCs w:val="24"/>
        </w:rPr>
        <w:t>,</w:t>
      </w:r>
      <w:r w:rsidR="00F25469" w:rsidRPr="009962EB">
        <w:rPr>
          <w:sz w:val="24"/>
          <w:szCs w:val="24"/>
        </w:rPr>
        <w:t xml:space="preserve"> </w:t>
      </w:r>
      <w:r w:rsidR="00A142EA">
        <w:rPr>
          <w:sz w:val="24"/>
          <w:szCs w:val="24"/>
        </w:rPr>
        <w:t>the</w:t>
      </w:r>
      <w:r w:rsidR="002167A9">
        <w:rPr>
          <w:sz w:val="24"/>
          <w:szCs w:val="24"/>
        </w:rPr>
        <w:t xml:space="preserve"> expense</w:t>
      </w:r>
      <w:r w:rsidR="00A142EA">
        <w:rPr>
          <w:sz w:val="24"/>
          <w:szCs w:val="24"/>
        </w:rPr>
        <w:t xml:space="preserve"> </w:t>
      </w:r>
      <w:r w:rsidR="00F25469" w:rsidRPr="009962EB">
        <w:rPr>
          <w:sz w:val="24"/>
          <w:szCs w:val="24"/>
        </w:rPr>
        <w:t>go on page 2 of</w:t>
      </w:r>
      <w:r w:rsidR="00A142EA">
        <w:rPr>
          <w:sz w:val="24"/>
          <w:szCs w:val="24"/>
        </w:rPr>
        <w:t xml:space="preserve"> the TR-1, but if the incidentals</w:t>
      </w:r>
      <w:r w:rsidR="00F25469" w:rsidRPr="009962EB">
        <w:rPr>
          <w:sz w:val="24"/>
          <w:szCs w:val="24"/>
        </w:rPr>
        <w:t xml:space="preserve"> w</w:t>
      </w:r>
      <w:r w:rsidR="00A142EA">
        <w:rPr>
          <w:sz w:val="24"/>
          <w:szCs w:val="24"/>
        </w:rPr>
        <w:t>ere</w:t>
      </w:r>
      <w:r w:rsidR="00F25469" w:rsidRPr="009962EB">
        <w:rPr>
          <w:sz w:val="24"/>
          <w:szCs w:val="24"/>
        </w:rPr>
        <w:t xml:space="preserve"> </w:t>
      </w:r>
      <w:r w:rsidR="00F25469">
        <w:rPr>
          <w:sz w:val="24"/>
          <w:szCs w:val="24"/>
        </w:rPr>
        <w:t xml:space="preserve">direct billed to the university and </w:t>
      </w:r>
      <w:r w:rsidR="00F25469" w:rsidRPr="009962EB">
        <w:rPr>
          <w:sz w:val="24"/>
          <w:szCs w:val="24"/>
        </w:rPr>
        <w:t>paid with a PO, ghost credit card or sponsored credit card then the</w:t>
      </w:r>
      <w:r w:rsidR="00F25469">
        <w:rPr>
          <w:sz w:val="24"/>
          <w:szCs w:val="24"/>
        </w:rPr>
        <w:t xml:space="preserve"> expense goes on page 3.</w:t>
      </w:r>
    </w:p>
    <w:p w:rsidR="00502009" w:rsidRPr="00D4683A" w:rsidRDefault="009962EB" w:rsidP="00502009">
      <w:pPr>
        <w:pStyle w:val="NoSpacing"/>
        <w:numPr>
          <w:ilvl w:val="0"/>
          <w:numId w:val="12"/>
        </w:numPr>
        <w:rPr>
          <w:sz w:val="24"/>
          <w:szCs w:val="24"/>
        </w:rPr>
      </w:pPr>
      <w:r w:rsidRPr="00D4683A">
        <w:rPr>
          <w:sz w:val="24"/>
          <w:szCs w:val="24"/>
        </w:rPr>
        <w:t>O</w:t>
      </w:r>
      <w:r w:rsidR="00502009" w:rsidRPr="00D4683A">
        <w:rPr>
          <w:sz w:val="24"/>
          <w:szCs w:val="24"/>
        </w:rPr>
        <w:t>ther</w:t>
      </w:r>
      <w:r w:rsidR="00D4683A">
        <w:rPr>
          <w:sz w:val="24"/>
          <w:szCs w:val="24"/>
        </w:rPr>
        <w:t xml:space="preserve"> – List here all other expenses that were direct billed that didn’t fit into one of the other categories.</w:t>
      </w:r>
    </w:p>
    <w:p w:rsidR="00502009" w:rsidRPr="00C31B7E" w:rsidRDefault="00C31B7E" w:rsidP="00502009">
      <w:pPr>
        <w:pStyle w:val="NoSpacing"/>
        <w:numPr>
          <w:ilvl w:val="0"/>
          <w:numId w:val="12"/>
        </w:numPr>
        <w:rPr>
          <w:sz w:val="24"/>
          <w:szCs w:val="24"/>
        </w:rPr>
      </w:pPr>
      <w:r>
        <w:rPr>
          <w:sz w:val="24"/>
          <w:szCs w:val="24"/>
        </w:rPr>
        <w:t>R</w:t>
      </w:r>
      <w:r w:rsidR="00502009" w:rsidRPr="00C31B7E">
        <w:rPr>
          <w:sz w:val="24"/>
          <w:szCs w:val="24"/>
        </w:rPr>
        <w:t>egistration</w:t>
      </w:r>
      <w:r>
        <w:rPr>
          <w:sz w:val="24"/>
          <w:szCs w:val="24"/>
        </w:rPr>
        <w:t xml:space="preserve"> paid that was direct billed to the university on a PO, ghost credit card, or sponsored credit card should be listed on page 3.  (If the traveler paid for the registration </w:t>
      </w:r>
      <w:r w:rsidR="002167A9">
        <w:rPr>
          <w:sz w:val="24"/>
          <w:szCs w:val="24"/>
        </w:rPr>
        <w:t>with personal funds</w:t>
      </w:r>
      <w:r w:rsidR="00C03D1E">
        <w:rPr>
          <w:sz w:val="24"/>
          <w:szCs w:val="24"/>
        </w:rPr>
        <w:t>,</w:t>
      </w:r>
      <w:r>
        <w:rPr>
          <w:sz w:val="24"/>
          <w:szCs w:val="24"/>
        </w:rPr>
        <w:t xml:space="preserve"> it goes on page2)</w:t>
      </w:r>
    </w:p>
    <w:p w:rsidR="00502009" w:rsidRPr="00C31B7E" w:rsidRDefault="00502009" w:rsidP="00502009">
      <w:pPr>
        <w:pStyle w:val="NoSpacing"/>
        <w:numPr>
          <w:ilvl w:val="0"/>
          <w:numId w:val="12"/>
        </w:numPr>
        <w:rPr>
          <w:sz w:val="24"/>
          <w:szCs w:val="24"/>
        </w:rPr>
      </w:pPr>
      <w:r w:rsidRPr="00C31B7E">
        <w:rPr>
          <w:sz w:val="24"/>
          <w:szCs w:val="24"/>
        </w:rPr>
        <w:t>Total direct billed per day</w:t>
      </w:r>
      <w:r w:rsidR="00C31B7E">
        <w:rPr>
          <w:sz w:val="24"/>
          <w:szCs w:val="24"/>
        </w:rPr>
        <w:t xml:space="preserve"> will automatically calculate (it is the total of columns “a” thru “f”)</w:t>
      </w:r>
    </w:p>
    <w:p w:rsidR="00502009" w:rsidRPr="00C31B7E" w:rsidRDefault="00502009" w:rsidP="00502009">
      <w:pPr>
        <w:pStyle w:val="NoSpacing"/>
        <w:numPr>
          <w:ilvl w:val="0"/>
          <w:numId w:val="12"/>
        </w:numPr>
        <w:rPr>
          <w:sz w:val="24"/>
          <w:szCs w:val="24"/>
        </w:rPr>
      </w:pPr>
      <w:r w:rsidRPr="00C31B7E">
        <w:rPr>
          <w:sz w:val="24"/>
          <w:szCs w:val="24"/>
        </w:rPr>
        <w:t>Total from TR-1</w:t>
      </w:r>
      <w:r w:rsidR="00C31B7E" w:rsidRPr="00C31B7E">
        <w:rPr>
          <w:sz w:val="24"/>
          <w:szCs w:val="24"/>
        </w:rPr>
        <w:t xml:space="preserve"> </w:t>
      </w:r>
      <w:r w:rsidR="00C31B7E">
        <w:rPr>
          <w:sz w:val="24"/>
          <w:szCs w:val="24"/>
        </w:rPr>
        <w:t>will automatically populate from page 2</w:t>
      </w:r>
    </w:p>
    <w:p w:rsidR="00502009" w:rsidRDefault="00502009" w:rsidP="00502009">
      <w:pPr>
        <w:pStyle w:val="NoSpacing"/>
        <w:numPr>
          <w:ilvl w:val="0"/>
          <w:numId w:val="12"/>
        </w:numPr>
        <w:rPr>
          <w:sz w:val="24"/>
          <w:szCs w:val="24"/>
        </w:rPr>
      </w:pPr>
      <w:r w:rsidRPr="00C31B7E">
        <w:rPr>
          <w:sz w:val="24"/>
          <w:szCs w:val="24"/>
        </w:rPr>
        <w:t>Grand total daily expenses</w:t>
      </w:r>
      <w:r w:rsidR="00C31B7E">
        <w:rPr>
          <w:sz w:val="24"/>
          <w:szCs w:val="24"/>
        </w:rPr>
        <w:t xml:space="preserve"> will automatically calculate (it is the total of columns “g” and “h”)</w:t>
      </w:r>
    </w:p>
    <w:p w:rsidR="00D81596" w:rsidRPr="00C31B7E" w:rsidRDefault="00D81596" w:rsidP="00D81596">
      <w:pPr>
        <w:pStyle w:val="NoSpacing"/>
        <w:ind w:left="720"/>
        <w:rPr>
          <w:sz w:val="24"/>
          <w:szCs w:val="24"/>
        </w:rPr>
      </w:pPr>
    </w:p>
    <w:p w:rsidR="000B2A40" w:rsidRPr="000B2A40" w:rsidRDefault="000B2A40" w:rsidP="00CE72A4">
      <w:pPr>
        <w:pStyle w:val="NoSpacing"/>
        <w:rPr>
          <w:sz w:val="24"/>
          <w:szCs w:val="24"/>
        </w:rPr>
      </w:pPr>
    </w:p>
    <w:p w:rsidR="00CC0A34" w:rsidRPr="000B2A40" w:rsidRDefault="00CC0A34" w:rsidP="00CE5847">
      <w:pPr>
        <w:rPr>
          <w:rFonts w:cs="Times New Roman"/>
          <w:sz w:val="24"/>
          <w:szCs w:val="24"/>
        </w:rPr>
      </w:pPr>
    </w:p>
    <w:p w:rsidR="00E66836" w:rsidRDefault="009744D3" w:rsidP="00CE5847">
      <w:pPr>
        <w:rPr>
          <w:rFonts w:cs="Times New Roman"/>
          <w:szCs w:val="28"/>
        </w:rPr>
      </w:pPr>
      <w:r>
        <w:rPr>
          <w:noProof/>
        </w:rPr>
        <w:lastRenderedPageBreak/>
        <w:pict>
          <v:shape id="_x0000_s1220" type="#_x0000_t32" style="position:absolute;margin-left:484.3pt;margin-top:178.4pt;width:18.95pt;height:23.25pt;flip:y;z-index:251839488" o:connectortype="straight" strokecolor="#c00000" strokeweight="2.25pt">
            <v:stroke endarrow="block"/>
          </v:shape>
        </w:pict>
      </w:r>
      <w:r>
        <w:rPr>
          <w:noProof/>
        </w:rPr>
        <w:pict>
          <v:shape id="_x0000_s1244" type="#_x0000_t202" style="position:absolute;margin-left:470.05pt;margin-top:187.9pt;width:20.35pt;height:35.5pt;z-index:251859968" stroked="f">
            <v:fill opacity="0"/>
            <v:textbox style="mso-next-textbox:#_x0000_s1244">
              <w:txbxContent>
                <w:p w:rsidR="00D81596" w:rsidRPr="007058B8" w:rsidRDefault="00D81596" w:rsidP="00D81596">
                  <w:pPr>
                    <w:rPr>
                      <w:b/>
                      <w:color w:val="C00000"/>
                      <w:sz w:val="32"/>
                      <w:szCs w:val="32"/>
                    </w:rPr>
                  </w:pPr>
                  <w:r>
                    <w:rPr>
                      <w:b/>
                      <w:color w:val="C00000"/>
                      <w:sz w:val="32"/>
                      <w:szCs w:val="32"/>
                    </w:rPr>
                    <w:t>j</w:t>
                  </w:r>
                </w:p>
              </w:txbxContent>
            </v:textbox>
          </v:shape>
        </w:pict>
      </w:r>
      <w:r>
        <w:rPr>
          <w:noProof/>
        </w:rPr>
        <w:pict>
          <v:shape id="_x0000_s1216" type="#_x0000_t202" style="position:absolute;margin-left:450.95pt;margin-top:189.3pt;width:20.35pt;height:23.5pt;z-index:251835392" stroked="f">
            <v:fill opacity="0"/>
            <v:textbox style="mso-next-textbox:#_x0000_s1216">
              <w:txbxContent>
                <w:p w:rsidR="00502009" w:rsidRPr="007058B8" w:rsidRDefault="00502009" w:rsidP="00502009">
                  <w:pPr>
                    <w:rPr>
                      <w:b/>
                      <w:color w:val="C00000"/>
                      <w:sz w:val="32"/>
                      <w:szCs w:val="32"/>
                    </w:rPr>
                  </w:pPr>
                  <w:r>
                    <w:rPr>
                      <w:b/>
                      <w:color w:val="C00000"/>
                      <w:sz w:val="32"/>
                      <w:szCs w:val="32"/>
                    </w:rPr>
                    <w:t>i</w:t>
                  </w:r>
                </w:p>
              </w:txbxContent>
            </v:textbox>
          </v:shape>
        </w:pict>
      </w:r>
      <w:r>
        <w:rPr>
          <w:noProof/>
        </w:rPr>
        <w:pict>
          <v:shape id="_x0000_s1215" type="#_x0000_t202" style="position:absolute;margin-left:375.05pt;margin-top:186.35pt;width:20.35pt;height:23.5pt;z-index:251834368" stroked="f">
            <v:fill opacity="0"/>
            <v:textbox style="mso-next-textbox:#_x0000_s1215">
              <w:txbxContent>
                <w:p w:rsidR="00502009" w:rsidRPr="007058B8" w:rsidRDefault="00502009" w:rsidP="00502009">
                  <w:pPr>
                    <w:rPr>
                      <w:b/>
                      <w:color w:val="C00000"/>
                      <w:sz w:val="32"/>
                      <w:szCs w:val="32"/>
                    </w:rPr>
                  </w:pPr>
                  <w:r>
                    <w:rPr>
                      <w:b/>
                      <w:color w:val="C00000"/>
                      <w:sz w:val="32"/>
                      <w:szCs w:val="32"/>
                    </w:rPr>
                    <w:t>h</w:t>
                  </w:r>
                </w:p>
              </w:txbxContent>
            </v:textbox>
          </v:shape>
        </w:pict>
      </w:r>
      <w:r>
        <w:rPr>
          <w:noProof/>
        </w:rPr>
        <w:pict>
          <v:shape id="_x0000_s1213" type="#_x0000_t202" style="position:absolute;margin-left:336.8pt;margin-top:183.3pt;width:20.35pt;height:30.65pt;z-index:251832320" stroked="f">
            <v:fill opacity="0"/>
            <v:textbox style="mso-next-textbox:#_x0000_s1213">
              <w:txbxContent>
                <w:p w:rsidR="00502009" w:rsidRPr="007058B8" w:rsidRDefault="00502009" w:rsidP="00502009">
                  <w:pPr>
                    <w:rPr>
                      <w:b/>
                      <w:color w:val="C00000"/>
                      <w:sz w:val="32"/>
                      <w:szCs w:val="32"/>
                    </w:rPr>
                  </w:pPr>
                  <w:r>
                    <w:rPr>
                      <w:b/>
                      <w:color w:val="C00000"/>
                      <w:sz w:val="32"/>
                      <w:szCs w:val="32"/>
                    </w:rPr>
                    <w:t>g</w:t>
                  </w:r>
                </w:p>
              </w:txbxContent>
            </v:textbox>
          </v:shape>
        </w:pict>
      </w:r>
      <w:r>
        <w:rPr>
          <w:noProof/>
        </w:rPr>
        <w:pict>
          <v:shape id="_x0000_s1214" type="#_x0000_t202" style="position:absolute;margin-left:303pt;margin-top:187.9pt;width:20.35pt;height:23.5pt;z-index:251833344" stroked="f">
            <v:fill opacity="0"/>
            <v:textbox style="mso-next-textbox:#_x0000_s1214">
              <w:txbxContent>
                <w:p w:rsidR="00502009" w:rsidRPr="007058B8" w:rsidRDefault="00502009" w:rsidP="00502009">
                  <w:pPr>
                    <w:rPr>
                      <w:b/>
                      <w:color w:val="C00000"/>
                      <w:sz w:val="32"/>
                      <w:szCs w:val="32"/>
                    </w:rPr>
                  </w:pPr>
                  <w:r>
                    <w:rPr>
                      <w:b/>
                      <w:color w:val="C00000"/>
                      <w:sz w:val="32"/>
                      <w:szCs w:val="32"/>
                    </w:rPr>
                    <w:t>fe</w:t>
                  </w:r>
                </w:p>
              </w:txbxContent>
            </v:textbox>
          </v:shape>
        </w:pict>
      </w:r>
      <w:r>
        <w:rPr>
          <w:noProof/>
        </w:rPr>
        <w:pict>
          <v:shape id="_x0000_s1212" type="#_x0000_t202" style="position:absolute;margin-left:276.6pt;margin-top:187.9pt;width:20.35pt;height:23.5pt;z-index:251831296" stroked="f">
            <v:fill opacity="0"/>
            <v:textbox style="mso-next-textbox:#_x0000_s1212">
              <w:txbxContent>
                <w:p w:rsidR="00502009" w:rsidRPr="007058B8" w:rsidRDefault="00502009" w:rsidP="00502009">
                  <w:pPr>
                    <w:rPr>
                      <w:b/>
                      <w:color w:val="C00000"/>
                      <w:sz w:val="32"/>
                      <w:szCs w:val="32"/>
                    </w:rPr>
                  </w:pPr>
                  <w:r>
                    <w:rPr>
                      <w:b/>
                      <w:color w:val="C00000"/>
                      <w:sz w:val="32"/>
                      <w:szCs w:val="32"/>
                    </w:rPr>
                    <w:t>e</w:t>
                  </w:r>
                </w:p>
              </w:txbxContent>
            </v:textbox>
          </v:shape>
        </w:pict>
      </w:r>
      <w:r>
        <w:rPr>
          <w:noProof/>
        </w:rPr>
        <w:pict>
          <v:shape id="_x0000_s1208" type="#_x0000_t202" style="position:absolute;margin-left:137.95pt;margin-top:186.1pt;width:20.35pt;height:23.5pt;z-index:251827200" stroked="f">
            <v:fill opacity="0"/>
            <v:textbox style="mso-next-textbox:#_x0000_s1208">
              <w:txbxContent>
                <w:p w:rsidR="00502009" w:rsidRPr="007058B8" w:rsidRDefault="00502009" w:rsidP="00502009">
                  <w:pPr>
                    <w:rPr>
                      <w:b/>
                      <w:color w:val="C00000"/>
                      <w:sz w:val="32"/>
                      <w:szCs w:val="32"/>
                    </w:rPr>
                  </w:pPr>
                  <w:r>
                    <w:rPr>
                      <w:b/>
                      <w:color w:val="C00000"/>
                      <w:sz w:val="32"/>
                      <w:szCs w:val="32"/>
                    </w:rPr>
                    <w:t>a</w:t>
                  </w:r>
                </w:p>
              </w:txbxContent>
            </v:textbox>
          </v:shape>
        </w:pict>
      </w:r>
      <w:r>
        <w:rPr>
          <w:noProof/>
        </w:rPr>
        <w:pict>
          <v:shape id="_x0000_s1209" type="#_x0000_t202" style="position:absolute;margin-left:176.65pt;margin-top:187.9pt;width:20.35pt;height:23.5pt;z-index:251828224" stroked="f">
            <v:fill opacity="0"/>
            <v:textbox style="mso-next-textbox:#_x0000_s1209">
              <w:txbxContent>
                <w:p w:rsidR="00502009" w:rsidRPr="007058B8" w:rsidRDefault="00502009" w:rsidP="00502009">
                  <w:pPr>
                    <w:rPr>
                      <w:b/>
                      <w:color w:val="C00000"/>
                      <w:sz w:val="32"/>
                      <w:szCs w:val="32"/>
                    </w:rPr>
                  </w:pPr>
                  <w:r>
                    <w:rPr>
                      <w:b/>
                      <w:color w:val="C00000"/>
                      <w:sz w:val="32"/>
                      <w:szCs w:val="32"/>
                    </w:rPr>
                    <w:t>b</w:t>
                  </w:r>
                </w:p>
              </w:txbxContent>
            </v:textbox>
          </v:shape>
        </w:pict>
      </w:r>
      <w:r>
        <w:rPr>
          <w:noProof/>
        </w:rPr>
        <w:pict>
          <v:shape id="_x0000_s1211" type="#_x0000_t202" style="position:absolute;margin-left:242.05pt;margin-top:186.35pt;width:20.35pt;height:23.5pt;z-index:251830272" stroked="f">
            <v:fill opacity="0"/>
            <v:textbox style="mso-next-textbox:#_x0000_s1211">
              <w:txbxContent>
                <w:p w:rsidR="00502009" w:rsidRPr="007058B8" w:rsidRDefault="00502009" w:rsidP="00502009">
                  <w:pPr>
                    <w:rPr>
                      <w:b/>
                      <w:color w:val="C00000"/>
                      <w:sz w:val="32"/>
                      <w:szCs w:val="32"/>
                    </w:rPr>
                  </w:pPr>
                  <w:r>
                    <w:rPr>
                      <w:b/>
                      <w:color w:val="C00000"/>
                      <w:sz w:val="32"/>
                      <w:szCs w:val="32"/>
                    </w:rPr>
                    <w:t>de</w:t>
                  </w:r>
                </w:p>
              </w:txbxContent>
            </v:textbox>
          </v:shape>
        </w:pict>
      </w:r>
      <w:r>
        <w:rPr>
          <w:noProof/>
        </w:rPr>
        <w:pict>
          <v:shape id="_x0000_s1210" type="#_x0000_t202" style="position:absolute;margin-left:210.35pt;margin-top:186.35pt;width:20.35pt;height:23.5pt;z-index:251829248" stroked="f">
            <v:fill opacity="0"/>
            <v:textbox style="mso-next-textbox:#_x0000_s1210">
              <w:txbxContent>
                <w:p w:rsidR="00502009" w:rsidRPr="007058B8" w:rsidRDefault="00502009" w:rsidP="00502009">
                  <w:pPr>
                    <w:rPr>
                      <w:b/>
                      <w:color w:val="C00000"/>
                      <w:sz w:val="32"/>
                      <w:szCs w:val="32"/>
                    </w:rPr>
                  </w:pPr>
                  <w:r>
                    <w:rPr>
                      <w:b/>
                      <w:color w:val="C00000"/>
                      <w:sz w:val="32"/>
                      <w:szCs w:val="32"/>
                    </w:rPr>
                    <w:t>c</w:t>
                  </w:r>
                </w:p>
              </w:txbxContent>
            </v:textbox>
          </v:shape>
        </w:pict>
      </w:r>
      <w:r>
        <w:rPr>
          <w:noProof/>
        </w:rPr>
        <w:pict>
          <v:shape id="_x0000_s1245" type="#_x0000_t32" style="position:absolute;margin-left:151.25pt;margin-top:172.05pt;width:0;height:20.9pt;flip:y;z-index:251860992" o:connectortype="straight" strokecolor="#c00000" strokeweight="2.25pt">
            <v:stroke endarrow="block"/>
          </v:shape>
        </w:pict>
      </w:r>
      <w:r>
        <w:rPr>
          <w:noProof/>
        </w:rPr>
        <w:pict>
          <v:shape id="_x0000_s1219" type="#_x0000_t32" style="position:absolute;margin-left:452.15pt;margin-top:173.05pt;width:10.75pt;height:19.4pt;flip:x y;z-index:251838464" o:connectortype="straight" strokecolor="#c00000" strokeweight="2.25pt">
            <v:stroke endarrow="block"/>
          </v:shape>
        </w:pict>
      </w:r>
      <w:r>
        <w:rPr>
          <w:noProof/>
        </w:rPr>
        <w:pict>
          <v:shape id="_x0000_s1217" type="#_x0000_t32" style="position:absolute;margin-left:348.5pt;margin-top:159.75pt;width:0;height:25.05pt;flip:y;z-index:251836416" o:connectortype="straight" strokecolor="#c00000" strokeweight="2.25pt">
            <v:stroke endarrow="block"/>
          </v:shape>
        </w:pict>
      </w:r>
      <w:r>
        <w:rPr>
          <w:noProof/>
        </w:rPr>
        <w:pict>
          <v:shape id="_x0000_s1218" type="#_x0000_t32" style="position:absolute;margin-left:388.35pt;margin-top:161.3pt;width:0;height:25.05pt;flip:y;z-index:251837440" o:connectortype="straight" strokecolor="#c00000" strokeweight="2.25pt">
            <v:stroke endarrow="block"/>
          </v:shape>
        </w:pict>
      </w:r>
      <w:r>
        <w:rPr>
          <w:noProof/>
        </w:rPr>
        <w:pict>
          <v:shape id="_x0000_s1114" type="#_x0000_t32" style="position:absolute;margin-left:221.85pt;margin-top:161.05pt;width:.05pt;height:25.05pt;flip:y;z-index:251745280" o:connectortype="straight" strokecolor="#c00000" strokeweight="2.25pt">
            <v:stroke endarrow="block"/>
          </v:shape>
        </w:pict>
      </w:r>
      <w:r>
        <w:rPr>
          <w:noProof/>
        </w:rPr>
        <w:pict>
          <v:shape id="_x0000_s1116" type="#_x0000_t32" style="position:absolute;margin-left:254.05pt;margin-top:161.05pt;width:.05pt;height:25.3pt;flip:y;z-index:251747328" o:connectortype="straight" strokecolor="#c00000" strokeweight="2.25pt">
            <v:stroke endarrow="block"/>
          </v:shape>
        </w:pict>
      </w:r>
      <w:r>
        <w:rPr>
          <w:noProof/>
        </w:rPr>
        <w:pict>
          <v:shape id="_x0000_s1117" type="#_x0000_t32" style="position:absolute;margin-left:315.3pt;margin-top:161.05pt;width:0;height:25.05pt;flip:y;z-index:251748352" o:connectortype="straight" strokecolor="#c00000" strokeweight="2.25pt">
            <v:stroke endarrow="block"/>
          </v:shape>
        </w:pict>
      </w:r>
      <w:r>
        <w:rPr>
          <w:noProof/>
        </w:rPr>
        <w:pict>
          <v:shape id="_x0000_s1115" type="#_x0000_t32" style="position:absolute;margin-left:288.75pt;margin-top:161.05pt;width:0;height:25.3pt;flip:y;z-index:251746304" o:connectortype="straight" strokecolor="#c00000" strokeweight="2.25pt">
            <v:stroke endarrow="block"/>
          </v:shape>
        </w:pict>
      </w:r>
      <w:r>
        <w:rPr>
          <w:noProof/>
        </w:rPr>
        <w:pict>
          <v:shape id="_x0000_s1112" type="#_x0000_t32" style="position:absolute;margin-left:189.2pt;margin-top:171.55pt;width:0;height:20.9pt;flip:y;z-index:251743232" o:connectortype="straight" strokecolor="#c00000" strokeweight="2.25pt">
            <v:stroke endarrow="block"/>
          </v:shape>
        </w:pict>
      </w:r>
      <w:r w:rsidR="002953B4" w:rsidRPr="002953B4">
        <w:rPr>
          <w:rFonts w:cs="Times New Roman"/>
          <w:szCs w:val="28"/>
        </w:rPr>
        <w:t xml:space="preserve"> </w:t>
      </w:r>
      <w:r w:rsidR="00712EA4" w:rsidRPr="00712EA4">
        <w:rPr>
          <w:noProof/>
        </w:rPr>
        <w:drawing>
          <wp:inline distT="0" distB="0" distL="0" distR="0">
            <wp:extent cx="6562725" cy="6172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62904" cy="6172368"/>
                    </a:xfrm>
                    <a:prstGeom prst="rect">
                      <a:avLst/>
                    </a:prstGeom>
                    <a:noFill/>
                    <a:ln>
                      <a:noFill/>
                    </a:ln>
                  </pic:spPr>
                </pic:pic>
              </a:graphicData>
            </a:graphic>
          </wp:inline>
        </w:drawing>
      </w:r>
    </w:p>
    <w:p w:rsidR="00645142" w:rsidRDefault="00645142" w:rsidP="00645142">
      <w:pPr>
        <w:pStyle w:val="NoSpacing"/>
        <w:rPr>
          <w:rFonts w:cs="Times New Roman"/>
          <w:sz w:val="24"/>
          <w:szCs w:val="24"/>
        </w:rPr>
      </w:pPr>
    </w:p>
    <w:p w:rsidR="00896A58" w:rsidRDefault="001F6990" w:rsidP="003F2B95">
      <w:pPr>
        <w:pStyle w:val="NoSpacing"/>
        <w:rPr>
          <w:rFonts w:cs="Times New Roman"/>
          <w:sz w:val="24"/>
          <w:szCs w:val="24"/>
        </w:rPr>
      </w:pPr>
      <w:r w:rsidRPr="001F6990">
        <w:rPr>
          <w:rFonts w:cs="Times New Roman"/>
          <w:sz w:val="24"/>
          <w:szCs w:val="24"/>
        </w:rPr>
        <w:t>If there is more than the greater of a 5% or $25.00 difference between the dollar amounts claimed on the TR-1 and the approved Travel Purchase Order, a change order to increase the Travel Purchase Order must be processed in Banner before the reimbursement can be processed.</w:t>
      </w:r>
    </w:p>
    <w:p w:rsidR="001F6990" w:rsidRPr="00645142" w:rsidRDefault="001F6990" w:rsidP="003F2B95">
      <w:pPr>
        <w:pStyle w:val="NoSpacing"/>
        <w:rPr>
          <w:b/>
        </w:rPr>
      </w:pPr>
    </w:p>
    <w:p w:rsidR="00645142" w:rsidRPr="00645142" w:rsidRDefault="00645142" w:rsidP="0055488E">
      <w:pPr>
        <w:pStyle w:val="NoSpacing"/>
        <w:rPr>
          <w:rFonts w:cs="Times New Roman"/>
          <w:b/>
          <w:sz w:val="24"/>
          <w:szCs w:val="24"/>
        </w:rPr>
      </w:pPr>
      <w:r w:rsidRPr="00645142">
        <w:rPr>
          <w:rFonts w:cs="Times New Roman"/>
          <w:b/>
          <w:sz w:val="24"/>
          <w:szCs w:val="24"/>
        </w:rPr>
        <w:t>General information</w:t>
      </w:r>
    </w:p>
    <w:p w:rsidR="00645142" w:rsidRDefault="00645142" w:rsidP="0055488E">
      <w:pPr>
        <w:pStyle w:val="NoSpacing"/>
        <w:rPr>
          <w:rFonts w:cs="Times New Roman"/>
          <w:sz w:val="24"/>
          <w:szCs w:val="24"/>
        </w:rPr>
      </w:pPr>
    </w:p>
    <w:p w:rsidR="0055488E" w:rsidRDefault="0055488E" w:rsidP="0055488E">
      <w:pPr>
        <w:pStyle w:val="NoSpacing"/>
        <w:rPr>
          <w:rFonts w:cs="Times New Roman"/>
          <w:sz w:val="24"/>
          <w:szCs w:val="24"/>
        </w:rPr>
      </w:pPr>
      <w:r w:rsidRPr="0055488E">
        <w:rPr>
          <w:rFonts w:cs="Times New Roman"/>
          <w:sz w:val="24"/>
          <w:szCs w:val="24"/>
        </w:rPr>
        <w:t xml:space="preserve">If UCA is reimbursing the traveler for additional travel expenses above the amount of his/her advance, </w:t>
      </w:r>
      <w:r w:rsidR="00F95DFB">
        <w:rPr>
          <w:rFonts w:cs="Times New Roman"/>
          <w:sz w:val="24"/>
          <w:szCs w:val="24"/>
        </w:rPr>
        <w:t xml:space="preserve">for employees </w:t>
      </w:r>
      <w:r w:rsidRPr="0055488E">
        <w:rPr>
          <w:rFonts w:cs="Times New Roman"/>
          <w:sz w:val="24"/>
          <w:szCs w:val="24"/>
        </w:rPr>
        <w:t xml:space="preserve">the funds will be direct deposited into the traveler’s bank account.  </w:t>
      </w:r>
      <w:r w:rsidR="00F95DFB">
        <w:rPr>
          <w:rFonts w:cs="Times New Roman"/>
          <w:sz w:val="24"/>
          <w:szCs w:val="24"/>
        </w:rPr>
        <w:t xml:space="preserve">An email will be sent to inform the traveler </w:t>
      </w:r>
      <w:r w:rsidR="00B73B8A">
        <w:rPr>
          <w:rFonts w:cs="Times New Roman"/>
          <w:sz w:val="24"/>
          <w:szCs w:val="24"/>
        </w:rPr>
        <w:t xml:space="preserve">that </w:t>
      </w:r>
      <w:r w:rsidR="00F95DFB">
        <w:rPr>
          <w:rFonts w:cs="Times New Roman"/>
          <w:sz w:val="24"/>
          <w:szCs w:val="24"/>
        </w:rPr>
        <w:t>a direct deposit was process</w:t>
      </w:r>
      <w:r w:rsidR="00B73B8A">
        <w:rPr>
          <w:rFonts w:cs="Times New Roman"/>
          <w:sz w:val="24"/>
          <w:szCs w:val="24"/>
        </w:rPr>
        <w:t>ed</w:t>
      </w:r>
      <w:r w:rsidR="003371D6">
        <w:rPr>
          <w:rFonts w:cs="Times New Roman"/>
          <w:sz w:val="24"/>
          <w:szCs w:val="24"/>
        </w:rPr>
        <w:t xml:space="preserve">. It will include the date </w:t>
      </w:r>
      <w:r w:rsidR="00F95DFB">
        <w:rPr>
          <w:rFonts w:cs="Times New Roman"/>
          <w:sz w:val="24"/>
          <w:szCs w:val="24"/>
        </w:rPr>
        <w:t xml:space="preserve">and the amount. </w:t>
      </w:r>
      <w:r w:rsidRPr="0055488E">
        <w:rPr>
          <w:rFonts w:cs="Times New Roman"/>
          <w:sz w:val="24"/>
          <w:szCs w:val="24"/>
        </w:rPr>
        <w:t xml:space="preserve">If the traveler's advance exceeds the reimbursable expenses, the Travel Office will e-mail him/her that the travel is ready to settle and the date by which it must be settled. Travel advances must be repaid within 23 days of the traveler returning to </w:t>
      </w:r>
      <w:r w:rsidRPr="0055488E">
        <w:rPr>
          <w:rFonts w:cs="Times New Roman"/>
          <w:sz w:val="24"/>
          <w:szCs w:val="24"/>
        </w:rPr>
        <w:lastRenderedPageBreak/>
        <w:t xml:space="preserve">his/her official station.  Failure to settle travel with or without advances by the due date may result in suspension of future travel privileges.  </w:t>
      </w:r>
      <w:r w:rsidR="00F95DFB">
        <w:rPr>
          <w:rFonts w:cs="Times New Roman"/>
          <w:sz w:val="24"/>
          <w:szCs w:val="24"/>
        </w:rPr>
        <w:t>(Note:  if the traveler is not an employee they may have their reimbursement direct deposited or may receive a check.)</w:t>
      </w:r>
    </w:p>
    <w:p w:rsidR="00645142" w:rsidRDefault="00645142" w:rsidP="0055488E">
      <w:pPr>
        <w:pStyle w:val="NoSpacing"/>
        <w:rPr>
          <w:rFonts w:cs="Times New Roman"/>
          <w:sz w:val="24"/>
          <w:szCs w:val="24"/>
        </w:rPr>
      </w:pPr>
    </w:p>
    <w:p w:rsidR="00896A58" w:rsidRDefault="00896A58" w:rsidP="003F2B95">
      <w:pPr>
        <w:pStyle w:val="NoSpacing"/>
      </w:pPr>
    </w:p>
    <w:sectPr w:rsidR="00896A58" w:rsidSect="007058B8">
      <w:headerReference w:type="default" r:id="rId23"/>
      <w:footerReference w:type="defaul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44D3" w:rsidRDefault="009744D3" w:rsidP="00F773BE">
      <w:pPr>
        <w:spacing w:after="0" w:line="240" w:lineRule="auto"/>
      </w:pPr>
      <w:r>
        <w:separator/>
      </w:r>
    </w:p>
  </w:endnote>
  <w:endnote w:type="continuationSeparator" w:id="0">
    <w:p w:rsidR="009744D3" w:rsidRDefault="009744D3" w:rsidP="00F77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cript MT Bold">
    <w:panose1 w:val="03040602040607080904"/>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2942915"/>
      <w:docPartObj>
        <w:docPartGallery w:val="Page Numbers (Bottom of Page)"/>
        <w:docPartUnique/>
      </w:docPartObj>
    </w:sdtPr>
    <w:sdtEndPr/>
    <w:sdtContent>
      <w:sdt>
        <w:sdtPr>
          <w:id w:val="-1769616900"/>
          <w:docPartObj>
            <w:docPartGallery w:val="Page Numbers (Top of Page)"/>
            <w:docPartUnique/>
          </w:docPartObj>
        </w:sdtPr>
        <w:sdtEndPr/>
        <w:sdtContent>
          <w:p w:rsidR="00766897" w:rsidRDefault="0076689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938F3">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938F3">
              <w:rPr>
                <w:b/>
                <w:bCs/>
                <w:noProof/>
              </w:rPr>
              <w:t>15</w:t>
            </w:r>
            <w:r>
              <w:rPr>
                <w:b/>
                <w:bCs/>
                <w:sz w:val="24"/>
                <w:szCs w:val="24"/>
              </w:rPr>
              <w:fldChar w:fldCharType="end"/>
            </w:r>
          </w:p>
        </w:sdtContent>
      </w:sdt>
    </w:sdtContent>
  </w:sdt>
  <w:p w:rsidR="00766897" w:rsidRDefault="007668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44D3" w:rsidRDefault="009744D3" w:rsidP="00F773BE">
      <w:pPr>
        <w:spacing w:after="0" w:line="240" w:lineRule="auto"/>
      </w:pPr>
      <w:r>
        <w:separator/>
      </w:r>
    </w:p>
  </w:footnote>
  <w:footnote w:type="continuationSeparator" w:id="0">
    <w:p w:rsidR="009744D3" w:rsidRDefault="009744D3" w:rsidP="00F773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E98" w:rsidRDefault="003E5E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57.75pt;height:756.75pt;visibility:visible;mso-wrap-style:square" o:bullet="t">
        <v:imagedata r:id="rId1" o:title=""/>
      </v:shape>
    </w:pict>
  </w:numPicBullet>
  <w:numPicBullet w:numPicBulletId="1">
    <w:pict>
      <v:shape id="_x0000_i1030" type="#_x0000_t75" style="width:916.5pt;height:609.75pt;visibility:visible;mso-wrap-style:square" o:bullet="t">
        <v:imagedata r:id="rId2" o:title=""/>
      </v:shape>
    </w:pict>
  </w:numPicBullet>
  <w:numPicBullet w:numPicBulletId="2">
    <w:pict>
      <v:shape id="_x0000_i1031" type="#_x0000_t75" style="width:843.75pt;height:703.5pt;visibility:visible;mso-wrap-style:square" o:bullet="t">
        <v:imagedata r:id="rId3" o:title=""/>
      </v:shape>
    </w:pict>
  </w:numPicBullet>
  <w:abstractNum w:abstractNumId="0" w15:restartNumberingAfterBreak="0">
    <w:nsid w:val="006005E0"/>
    <w:multiLevelType w:val="hybridMultilevel"/>
    <w:tmpl w:val="600ABD3C"/>
    <w:lvl w:ilvl="0" w:tplc="04090019">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03F2C"/>
    <w:multiLevelType w:val="hybridMultilevel"/>
    <w:tmpl w:val="9E56F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74273"/>
    <w:multiLevelType w:val="hybridMultilevel"/>
    <w:tmpl w:val="D4FA15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260F2F"/>
    <w:multiLevelType w:val="hybridMultilevel"/>
    <w:tmpl w:val="752447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545B9C"/>
    <w:multiLevelType w:val="hybridMultilevel"/>
    <w:tmpl w:val="541E92A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09F26C4"/>
    <w:multiLevelType w:val="hybridMultilevel"/>
    <w:tmpl w:val="752447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074283"/>
    <w:multiLevelType w:val="hybridMultilevel"/>
    <w:tmpl w:val="9EFA7010"/>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91118EF"/>
    <w:multiLevelType w:val="hybridMultilevel"/>
    <w:tmpl w:val="A328C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61266E"/>
    <w:multiLevelType w:val="hybridMultilevel"/>
    <w:tmpl w:val="D9E23AD6"/>
    <w:lvl w:ilvl="0" w:tplc="04090019">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B075C0"/>
    <w:multiLevelType w:val="hybridMultilevel"/>
    <w:tmpl w:val="0930F39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EE112C"/>
    <w:multiLevelType w:val="hybridMultilevel"/>
    <w:tmpl w:val="0D94381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B6B1759"/>
    <w:multiLevelType w:val="hybridMultilevel"/>
    <w:tmpl w:val="E5FEDEFA"/>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F35C7E"/>
    <w:multiLevelType w:val="hybridMultilevel"/>
    <w:tmpl w:val="34FADC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57C24FA"/>
    <w:multiLevelType w:val="hybridMultilevel"/>
    <w:tmpl w:val="74D2079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EE559A"/>
    <w:multiLevelType w:val="hybridMultilevel"/>
    <w:tmpl w:val="734A3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F85EFC"/>
    <w:multiLevelType w:val="hybridMultilevel"/>
    <w:tmpl w:val="752447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7C5156"/>
    <w:multiLevelType w:val="hybridMultilevel"/>
    <w:tmpl w:val="449A2B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FF2317"/>
    <w:multiLevelType w:val="hybridMultilevel"/>
    <w:tmpl w:val="752447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6B6D8C"/>
    <w:multiLevelType w:val="hybridMultilevel"/>
    <w:tmpl w:val="D70A275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6"/>
  </w:num>
  <w:num w:numId="4">
    <w:abstractNumId w:val="10"/>
  </w:num>
  <w:num w:numId="5">
    <w:abstractNumId w:val="3"/>
  </w:num>
  <w:num w:numId="6">
    <w:abstractNumId w:val="5"/>
  </w:num>
  <w:num w:numId="7">
    <w:abstractNumId w:val="8"/>
  </w:num>
  <w:num w:numId="8">
    <w:abstractNumId w:val="12"/>
  </w:num>
  <w:num w:numId="9">
    <w:abstractNumId w:val="17"/>
  </w:num>
  <w:num w:numId="10">
    <w:abstractNumId w:val="14"/>
  </w:num>
  <w:num w:numId="11">
    <w:abstractNumId w:val="15"/>
  </w:num>
  <w:num w:numId="12">
    <w:abstractNumId w:val="2"/>
  </w:num>
  <w:num w:numId="13">
    <w:abstractNumId w:val="0"/>
  </w:num>
  <w:num w:numId="14">
    <w:abstractNumId w:val="4"/>
  </w:num>
  <w:num w:numId="15">
    <w:abstractNumId w:val="18"/>
  </w:num>
  <w:num w:numId="16">
    <w:abstractNumId w:val="6"/>
  </w:num>
  <w:num w:numId="17">
    <w:abstractNumId w:val="13"/>
  </w:num>
  <w:num w:numId="18">
    <w:abstractNumId w:val="7"/>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51A1C"/>
    <w:rsid w:val="00007426"/>
    <w:rsid w:val="000347C0"/>
    <w:rsid w:val="00051A1C"/>
    <w:rsid w:val="00055FE6"/>
    <w:rsid w:val="00076E70"/>
    <w:rsid w:val="000938F3"/>
    <w:rsid w:val="00094476"/>
    <w:rsid w:val="000A1C88"/>
    <w:rsid w:val="000B1957"/>
    <w:rsid w:val="000B2A40"/>
    <w:rsid w:val="000B3A86"/>
    <w:rsid w:val="000B55F0"/>
    <w:rsid w:val="000B7969"/>
    <w:rsid w:val="000C4966"/>
    <w:rsid w:val="000C5062"/>
    <w:rsid w:val="000E252B"/>
    <w:rsid w:val="001033DB"/>
    <w:rsid w:val="00103C0F"/>
    <w:rsid w:val="00120573"/>
    <w:rsid w:val="00121ECB"/>
    <w:rsid w:val="00122465"/>
    <w:rsid w:val="00150E6E"/>
    <w:rsid w:val="00155B8C"/>
    <w:rsid w:val="0018102E"/>
    <w:rsid w:val="00182FB1"/>
    <w:rsid w:val="00186E50"/>
    <w:rsid w:val="001911BD"/>
    <w:rsid w:val="00191DCC"/>
    <w:rsid w:val="0019224A"/>
    <w:rsid w:val="00192FF8"/>
    <w:rsid w:val="001B3434"/>
    <w:rsid w:val="001C1526"/>
    <w:rsid w:val="001E0A57"/>
    <w:rsid w:val="001F07C7"/>
    <w:rsid w:val="001F6990"/>
    <w:rsid w:val="001F6A82"/>
    <w:rsid w:val="001F7616"/>
    <w:rsid w:val="002167A9"/>
    <w:rsid w:val="002265CA"/>
    <w:rsid w:val="002269F4"/>
    <w:rsid w:val="00227095"/>
    <w:rsid w:val="00241D45"/>
    <w:rsid w:val="00270F4C"/>
    <w:rsid w:val="00271FFE"/>
    <w:rsid w:val="002741FA"/>
    <w:rsid w:val="00276174"/>
    <w:rsid w:val="00277C29"/>
    <w:rsid w:val="00287051"/>
    <w:rsid w:val="002953B4"/>
    <w:rsid w:val="002A3BBC"/>
    <w:rsid w:val="002A4E2B"/>
    <w:rsid w:val="002B436D"/>
    <w:rsid w:val="002B58CF"/>
    <w:rsid w:val="002F5F28"/>
    <w:rsid w:val="002F7A53"/>
    <w:rsid w:val="00315B6C"/>
    <w:rsid w:val="003371D6"/>
    <w:rsid w:val="00365469"/>
    <w:rsid w:val="003808F2"/>
    <w:rsid w:val="00392D03"/>
    <w:rsid w:val="003A0EE3"/>
    <w:rsid w:val="003B550E"/>
    <w:rsid w:val="003B65F6"/>
    <w:rsid w:val="003C7ACC"/>
    <w:rsid w:val="003D2D47"/>
    <w:rsid w:val="003D712A"/>
    <w:rsid w:val="003E2170"/>
    <w:rsid w:val="003E5E98"/>
    <w:rsid w:val="003F26A9"/>
    <w:rsid w:val="003F2B95"/>
    <w:rsid w:val="003F7CF3"/>
    <w:rsid w:val="00405E66"/>
    <w:rsid w:val="0041705A"/>
    <w:rsid w:val="00430363"/>
    <w:rsid w:val="004500E2"/>
    <w:rsid w:val="0045278B"/>
    <w:rsid w:val="004610B8"/>
    <w:rsid w:val="00467544"/>
    <w:rsid w:val="004A33B9"/>
    <w:rsid w:val="004A6D77"/>
    <w:rsid w:val="004A7A22"/>
    <w:rsid w:val="004D2B12"/>
    <w:rsid w:val="004D4391"/>
    <w:rsid w:val="004F1DDB"/>
    <w:rsid w:val="00502009"/>
    <w:rsid w:val="00506072"/>
    <w:rsid w:val="005120AA"/>
    <w:rsid w:val="00512F11"/>
    <w:rsid w:val="005210BA"/>
    <w:rsid w:val="005353FF"/>
    <w:rsid w:val="00543E55"/>
    <w:rsid w:val="00546F9F"/>
    <w:rsid w:val="0055488E"/>
    <w:rsid w:val="00556C3A"/>
    <w:rsid w:val="00564B0D"/>
    <w:rsid w:val="00566F0A"/>
    <w:rsid w:val="00582092"/>
    <w:rsid w:val="0058370B"/>
    <w:rsid w:val="005E55CB"/>
    <w:rsid w:val="00600C40"/>
    <w:rsid w:val="0062254C"/>
    <w:rsid w:val="00627135"/>
    <w:rsid w:val="00643694"/>
    <w:rsid w:val="00645142"/>
    <w:rsid w:val="006603D1"/>
    <w:rsid w:val="006718DE"/>
    <w:rsid w:val="006746E0"/>
    <w:rsid w:val="00677883"/>
    <w:rsid w:val="006A2E7F"/>
    <w:rsid w:val="006A7C19"/>
    <w:rsid w:val="006B3F45"/>
    <w:rsid w:val="006D001A"/>
    <w:rsid w:val="006D4A60"/>
    <w:rsid w:val="006E3F49"/>
    <w:rsid w:val="006F349C"/>
    <w:rsid w:val="007058B8"/>
    <w:rsid w:val="00712EA4"/>
    <w:rsid w:val="00720C0C"/>
    <w:rsid w:val="0072321B"/>
    <w:rsid w:val="00736BF8"/>
    <w:rsid w:val="007532D2"/>
    <w:rsid w:val="00757E5D"/>
    <w:rsid w:val="00766897"/>
    <w:rsid w:val="00782E1D"/>
    <w:rsid w:val="00792244"/>
    <w:rsid w:val="00792CE8"/>
    <w:rsid w:val="00792EA1"/>
    <w:rsid w:val="00795800"/>
    <w:rsid w:val="007A3883"/>
    <w:rsid w:val="007A4A7A"/>
    <w:rsid w:val="007B4D0D"/>
    <w:rsid w:val="007C24CF"/>
    <w:rsid w:val="007C4160"/>
    <w:rsid w:val="007C51DF"/>
    <w:rsid w:val="007C7D20"/>
    <w:rsid w:val="007D380C"/>
    <w:rsid w:val="007E1481"/>
    <w:rsid w:val="00815E1A"/>
    <w:rsid w:val="0082158C"/>
    <w:rsid w:val="0082781C"/>
    <w:rsid w:val="00836C29"/>
    <w:rsid w:val="00852FB4"/>
    <w:rsid w:val="00872B65"/>
    <w:rsid w:val="008734C4"/>
    <w:rsid w:val="00875E81"/>
    <w:rsid w:val="00890885"/>
    <w:rsid w:val="00896A58"/>
    <w:rsid w:val="008B78E8"/>
    <w:rsid w:val="008E14ED"/>
    <w:rsid w:val="008E796F"/>
    <w:rsid w:val="009078B3"/>
    <w:rsid w:val="00912D23"/>
    <w:rsid w:val="009231A2"/>
    <w:rsid w:val="00946F21"/>
    <w:rsid w:val="009541EB"/>
    <w:rsid w:val="009630D8"/>
    <w:rsid w:val="00963304"/>
    <w:rsid w:val="00963D5B"/>
    <w:rsid w:val="0096425F"/>
    <w:rsid w:val="009744D3"/>
    <w:rsid w:val="00976598"/>
    <w:rsid w:val="0098441A"/>
    <w:rsid w:val="00990CA5"/>
    <w:rsid w:val="009962EB"/>
    <w:rsid w:val="009C36A0"/>
    <w:rsid w:val="009C3CF1"/>
    <w:rsid w:val="009D1227"/>
    <w:rsid w:val="009F182B"/>
    <w:rsid w:val="009F295F"/>
    <w:rsid w:val="009F6560"/>
    <w:rsid w:val="00A00F3A"/>
    <w:rsid w:val="00A142EA"/>
    <w:rsid w:val="00A16B69"/>
    <w:rsid w:val="00A265F5"/>
    <w:rsid w:val="00A35E1F"/>
    <w:rsid w:val="00A4402C"/>
    <w:rsid w:val="00A5493B"/>
    <w:rsid w:val="00A57C8E"/>
    <w:rsid w:val="00A6191F"/>
    <w:rsid w:val="00A6492E"/>
    <w:rsid w:val="00A66CAB"/>
    <w:rsid w:val="00A752D3"/>
    <w:rsid w:val="00A82B61"/>
    <w:rsid w:val="00A83CED"/>
    <w:rsid w:val="00A869B8"/>
    <w:rsid w:val="00AA15BA"/>
    <w:rsid w:val="00AA34B3"/>
    <w:rsid w:val="00AA39E9"/>
    <w:rsid w:val="00AB4A41"/>
    <w:rsid w:val="00AB7514"/>
    <w:rsid w:val="00AE453B"/>
    <w:rsid w:val="00B05AE3"/>
    <w:rsid w:val="00B35AA9"/>
    <w:rsid w:val="00B42CA4"/>
    <w:rsid w:val="00B54BB2"/>
    <w:rsid w:val="00B5645A"/>
    <w:rsid w:val="00B57753"/>
    <w:rsid w:val="00B60FB0"/>
    <w:rsid w:val="00B73B8A"/>
    <w:rsid w:val="00B80A20"/>
    <w:rsid w:val="00B86B07"/>
    <w:rsid w:val="00B969ED"/>
    <w:rsid w:val="00BA3EE0"/>
    <w:rsid w:val="00BA6C4C"/>
    <w:rsid w:val="00BB1B96"/>
    <w:rsid w:val="00BE1FB9"/>
    <w:rsid w:val="00BE20EF"/>
    <w:rsid w:val="00BE45D9"/>
    <w:rsid w:val="00BF17A5"/>
    <w:rsid w:val="00C03D1E"/>
    <w:rsid w:val="00C1583D"/>
    <w:rsid w:val="00C16E3E"/>
    <w:rsid w:val="00C23F4A"/>
    <w:rsid w:val="00C24EDD"/>
    <w:rsid w:val="00C27AC7"/>
    <w:rsid w:val="00C31B7E"/>
    <w:rsid w:val="00C51777"/>
    <w:rsid w:val="00C52E2A"/>
    <w:rsid w:val="00C56F6A"/>
    <w:rsid w:val="00C701DF"/>
    <w:rsid w:val="00C75DF5"/>
    <w:rsid w:val="00C77748"/>
    <w:rsid w:val="00C81E67"/>
    <w:rsid w:val="00C85B4E"/>
    <w:rsid w:val="00C914C8"/>
    <w:rsid w:val="00CA139E"/>
    <w:rsid w:val="00CA5FF2"/>
    <w:rsid w:val="00CB6475"/>
    <w:rsid w:val="00CC099B"/>
    <w:rsid w:val="00CC0A34"/>
    <w:rsid w:val="00CC354B"/>
    <w:rsid w:val="00CD1667"/>
    <w:rsid w:val="00CD2102"/>
    <w:rsid w:val="00CD69B5"/>
    <w:rsid w:val="00CD7594"/>
    <w:rsid w:val="00CE5847"/>
    <w:rsid w:val="00CE72A4"/>
    <w:rsid w:val="00D01933"/>
    <w:rsid w:val="00D3072B"/>
    <w:rsid w:val="00D335B6"/>
    <w:rsid w:val="00D37E6A"/>
    <w:rsid w:val="00D40A5E"/>
    <w:rsid w:val="00D4683A"/>
    <w:rsid w:val="00D52287"/>
    <w:rsid w:val="00D64B97"/>
    <w:rsid w:val="00D657BD"/>
    <w:rsid w:val="00D72BD2"/>
    <w:rsid w:val="00D7393E"/>
    <w:rsid w:val="00D74A01"/>
    <w:rsid w:val="00D80C00"/>
    <w:rsid w:val="00D81596"/>
    <w:rsid w:val="00DA38AF"/>
    <w:rsid w:val="00DB0AA4"/>
    <w:rsid w:val="00DB476A"/>
    <w:rsid w:val="00DD47F3"/>
    <w:rsid w:val="00DE586D"/>
    <w:rsid w:val="00DF36F6"/>
    <w:rsid w:val="00E12045"/>
    <w:rsid w:val="00E22C67"/>
    <w:rsid w:val="00E2573C"/>
    <w:rsid w:val="00E27E7E"/>
    <w:rsid w:val="00E40495"/>
    <w:rsid w:val="00E42858"/>
    <w:rsid w:val="00E44850"/>
    <w:rsid w:val="00E506DB"/>
    <w:rsid w:val="00E52AB3"/>
    <w:rsid w:val="00E62CF0"/>
    <w:rsid w:val="00E66836"/>
    <w:rsid w:val="00E672CA"/>
    <w:rsid w:val="00E747F0"/>
    <w:rsid w:val="00E85D50"/>
    <w:rsid w:val="00E907C1"/>
    <w:rsid w:val="00EA504B"/>
    <w:rsid w:val="00EC4FF0"/>
    <w:rsid w:val="00ED0315"/>
    <w:rsid w:val="00ED1B7D"/>
    <w:rsid w:val="00EE53E5"/>
    <w:rsid w:val="00EE5A67"/>
    <w:rsid w:val="00EE7618"/>
    <w:rsid w:val="00F0564F"/>
    <w:rsid w:val="00F145C4"/>
    <w:rsid w:val="00F2530A"/>
    <w:rsid w:val="00F25469"/>
    <w:rsid w:val="00F27B05"/>
    <w:rsid w:val="00F31D2A"/>
    <w:rsid w:val="00F346BF"/>
    <w:rsid w:val="00F42EF8"/>
    <w:rsid w:val="00F542AF"/>
    <w:rsid w:val="00F556E6"/>
    <w:rsid w:val="00F569FC"/>
    <w:rsid w:val="00F627BF"/>
    <w:rsid w:val="00F73E4C"/>
    <w:rsid w:val="00F77011"/>
    <w:rsid w:val="00F773BE"/>
    <w:rsid w:val="00F86E58"/>
    <w:rsid w:val="00F95DFB"/>
    <w:rsid w:val="00FA421C"/>
    <w:rsid w:val="00FB50B6"/>
    <w:rsid w:val="00FB74F2"/>
    <w:rsid w:val="00FC2A3D"/>
    <w:rsid w:val="00FC356A"/>
    <w:rsid w:val="00FC3C1B"/>
    <w:rsid w:val="00FC5A53"/>
    <w:rsid w:val="00FC6AF8"/>
    <w:rsid w:val="00FE7CB1"/>
    <w:rsid w:val="00FF6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92"/>
        <o:r id="V:Rule2" type="connector" idref="#_x0000_s1063"/>
        <o:r id="V:Rule3" type="connector" idref="#_x0000_s1111"/>
        <o:r id="V:Rule4" type="connector" idref="#_x0000_s1112"/>
        <o:r id="V:Rule5" type="connector" idref="#_x0000_s1191"/>
        <o:r id="V:Rule6" type="connector" idref="#_x0000_s1190"/>
        <o:r id="V:Rule7" type="connector" idref="#_x0000_s1187"/>
        <o:r id="V:Rule8" type="connector" idref="#_x0000_s1183"/>
        <o:r id="V:Rule9" type="connector" idref="#_x0000_s1218"/>
        <o:r id="V:Rule10" type="connector" idref="#_x0000_s1217"/>
        <o:r id="V:Rule11" type="connector" idref="#_x0000_s1195"/>
        <o:r id="V:Rule12" type="connector" idref="#_x0000_s1116"/>
        <o:r id="V:Rule13" type="connector" idref="#_x0000_s1180"/>
        <o:r id="V:Rule14" type="connector" idref="#_x0000_s1100"/>
        <o:r id="V:Rule15" type="connector" idref="#_x0000_s1220"/>
        <o:r id="V:Rule16" type="connector" idref="#_x0000_s1120"/>
        <o:r id="V:Rule17" type="connector" idref="#_x0000_s1068"/>
        <o:r id="V:Rule18" type="connector" idref="#_x0000_s1206"/>
        <o:r id="V:Rule19" type="connector" idref="#_x0000_s1188"/>
        <o:r id="V:Rule20" type="connector" idref="#_x0000_s1064"/>
        <o:r id="V:Rule21" type="connector" idref="#_x0000_s1118"/>
        <o:r id="V:Rule22" type="connector" idref="#_x0000_s1185"/>
        <o:r id="V:Rule23" type="connector" idref="#_x0000_s1199"/>
        <o:r id="V:Rule24" type="connector" idref="#_x0000_s1181"/>
        <o:r id="V:Rule25" type="connector" idref="#_x0000_s1186"/>
        <o:r id="V:Rule26" type="connector" idref="#_x0000_s1179"/>
        <o:r id="V:Rule27" type="connector" idref="#_x0000_s1182"/>
        <o:r id="V:Rule28" type="connector" idref="#_x0000_s1114"/>
        <o:r id="V:Rule29" type="connector" idref="#_x0000_s1245"/>
        <o:r id="V:Rule30" type="connector" idref="#_x0000_s1089"/>
        <o:r id="V:Rule31" type="connector" idref="#_x0000_s1249"/>
        <o:r id="V:Rule32" type="connector" idref="#_x0000_s1082"/>
        <o:r id="V:Rule33" type="connector" idref="#_x0000_s1091"/>
        <o:r id="V:Rule34" type="connector" idref="#_x0000_s1117"/>
        <o:r id="V:Rule35" type="connector" idref="#_x0000_s1205"/>
        <o:r id="V:Rule36" type="connector" idref="#_x0000_s1090"/>
        <o:r id="V:Rule37" type="connector" idref="#_x0000_s1184"/>
        <o:r id="V:Rule38" type="connector" idref="#_x0000_s1219"/>
        <o:r id="V:Rule39" type="connector" idref="#_x0000_s1115"/>
        <o:r id="V:Rule40" type="connector" idref="#_x0000_s1146"/>
        <o:r id="V:Rule41" type="connector" idref="#_x0000_s1069"/>
      </o:rules>
    </o:shapelayout>
  </w:shapeDefaults>
  <w:decimalSymbol w:val="."/>
  <w:listSeparator w:val=","/>
  <w15:docId w15:val="{FEFF537A-AB95-4CB8-985F-0C0243A10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883"/>
  </w:style>
  <w:style w:type="paragraph" w:styleId="Heading1">
    <w:name w:val="heading 1"/>
    <w:basedOn w:val="Normal"/>
    <w:next w:val="Normal"/>
    <w:link w:val="Heading1Char"/>
    <w:qFormat/>
    <w:rsid w:val="00643694"/>
    <w:pPr>
      <w:keepNext/>
      <w:spacing w:after="0" w:line="240" w:lineRule="auto"/>
      <w:jc w:val="both"/>
      <w:outlineLvl w:val="0"/>
    </w:pPr>
    <w:rPr>
      <w:rFonts w:eastAsia="Times New Roman" w:cs="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51A1C"/>
    <w:pPr>
      <w:spacing w:after="0" w:line="240" w:lineRule="auto"/>
    </w:pPr>
  </w:style>
  <w:style w:type="paragraph" w:styleId="BalloonText">
    <w:name w:val="Balloon Text"/>
    <w:basedOn w:val="Normal"/>
    <w:link w:val="BalloonTextChar"/>
    <w:uiPriority w:val="99"/>
    <w:semiHidden/>
    <w:unhideWhenUsed/>
    <w:rsid w:val="00051A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A1C"/>
    <w:rPr>
      <w:rFonts w:ascii="Tahoma" w:hAnsi="Tahoma" w:cs="Tahoma"/>
      <w:sz w:val="16"/>
      <w:szCs w:val="16"/>
    </w:rPr>
  </w:style>
  <w:style w:type="character" w:styleId="Hyperlink">
    <w:name w:val="Hyperlink"/>
    <w:basedOn w:val="DefaultParagraphFont"/>
    <w:uiPriority w:val="99"/>
    <w:unhideWhenUsed/>
    <w:rsid w:val="009F295F"/>
    <w:rPr>
      <w:color w:val="168BBA" w:themeColor="hyperlink"/>
      <w:u w:val="single"/>
    </w:rPr>
  </w:style>
  <w:style w:type="paragraph" w:styleId="Header">
    <w:name w:val="header"/>
    <w:basedOn w:val="Normal"/>
    <w:link w:val="HeaderChar"/>
    <w:uiPriority w:val="99"/>
    <w:unhideWhenUsed/>
    <w:rsid w:val="00F773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3BE"/>
  </w:style>
  <w:style w:type="paragraph" w:styleId="Footer">
    <w:name w:val="footer"/>
    <w:basedOn w:val="Normal"/>
    <w:link w:val="FooterChar"/>
    <w:uiPriority w:val="99"/>
    <w:unhideWhenUsed/>
    <w:rsid w:val="00F773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3BE"/>
  </w:style>
  <w:style w:type="table" w:styleId="TableGrid">
    <w:name w:val="Table Grid"/>
    <w:basedOn w:val="TableNormal"/>
    <w:uiPriority w:val="59"/>
    <w:rsid w:val="005E55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43694"/>
    <w:rPr>
      <w:rFonts w:eastAsia="Times New Roman" w:cs="Times New Roman"/>
      <w:b/>
      <w:bCs/>
      <w:szCs w:val="20"/>
    </w:rPr>
  </w:style>
  <w:style w:type="paragraph" w:styleId="PlainText">
    <w:name w:val="Plain Text"/>
    <w:basedOn w:val="Normal"/>
    <w:link w:val="PlainTextChar"/>
    <w:rsid w:val="00643694"/>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643694"/>
    <w:rPr>
      <w:rFonts w:ascii="Courier New" w:eastAsia="Times New Roman" w:hAnsi="Courier New" w:cs="Courier New"/>
      <w:sz w:val="20"/>
      <w:szCs w:val="20"/>
    </w:rPr>
  </w:style>
  <w:style w:type="paragraph" w:customStyle="1" w:styleId="Default">
    <w:name w:val="Default"/>
    <w:rsid w:val="0064369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FA42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549922">
      <w:bodyDiv w:val="1"/>
      <w:marLeft w:val="0"/>
      <w:marRight w:val="0"/>
      <w:marTop w:val="0"/>
      <w:marBottom w:val="0"/>
      <w:divBdr>
        <w:top w:val="none" w:sz="0" w:space="0" w:color="auto"/>
        <w:left w:val="none" w:sz="0" w:space="0" w:color="auto"/>
        <w:bottom w:val="none" w:sz="0" w:space="0" w:color="auto"/>
        <w:right w:val="none" w:sz="0" w:space="0" w:color="auto"/>
      </w:divBdr>
    </w:div>
    <w:div w:id="276911027">
      <w:bodyDiv w:val="1"/>
      <w:marLeft w:val="0"/>
      <w:marRight w:val="0"/>
      <w:marTop w:val="0"/>
      <w:marBottom w:val="0"/>
      <w:divBdr>
        <w:top w:val="none" w:sz="0" w:space="0" w:color="auto"/>
        <w:left w:val="none" w:sz="0" w:space="0" w:color="auto"/>
        <w:bottom w:val="none" w:sz="0" w:space="0" w:color="auto"/>
        <w:right w:val="none" w:sz="0" w:space="0" w:color="auto"/>
      </w:divBdr>
    </w:div>
    <w:div w:id="445126050">
      <w:bodyDiv w:val="1"/>
      <w:marLeft w:val="0"/>
      <w:marRight w:val="0"/>
      <w:marTop w:val="0"/>
      <w:marBottom w:val="0"/>
      <w:divBdr>
        <w:top w:val="none" w:sz="0" w:space="0" w:color="auto"/>
        <w:left w:val="none" w:sz="0" w:space="0" w:color="auto"/>
        <w:bottom w:val="none" w:sz="0" w:space="0" w:color="auto"/>
        <w:right w:val="none" w:sz="0" w:space="0" w:color="auto"/>
      </w:divBdr>
    </w:div>
    <w:div w:id="468940250">
      <w:bodyDiv w:val="1"/>
      <w:marLeft w:val="0"/>
      <w:marRight w:val="0"/>
      <w:marTop w:val="0"/>
      <w:marBottom w:val="0"/>
      <w:divBdr>
        <w:top w:val="none" w:sz="0" w:space="0" w:color="auto"/>
        <w:left w:val="none" w:sz="0" w:space="0" w:color="auto"/>
        <w:bottom w:val="none" w:sz="0" w:space="0" w:color="auto"/>
        <w:right w:val="none" w:sz="0" w:space="0" w:color="auto"/>
      </w:divBdr>
    </w:div>
    <w:div w:id="728697115">
      <w:bodyDiv w:val="1"/>
      <w:marLeft w:val="0"/>
      <w:marRight w:val="0"/>
      <w:marTop w:val="0"/>
      <w:marBottom w:val="0"/>
      <w:divBdr>
        <w:top w:val="none" w:sz="0" w:space="0" w:color="auto"/>
        <w:left w:val="none" w:sz="0" w:space="0" w:color="auto"/>
        <w:bottom w:val="none" w:sz="0" w:space="0" w:color="auto"/>
        <w:right w:val="none" w:sz="0" w:space="0" w:color="auto"/>
      </w:divBdr>
    </w:div>
    <w:div w:id="759452555">
      <w:bodyDiv w:val="1"/>
      <w:marLeft w:val="0"/>
      <w:marRight w:val="0"/>
      <w:marTop w:val="0"/>
      <w:marBottom w:val="0"/>
      <w:divBdr>
        <w:top w:val="none" w:sz="0" w:space="0" w:color="auto"/>
        <w:left w:val="none" w:sz="0" w:space="0" w:color="auto"/>
        <w:bottom w:val="none" w:sz="0" w:space="0" w:color="auto"/>
        <w:right w:val="none" w:sz="0" w:space="0" w:color="auto"/>
      </w:divBdr>
    </w:div>
    <w:div w:id="823163635">
      <w:bodyDiv w:val="1"/>
      <w:marLeft w:val="0"/>
      <w:marRight w:val="0"/>
      <w:marTop w:val="0"/>
      <w:marBottom w:val="0"/>
      <w:divBdr>
        <w:top w:val="none" w:sz="0" w:space="0" w:color="auto"/>
        <w:left w:val="none" w:sz="0" w:space="0" w:color="auto"/>
        <w:bottom w:val="none" w:sz="0" w:space="0" w:color="auto"/>
        <w:right w:val="none" w:sz="0" w:space="0" w:color="auto"/>
      </w:divBdr>
    </w:div>
    <w:div w:id="1049961477">
      <w:bodyDiv w:val="1"/>
      <w:marLeft w:val="0"/>
      <w:marRight w:val="0"/>
      <w:marTop w:val="0"/>
      <w:marBottom w:val="0"/>
      <w:divBdr>
        <w:top w:val="none" w:sz="0" w:space="0" w:color="auto"/>
        <w:left w:val="none" w:sz="0" w:space="0" w:color="auto"/>
        <w:bottom w:val="none" w:sz="0" w:space="0" w:color="auto"/>
        <w:right w:val="none" w:sz="0" w:space="0" w:color="auto"/>
      </w:divBdr>
    </w:div>
    <w:div w:id="1363898911">
      <w:bodyDiv w:val="1"/>
      <w:marLeft w:val="0"/>
      <w:marRight w:val="0"/>
      <w:marTop w:val="0"/>
      <w:marBottom w:val="0"/>
      <w:divBdr>
        <w:top w:val="none" w:sz="0" w:space="0" w:color="auto"/>
        <w:left w:val="none" w:sz="0" w:space="0" w:color="auto"/>
        <w:bottom w:val="none" w:sz="0" w:space="0" w:color="auto"/>
        <w:right w:val="none" w:sz="0" w:space="0" w:color="auto"/>
      </w:divBdr>
    </w:div>
    <w:div w:id="1589464663">
      <w:bodyDiv w:val="1"/>
      <w:marLeft w:val="0"/>
      <w:marRight w:val="0"/>
      <w:marTop w:val="0"/>
      <w:marBottom w:val="0"/>
      <w:divBdr>
        <w:top w:val="none" w:sz="0" w:space="0" w:color="auto"/>
        <w:left w:val="none" w:sz="0" w:space="0" w:color="auto"/>
        <w:bottom w:val="none" w:sz="0" w:space="0" w:color="auto"/>
        <w:right w:val="none" w:sz="0" w:space="0" w:color="auto"/>
      </w:divBdr>
    </w:div>
    <w:div w:id="1690253809">
      <w:bodyDiv w:val="1"/>
      <w:marLeft w:val="0"/>
      <w:marRight w:val="0"/>
      <w:marTop w:val="0"/>
      <w:marBottom w:val="0"/>
      <w:divBdr>
        <w:top w:val="none" w:sz="0" w:space="0" w:color="auto"/>
        <w:left w:val="none" w:sz="0" w:space="0" w:color="auto"/>
        <w:bottom w:val="none" w:sz="0" w:space="0" w:color="auto"/>
        <w:right w:val="none" w:sz="0" w:space="0" w:color="auto"/>
      </w:divBdr>
    </w:div>
    <w:div w:id="1695382325">
      <w:bodyDiv w:val="1"/>
      <w:marLeft w:val="0"/>
      <w:marRight w:val="0"/>
      <w:marTop w:val="0"/>
      <w:marBottom w:val="0"/>
      <w:divBdr>
        <w:top w:val="none" w:sz="0" w:space="0" w:color="auto"/>
        <w:left w:val="none" w:sz="0" w:space="0" w:color="auto"/>
        <w:bottom w:val="none" w:sz="0" w:space="0" w:color="auto"/>
        <w:right w:val="none" w:sz="0" w:space="0" w:color="auto"/>
      </w:divBdr>
    </w:div>
    <w:div w:id="1711997875">
      <w:bodyDiv w:val="1"/>
      <w:marLeft w:val="0"/>
      <w:marRight w:val="0"/>
      <w:marTop w:val="0"/>
      <w:marBottom w:val="0"/>
      <w:divBdr>
        <w:top w:val="none" w:sz="0" w:space="0" w:color="auto"/>
        <w:left w:val="none" w:sz="0" w:space="0" w:color="auto"/>
        <w:bottom w:val="none" w:sz="0" w:space="0" w:color="auto"/>
        <w:right w:val="none" w:sz="0" w:space="0" w:color="auto"/>
      </w:divBdr>
    </w:div>
    <w:div w:id="1750619739">
      <w:bodyDiv w:val="1"/>
      <w:marLeft w:val="0"/>
      <w:marRight w:val="0"/>
      <w:marTop w:val="0"/>
      <w:marBottom w:val="0"/>
      <w:divBdr>
        <w:top w:val="none" w:sz="0" w:space="0" w:color="auto"/>
        <w:left w:val="none" w:sz="0" w:space="0" w:color="auto"/>
        <w:bottom w:val="none" w:sz="0" w:space="0" w:color="auto"/>
        <w:right w:val="none" w:sz="0" w:space="0" w:color="auto"/>
      </w:divBdr>
    </w:div>
    <w:div w:id="1771504104">
      <w:bodyDiv w:val="1"/>
      <w:marLeft w:val="0"/>
      <w:marRight w:val="0"/>
      <w:marTop w:val="0"/>
      <w:marBottom w:val="0"/>
      <w:divBdr>
        <w:top w:val="none" w:sz="0" w:space="0" w:color="auto"/>
        <w:left w:val="none" w:sz="0" w:space="0" w:color="auto"/>
        <w:bottom w:val="none" w:sz="0" w:space="0" w:color="auto"/>
        <w:right w:val="none" w:sz="0" w:space="0" w:color="auto"/>
      </w:divBdr>
    </w:div>
    <w:div w:id="2107263952">
      <w:bodyDiv w:val="1"/>
      <w:marLeft w:val="0"/>
      <w:marRight w:val="0"/>
      <w:marTop w:val="0"/>
      <w:marBottom w:val="0"/>
      <w:divBdr>
        <w:top w:val="none" w:sz="0" w:space="0" w:color="auto"/>
        <w:left w:val="none" w:sz="0" w:space="0" w:color="auto"/>
        <w:bottom w:val="none" w:sz="0" w:space="0" w:color="auto"/>
        <w:right w:val="none" w:sz="0" w:space="0" w:color="auto"/>
      </w:divBdr>
    </w:div>
    <w:div w:id="2133672155">
      <w:bodyDiv w:val="1"/>
      <w:marLeft w:val="0"/>
      <w:marRight w:val="0"/>
      <w:marTop w:val="0"/>
      <w:marBottom w:val="0"/>
      <w:divBdr>
        <w:top w:val="none" w:sz="0" w:space="0" w:color="auto"/>
        <w:left w:val="none" w:sz="0" w:space="0" w:color="auto"/>
        <w:bottom w:val="none" w:sz="0" w:space="0" w:color="auto"/>
        <w:right w:val="none" w:sz="0" w:space="0" w:color="auto"/>
      </w:divBdr>
    </w:div>
    <w:div w:id="213667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sa.gov/portal/content/104877" TargetMode="External"/><Relationship Id="rId13" Type="http://schemas.openxmlformats.org/officeDocument/2006/relationships/image" Target="media/image7.png"/><Relationship Id="rId18" Type="http://schemas.openxmlformats.org/officeDocument/2006/relationships/hyperlink" Target="http://maps.randmcnally.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uca.edu/financialaccounting/travel/" TargetMode="External"/><Relationship Id="rId12" Type="http://schemas.openxmlformats.org/officeDocument/2006/relationships/hyperlink" Target="http://www.gsa.gov/portal/content/104877" TargetMode="External"/><Relationship Id="rId17" Type="http://schemas.openxmlformats.org/officeDocument/2006/relationships/image" Target="media/image11.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eader" Target="header1.xml"/><Relationship Id="rId10" Type="http://schemas.openxmlformats.org/officeDocument/2006/relationships/image" Target="media/image5.em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8.png"/><Relationship Id="rId22" Type="http://schemas.openxmlformats.org/officeDocument/2006/relationships/image" Target="media/image15.e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Apothecary">
  <a:themeElements>
    <a:clrScheme name="Module">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3168</Words>
  <Characters>18060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UCA</Company>
  <LinksUpToDate>false</LinksUpToDate>
  <CharactersWithSpaces>21186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UCA</dc:creator>
  <cp:keywords/>
  <dc:description/>
  <cp:lastModifiedBy>UCA</cp:lastModifiedBy>
  <cp:revision>2</cp:revision>
  <cp:lastPrinted>2016-02-18T21:27:00Z</cp:lastPrinted>
  <dcterms:created xsi:type="dcterms:W3CDTF">2017-01-27T16:26:00Z</dcterms:created>
  <dcterms:modified xsi:type="dcterms:W3CDTF">2017-01-27T16:26:00Z</dcterms:modified>
</cp:coreProperties>
</file>