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14" w:rsidRDefault="00FD4769" w:rsidP="009C69BE">
      <w:pPr>
        <w:pStyle w:val="NoSpacing"/>
        <w:jc w:val="center"/>
      </w:pPr>
      <w:bookmarkStart w:id="0" w:name="_GoBack"/>
      <w:bookmarkEnd w:id="0"/>
      <w:r>
        <w:t>Council of Deans</w:t>
      </w:r>
    </w:p>
    <w:p w:rsidR="00FD4769" w:rsidRDefault="003300EB" w:rsidP="009C69BE">
      <w:pPr>
        <w:pStyle w:val="NoSpacing"/>
        <w:jc w:val="center"/>
      </w:pPr>
      <w:r>
        <w:t>October 16</w:t>
      </w:r>
      <w:r w:rsidR="00FD4769">
        <w:t>, 2013</w:t>
      </w:r>
    </w:p>
    <w:p w:rsidR="00FD4769" w:rsidRDefault="00FD4769" w:rsidP="00FD4769">
      <w:pPr>
        <w:pStyle w:val="NoSpacing"/>
      </w:pPr>
    </w:p>
    <w:p w:rsidR="00FD4769" w:rsidRDefault="00FD4769" w:rsidP="00FD4769">
      <w:pPr>
        <w:pStyle w:val="NoSpacing"/>
      </w:pPr>
    </w:p>
    <w:p w:rsidR="00D371BD" w:rsidRDefault="00FD4769" w:rsidP="00FD4769">
      <w:pPr>
        <w:pStyle w:val="NoSpacing"/>
      </w:pPr>
      <w:r>
        <w:t xml:space="preserve">The Council of Deans met in regular session at 9:00 a.m. on Wednesday, </w:t>
      </w:r>
      <w:r w:rsidR="003300EB">
        <w:t>October 16, 2013</w:t>
      </w:r>
      <w:r>
        <w:t xml:space="preserve">.  Steve </w:t>
      </w:r>
      <w:proofErr w:type="spellStart"/>
      <w:r>
        <w:t>Runge</w:t>
      </w:r>
      <w:proofErr w:type="spellEnd"/>
      <w:r>
        <w:t xml:space="preserve"> presided and the following members were present:  Steve Addison, Kurt </w:t>
      </w:r>
      <w:proofErr w:type="spellStart"/>
      <w:r>
        <w:t>Boniecki</w:t>
      </w:r>
      <w:proofErr w:type="spellEnd"/>
      <w:r>
        <w:t xml:space="preserve">, Art </w:t>
      </w:r>
      <w:proofErr w:type="spellStart"/>
      <w:r>
        <w:t>Gillaspy</w:t>
      </w:r>
      <w:proofErr w:type="spellEnd"/>
      <w:r>
        <w:t>, Jonathan Glenn, Michael Hargis, Maurice Lee, Gary McCullough, Diana Pounder, Terry Wright, and Laura Young.</w:t>
      </w:r>
      <w:r w:rsidR="003300EB">
        <w:t xml:space="preserve">  Wendy Lucas was absent.</w:t>
      </w:r>
    </w:p>
    <w:p w:rsidR="002B0F76" w:rsidRDefault="002B0F76" w:rsidP="00FD4769">
      <w:pPr>
        <w:pStyle w:val="NoSpacing"/>
      </w:pPr>
    </w:p>
    <w:p w:rsidR="002B0F76" w:rsidRDefault="009258AE" w:rsidP="009258AE">
      <w:pPr>
        <w:pStyle w:val="NoSpacing"/>
        <w:ind w:left="720" w:hanging="720"/>
      </w:pPr>
      <w:r>
        <w:t>1.</w:t>
      </w:r>
      <w:r>
        <w:tab/>
      </w:r>
      <w:r w:rsidR="002B0F76">
        <w:t>Glenn gave a report on Higher Learning Commission and shared a PowerPoint presentation regarding the HLC and the upcoming team visit.</w:t>
      </w:r>
      <w:r w:rsidR="00D371BD">
        <w:t xml:space="preserve">  Discussion followed.</w:t>
      </w:r>
    </w:p>
    <w:p w:rsidR="00D371BD" w:rsidRDefault="00D371BD" w:rsidP="00FD4769">
      <w:pPr>
        <w:pStyle w:val="NoSpacing"/>
      </w:pPr>
    </w:p>
    <w:p w:rsidR="00D371BD" w:rsidRDefault="009258AE" w:rsidP="009258AE">
      <w:pPr>
        <w:pStyle w:val="NoSpacing"/>
        <w:ind w:left="720" w:hanging="720"/>
      </w:pPr>
      <w:r>
        <w:t>2.</w:t>
      </w:r>
      <w:r>
        <w:tab/>
      </w:r>
      <w:r w:rsidR="00D371BD">
        <w:t>Vicki Parish was invited to the meeting to speak about online assurance of academic integrity.  She distributed a sheet of information about products we currently use to ensure the identity of students taking online courses.  Parish also provided information regarding additional products that have different methods of ensuring identification.</w:t>
      </w:r>
    </w:p>
    <w:p w:rsidR="00D371BD" w:rsidRDefault="00D371BD" w:rsidP="00FD4769">
      <w:pPr>
        <w:pStyle w:val="NoSpacing"/>
      </w:pPr>
    </w:p>
    <w:p w:rsidR="00D371BD" w:rsidRDefault="009258AE" w:rsidP="00FD4769">
      <w:pPr>
        <w:pStyle w:val="NoSpacing"/>
      </w:pPr>
      <w:r>
        <w:t>3.</w:t>
      </w:r>
      <w:r>
        <w:tab/>
      </w:r>
      <w:r w:rsidR="00D371BD">
        <w:t>The COD minutes of October 2 were approved as circulated.</w:t>
      </w:r>
    </w:p>
    <w:p w:rsidR="00D371BD" w:rsidRDefault="00D371BD" w:rsidP="00FD4769">
      <w:pPr>
        <w:pStyle w:val="NoSpacing"/>
      </w:pPr>
    </w:p>
    <w:p w:rsidR="00D371BD" w:rsidRDefault="009258AE" w:rsidP="009258AE">
      <w:pPr>
        <w:pStyle w:val="NoSpacing"/>
        <w:ind w:left="720" w:hanging="720"/>
      </w:pPr>
      <w:r>
        <w:t>4.</w:t>
      </w:r>
      <w:r>
        <w:tab/>
      </w:r>
      <w:proofErr w:type="spellStart"/>
      <w:r w:rsidR="00D371BD">
        <w:t>Boniecki</w:t>
      </w:r>
      <w:proofErr w:type="spellEnd"/>
      <w:r w:rsidR="00D371BD">
        <w:t xml:space="preserve"> described past procedures for the nomination of a U.S. Professor of the Year.  </w:t>
      </w:r>
      <w:r>
        <w:t>Discussion turned to how to make the nomination process more formal with input from a faculty committee.</w:t>
      </w:r>
    </w:p>
    <w:p w:rsidR="009258AE" w:rsidRDefault="009258AE" w:rsidP="009258AE">
      <w:pPr>
        <w:pStyle w:val="NoSpacing"/>
        <w:ind w:left="720" w:hanging="720"/>
      </w:pPr>
    </w:p>
    <w:p w:rsidR="009258AE" w:rsidRDefault="009258AE" w:rsidP="009258AE">
      <w:pPr>
        <w:pStyle w:val="NoSpacing"/>
        <w:ind w:left="720" w:hanging="720"/>
      </w:pPr>
      <w:r>
        <w:t>5.</w:t>
      </w:r>
      <w:r>
        <w:tab/>
        <w:t xml:space="preserve">Young spoke to a concern regarding extension requests by students who are taking extended study courses.  </w:t>
      </w:r>
      <w:r w:rsidR="00D960EB">
        <w:t xml:space="preserve">Following discussion, Pounder moved that the university eliminate the extension for these courses.  </w:t>
      </w:r>
      <w:proofErr w:type="spellStart"/>
      <w:r w:rsidR="00D960EB">
        <w:t>Boniecki</w:t>
      </w:r>
      <w:proofErr w:type="spellEnd"/>
      <w:r w:rsidR="00D960EB">
        <w:t xml:space="preserve"> seconded the motion, which passed unanimously.</w:t>
      </w:r>
    </w:p>
    <w:p w:rsidR="00D960EB" w:rsidRDefault="00D960EB" w:rsidP="009258AE">
      <w:pPr>
        <w:pStyle w:val="NoSpacing"/>
        <w:ind w:left="720" w:hanging="720"/>
      </w:pPr>
    </w:p>
    <w:p w:rsidR="00D960EB" w:rsidRDefault="00D960EB" w:rsidP="009258AE">
      <w:pPr>
        <w:pStyle w:val="NoSpacing"/>
        <w:ind w:left="720" w:hanging="720"/>
      </w:pPr>
      <w:r>
        <w:t>6.</w:t>
      </w:r>
      <w:r>
        <w:tab/>
        <w:t>Provost’s Announcements:</w:t>
      </w:r>
    </w:p>
    <w:p w:rsidR="00D960EB" w:rsidRDefault="00D960EB" w:rsidP="009258AE">
      <w:pPr>
        <w:pStyle w:val="NoSpacing"/>
        <w:ind w:left="720" w:hanging="720"/>
      </w:pPr>
    </w:p>
    <w:p w:rsidR="00D960EB" w:rsidRDefault="00D960EB" w:rsidP="009258AE">
      <w:pPr>
        <w:pStyle w:val="NoSpacing"/>
        <w:ind w:left="720" w:hanging="720"/>
      </w:pPr>
      <w:r>
        <w:tab/>
        <w:t>a.</w:t>
      </w:r>
      <w:r>
        <w:tab/>
        <w:t>Two mandatory training sessions have been added:  Title IX and Child</w:t>
      </w:r>
    </w:p>
    <w:p w:rsidR="00464613" w:rsidRDefault="00D960EB" w:rsidP="009258AE">
      <w:pPr>
        <w:pStyle w:val="NoSpacing"/>
        <w:ind w:left="720" w:hanging="720"/>
      </w:pPr>
      <w:r>
        <w:tab/>
      </w:r>
      <w:r>
        <w:tab/>
      </w:r>
      <w:proofErr w:type="gramStart"/>
      <w:r>
        <w:t>Maltreatment.</w:t>
      </w:r>
      <w:proofErr w:type="gramEnd"/>
      <w:r>
        <w:t xml:space="preserve">  All </w:t>
      </w:r>
      <w:r w:rsidR="00464613">
        <w:t xml:space="preserve">mandatory training </w:t>
      </w:r>
      <w:r>
        <w:t xml:space="preserve">will have on-line </w:t>
      </w:r>
      <w:r w:rsidR="00464613">
        <w:t xml:space="preserve">seminar </w:t>
      </w:r>
    </w:p>
    <w:p w:rsidR="00D960EB" w:rsidRDefault="00464613" w:rsidP="009258AE">
      <w:pPr>
        <w:pStyle w:val="NoSpacing"/>
        <w:ind w:left="720" w:hanging="720"/>
      </w:pPr>
      <w:r>
        <w:tab/>
      </w:r>
      <w:r>
        <w:tab/>
      </w:r>
      <w:proofErr w:type="gramStart"/>
      <w:r>
        <w:t>availability</w:t>
      </w:r>
      <w:proofErr w:type="gramEnd"/>
      <w:r w:rsidR="00D960EB">
        <w:t>.</w:t>
      </w:r>
    </w:p>
    <w:p w:rsidR="00D960EB" w:rsidRDefault="00D960EB" w:rsidP="009258AE">
      <w:pPr>
        <w:pStyle w:val="NoSpacing"/>
        <w:ind w:left="720" w:hanging="720"/>
      </w:pPr>
      <w:r>
        <w:tab/>
        <w:t>b.</w:t>
      </w:r>
      <w:r>
        <w:tab/>
      </w:r>
      <w:r w:rsidR="004A0D78">
        <w:t>Background checks for new employees</w:t>
      </w:r>
    </w:p>
    <w:p w:rsidR="004A0D78" w:rsidRDefault="004A0D78" w:rsidP="009258AE">
      <w:pPr>
        <w:pStyle w:val="NoSpacing"/>
        <w:ind w:left="720" w:hanging="720"/>
      </w:pPr>
      <w:r>
        <w:tab/>
        <w:t>c.</w:t>
      </w:r>
      <w:r>
        <w:tab/>
        <w:t>Benefits Fair next Tuesday</w:t>
      </w:r>
    </w:p>
    <w:p w:rsidR="004A0D78" w:rsidRDefault="004A0D78" w:rsidP="009258AE">
      <w:pPr>
        <w:pStyle w:val="NoSpacing"/>
        <w:ind w:left="720" w:hanging="720"/>
      </w:pPr>
      <w:r>
        <w:tab/>
        <w:t>d.</w:t>
      </w:r>
      <w:r>
        <w:tab/>
        <w:t>Visit with Shelia Vaught</w:t>
      </w:r>
    </w:p>
    <w:p w:rsidR="004A0D78" w:rsidRDefault="004A0D78" w:rsidP="009258AE">
      <w:pPr>
        <w:pStyle w:val="NoSpacing"/>
        <w:ind w:left="720" w:hanging="720"/>
      </w:pPr>
      <w:r>
        <w:tab/>
        <w:t>e.</w:t>
      </w:r>
      <w:r>
        <w:tab/>
        <w:t>Federal shutdown effects on UCA employees</w:t>
      </w:r>
    </w:p>
    <w:p w:rsidR="004A0D78" w:rsidRDefault="004A0D78" w:rsidP="009258AE">
      <w:pPr>
        <w:pStyle w:val="NoSpacing"/>
        <w:ind w:left="720" w:hanging="720"/>
      </w:pPr>
      <w:r>
        <w:tab/>
        <w:t>f.</w:t>
      </w:r>
      <w:r>
        <w:tab/>
        <w:t>Architect meetings</w:t>
      </w:r>
    </w:p>
    <w:p w:rsidR="004A0D78" w:rsidRDefault="004A0D78" w:rsidP="009258AE">
      <w:pPr>
        <w:pStyle w:val="NoSpacing"/>
        <w:ind w:left="720" w:hanging="720"/>
      </w:pPr>
      <w:r>
        <w:tab/>
        <w:t>g.</w:t>
      </w:r>
      <w:r>
        <w:tab/>
        <w:t>Review of AVID week</w:t>
      </w:r>
    </w:p>
    <w:p w:rsidR="004A0D78" w:rsidRDefault="004A0D78" w:rsidP="009258AE">
      <w:pPr>
        <w:pStyle w:val="NoSpacing"/>
        <w:ind w:left="720" w:hanging="720"/>
      </w:pPr>
      <w:r>
        <w:tab/>
        <w:t>h.</w:t>
      </w:r>
      <w:r>
        <w:tab/>
        <w:t>Chronicle Diversity issue deadline achievable</w:t>
      </w:r>
    </w:p>
    <w:p w:rsidR="004A0D78" w:rsidRDefault="004A0D78" w:rsidP="009258AE">
      <w:pPr>
        <w:pStyle w:val="NoSpacing"/>
        <w:ind w:left="720" w:hanging="720"/>
      </w:pPr>
      <w:r>
        <w:tab/>
      </w:r>
      <w:proofErr w:type="spellStart"/>
      <w:r>
        <w:t>i</w:t>
      </w:r>
      <w:proofErr w:type="spellEnd"/>
      <w:r>
        <w:t>.</w:t>
      </w:r>
      <w:r>
        <w:tab/>
        <w:t>Access for students in academic spaces</w:t>
      </w:r>
    </w:p>
    <w:p w:rsidR="004A0D78" w:rsidRDefault="004A0D78" w:rsidP="009258AE">
      <w:pPr>
        <w:pStyle w:val="NoSpacing"/>
        <w:ind w:left="720" w:hanging="720"/>
      </w:pPr>
    </w:p>
    <w:p w:rsidR="004A0D78" w:rsidRDefault="004A0D78" w:rsidP="009258AE">
      <w:pPr>
        <w:pStyle w:val="NoSpacing"/>
        <w:ind w:left="720" w:hanging="720"/>
      </w:pPr>
      <w:r>
        <w:t>7.</w:t>
      </w:r>
      <w:r>
        <w:tab/>
        <w:t>Member Reports</w:t>
      </w:r>
    </w:p>
    <w:p w:rsidR="004A0D78" w:rsidRDefault="004A0D78" w:rsidP="009258AE">
      <w:pPr>
        <w:pStyle w:val="NoSpacing"/>
        <w:ind w:left="720" w:hanging="720"/>
      </w:pPr>
    </w:p>
    <w:p w:rsidR="004A0D78" w:rsidRDefault="004A0D78" w:rsidP="009258AE">
      <w:pPr>
        <w:pStyle w:val="NoSpacing"/>
        <w:ind w:left="720" w:hanging="720"/>
      </w:pPr>
      <w:r>
        <w:tab/>
        <w:t>Addison shared information about architect visits regarding lab facilities</w:t>
      </w:r>
      <w:r w:rsidR="007C0C36">
        <w:t xml:space="preserve"> </w:t>
      </w:r>
      <w:r>
        <w:t>and issues with Lewis Science Center.</w:t>
      </w:r>
    </w:p>
    <w:p w:rsidR="007C0C36" w:rsidRDefault="007C0C36" w:rsidP="009258AE">
      <w:pPr>
        <w:pStyle w:val="NoSpacing"/>
        <w:ind w:left="720" w:hanging="720"/>
      </w:pPr>
    </w:p>
    <w:p w:rsidR="00646BD1" w:rsidRDefault="004A0D78" w:rsidP="009258AE">
      <w:pPr>
        <w:pStyle w:val="NoSpacing"/>
        <w:ind w:left="720" w:hanging="720"/>
      </w:pPr>
      <w:r>
        <w:tab/>
      </w:r>
      <w:r w:rsidR="00646BD1">
        <w:t xml:space="preserve">Wright announced that the February appearance of Neil </w:t>
      </w:r>
      <w:proofErr w:type="spellStart"/>
      <w:r w:rsidR="00646BD1">
        <w:t>deGrasse</w:t>
      </w:r>
      <w:proofErr w:type="spellEnd"/>
      <w:r w:rsidR="00646BD1">
        <w:t xml:space="preserve"> Tyson is</w:t>
      </w:r>
      <w:r w:rsidR="007C0C36">
        <w:t xml:space="preserve"> </w:t>
      </w:r>
      <w:r w:rsidR="00646BD1">
        <w:t>already sold out.</w:t>
      </w:r>
    </w:p>
    <w:p w:rsidR="007C0C36" w:rsidRDefault="007C0C36" w:rsidP="00E2333D">
      <w:pPr>
        <w:pStyle w:val="NoSpacing"/>
        <w:ind w:left="720" w:hanging="720"/>
      </w:pPr>
    </w:p>
    <w:p w:rsidR="00646BD1" w:rsidRDefault="00646BD1" w:rsidP="00E2333D">
      <w:pPr>
        <w:pStyle w:val="NoSpacing"/>
        <w:ind w:left="720" w:hanging="720"/>
      </w:pPr>
      <w:r>
        <w:tab/>
      </w:r>
      <w:proofErr w:type="spellStart"/>
      <w:r>
        <w:t>Gillaspy</w:t>
      </w:r>
      <w:proofErr w:type="spellEnd"/>
      <w:r>
        <w:t xml:space="preserve"> reported on several upcoming accreditation visits</w:t>
      </w:r>
      <w:r w:rsidR="00E2333D">
        <w:t>.  He asked for other deans’ input regarding promotion and tenure issues.  Brief discussion followed.</w:t>
      </w:r>
    </w:p>
    <w:p w:rsidR="007C0C36" w:rsidRDefault="007C0C36" w:rsidP="00E2333D">
      <w:pPr>
        <w:pStyle w:val="NoSpacing"/>
        <w:ind w:left="720" w:hanging="720"/>
      </w:pPr>
    </w:p>
    <w:p w:rsidR="004A0D78" w:rsidRDefault="00E2333D" w:rsidP="009258AE">
      <w:pPr>
        <w:pStyle w:val="NoSpacing"/>
        <w:ind w:left="720" w:hanging="720"/>
      </w:pPr>
      <w:r>
        <w:tab/>
      </w:r>
      <w:r w:rsidR="004A0D78">
        <w:t xml:space="preserve">McCullough announced a fund raising </w:t>
      </w:r>
      <w:r w:rsidR="00646BD1">
        <w:t>event for Arkansas Shakespeare Theatre</w:t>
      </w:r>
    </w:p>
    <w:p w:rsidR="007C0C36" w:rsidRDefault="007C0C36" w:rsidP="009258AE">
      <w:pPr>
        <w:pStyle w:val="NoSpacing"/>
        <w:ind w:left="720" w:hanging="720"/>
      </w:pPr>
    </w:p>
    <w:p w:rsidR="00E2333D" w:rsidRDefault="00E2333D" w:rsidP="009258AE">
      <w:pPr>
        <w:pStyle w:val="NoSpacing"/>
        <w:ind w:left="720" w:hanging="720"/>
      </w:pPr>
      <w:r>
        <w:tab/>
      </w:r>
      <w:proofErr w:type="spellStart"/>
      <w:r>
        <w:t>Boniecki</w:t>
      </w:r>
      <w:proofErr w:type="spellEnd"/>
      <w:r>
        <w:t xml:space="preserve"> reminded deans of deadlines for International Baccalaureate credit information.  He also reported that the job ad has been posted for Director of University College.</w:t>
      </w:r>
    </w:p>
    <w:p w:rsidR="007C0C36" w:rsidRDefault="007C0C36" w:rsidP="009258AE">
      <w:pPr>
        <w:pStyle w:val="NoSpacing"/>
        <w:ind w:left="720" w:hanging="720"/>
      </w:pPr>
    </w:p>
    <w:p w:rsidR="00E2333D" w:rsidRDefault="00E2333D" w:rsidP="009258AE">
      <w:pPr>
        <w:pStyle w:val="NoSpacing"/>
        <w:ind w:left="720" w:hanging="720"/>
      </w:pPr>
      <w:r>
        <w:tab/>
        <w:t xml:space="preserve">Lee </w:t>
      </w:r>
      <w:r w:rsidR="007C0C36">
        <w:t>shared information</w:t>
      </w:r>
      <w:r w:rsidR="00464613">
        <w:t xml:space="preserve">: </w:t>
      </w:r>
      <w:r w:rsidR="007C0C36">
        <w:t xml:space="preserve"> </w:t>
      </w:r>
      <w:r>
        <w:t xml:space="preserve">(1) Association of Asian Studies annual meeting; (2) EDGE Residential College opening of the courtyard labyrinth; (3) Arkansas Supreme Court Chief Justice </w:t>
      </w:r>
      <w:r w:rsidR="007C0C36">
        <w:t>met with</w:t>
      </w:r>
      <w:r>
        <w:t xml:space="preserve"> a political science cl</w:t>
      </w:r>
      <w:r w:rsidR="007C0C36">
        <w:t>ass during AVID week; (4) short story conference in Vienna</w:t>
      </w:r>
      <w:r>
        <w:t xml:space="preserve">.  </w:t>
      </w:r>
    </w:p>
    <w:p w:rsidR="00464613" w:rsidRDefault="00464613" w:rsidP="00FD4769">
      <w:pPr>
        <w:pStyle w:val="NoSpacing"/>
      </w:pPr>
    </w:p>
    <w:p w:rsidR="00464613" w:rsidRDefault="00464613" w:rsidP="00FD4769">
      <w:pPr>
        <w:pStyle w:val="NoSpacing"/>
      </w:pPr>
      <w:r>
        <w:t>The meeting adjourned at 11:30 a.m.</w:t>
      </w:r>
    </w:p>
    <w:p w:rsidR="00464613" w:rsidRDefault="00464613" w:rsidP="00FD4769">
      <w:pPr>
        <w:pStyle w:val="NoSpacing"/>
      </w:pPr>
    </w:p>
    <w:p w:rsidR="00464613" w:rsidRDefault="00464613" w:rsidP="00FD4769">
      <w:pPr>
        <w:pStyle w:val="NoSpacing"/>
      </w:pPr>
      <w:proofErr w:type="spellStart"/>
      <w:proofErr w:type="gramStart"/>
      <w:r>
        <w:t>csd</w:t>
      </w:r>
      <w:proofErr w:type="spellEnd"/>
      <w:proofErr w:type="gramEnd"/>
    </w:p>
    <w:p w:rsidR="00464613" w:rsidRDefault="00464613" w:rsidP="00FD4769">
      <w:pPr>
        <w:pStyle w:val="NoSpacing"/>
      </w:pPr>
    </w:p>
    <w:p w:rsidR="00464613" w:rsidRDefault="00464613" w:rsidP="00FD4769">
      <w:pPr>
        <w:pStyle w:val="NoSpacing"/>
      </w:pPr>
    </w:p>
    <w:sectPr w:rsidR="004646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56" w:rsidRDefault="00F95A56" w:rsidP="00464613">
      <w:pPr>
        <w:spacing w:after="0" w:line="240" w:lineRule="auto"/>
      </w:pPr>
      <w:r>
        <w:separator/>
      </w:r>
    </w:p>
  </w:endnote>
  <w:endnote w:type="continuationSeparator" w:id="0">
    <w:p w:rsidR="00F95A56" w:rsidRDefault="00F95A56" w:rsidP="0046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3" w:rsidRDefault="00464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3" w:rsidRDefault="00464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3" w:rsidRDefault="00464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56" w:rsidRDefault="00F95A56" w:rsidP="00464613">
      <w:pPr>
        <w:spacing w:after="0" w:line="240" w:lineRule="auto"/>
      </w:pPr>
      <w:r>
        <w:separator/>
      </w:r>
    </w:p>
  </w:footnote>
  <w:footnote w:type="continuationSeparator" w:id="0">
    <w:p w:rsidR="00F95A56" w:rsidRDefault="00F95A56" w:rsidP="00464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3" w:rsidRDefault="00464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3" w:rsidRDefault="00464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13" w:rsidRDefault="00464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69"/>
    <w:rsid w:val="000A2314"/>
    <w:rsid w:val="00286A24"/>
    <w:rsid w:val="002B0F76"/>
    <w:rsid w:val="003300EB"/>
    <w:rsid w:val="00433F96"/>
    <w:rsid w:val="00464613"/>
    <w:rsid w:val="004A0D78"/>
    <w:rsid w:val="00646BD1"/>
    <w:rsid w:val="007C0C36"/>
    <w:rsid w:val="009258AE"/>
    <w:rsid w:val="009C69BE"/>
    <w:rsid w:val="00D371BD"/>
    <w:rsid w:val="00D960EB"/>
    <w:rsid w:val="00DA729B"/>
    <w:rsid w:val="00E2333D"/>
    <w:rsid w:val="00E63907"/>
    <w:rsid w:val="00F11459"/>
    <w:rsid w:val="00F95A56"/>
    <w:rsid w:val="00FD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769"/>
    <w:pPr>
      <w:spacing w:after="0" w:line="240" w:lineRule="auto"/>
    </w:pPr>
  </w:style>
  <w:style w:type="paragraph" w:styleId="Header">
    <w:name w:val="header"/>
    <w:basedOn w:val="Normal"/>
    <w:link w:val="HeaderChar"/>
    <w:uiPriority w:val="99"/>
    <w:unhideWhenUsed/>
    <w:rsid w:val="0046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13"/>
  </w:style>
  <w:style w:type="paragraph" w:styleId="Footer">
    <w:name w:val="footer"/>
    <w:basedOn w:val="Normal"/>
    <w:link w:val="FooterChar"/>
    <w:uiPriority w:val="99"/>
    <w:unhideWhenUsed/>
    <w:rsid w:val="0046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769"/>
    <w:pPr>
      <w:spacing w:after="0" w:line="240" w:lineRule="auto"/>
    </w:pPr>
  </w:style>
  <w:style w:type="paragraph" w:styleId="Header">
    <w:name w:val="header"/>
    <w:basedOn w:val="Normal"/>
    <w:link w:val="HeaderChar"/>
    <w:uiPriority w:val="99"/>
    <w:unhideWhenUsed/>
    <w:rsid w:val="0046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13"/>
  </w:style>
  <w:style w:type="paragraph" w:styleId="Footer">
    <w:name w:val="footer"/>
    <w:basedOn w:val="Normal"/>
    <w:link w:val="FooterChar"/>
    <w:uiPriority w:val="99"/>
    <w:unhideWhenUsed/>
    <w:rsid w:val="0046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2013-11-01T15:36:00Z</cp:lastPrinted>
  <dcterms:created xsi:type="dcterms:W3CDTF">2013-11-05T23:50:00Z</dcterms:created>
  <dcterms:modified xsi:type="dcterms:W3CDTF">2013-11-05T23:50:00Z</dcterms:modified>
</cp:coreProperties>
</file>